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CCCFF">
    <v:background id="_x0000_s1025" o:bwmode="white" fillcolor="#ccf">
      <v:fill r:id="rId4" o:title="Buket" type="tile"/>
    </v:background>
  </w:background>
  <w:body>
    <w:p w14:paraId="72E1191E" w14:textId="77777777" w:rsidR="00915E61" w:rsidRDefault="00A0564E" w:rsidP="00D52096">
      <w:pPr>
        <w:ind w:left="-851"/>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anchor distT="0" distB="0" distL="114300" distR="114300" simplePos="0" relativeHeight="251755520" behindDoc="1" locked="0" layoutInCell="1" allowOverlap="1" wp14:anchorId="437C4A8C" wp14:editId="1244BF18">
            <wp:simplePos x="0" y="0"/>
            <wp:positionH relativeFrom="page">
              <wp:align>right</wp:align>
            </wp:positionH>
            <wp:positionV relativeFrom="paragraph">
              <wp:posOffset>2289</wp:posOffset>
            </wp:positionV>
            <wp:extent cx="7527290" cy="9952074"/>
            <wp:effectExtent l="0" t="0" r="0" b="0"/>
            <wp:wrapNone/>
            <wp:docPr id="664" name="Resim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dsBuffer.jpg"/>
                    <pic:cNvPicPr/>
                  </pic:nvPicPr>
                  <pic:blipFill>
                    <a:blip r:embed="rId9">
                      <a:extLst>
                        <a:ext uri="{28A0092B-C50C-407E-A947-70E740481C1C}">
                          <a14:useLocalDpi xmlns:a14="http://schemas.microsoft.com/office/drawing/2010/main" val="0"/>
                        </a:ext>
                      </a:extLst>
                    </a:blip>
                    <a:stretch>
                      <a:fillRect/>
                    </a:stretch>
                  </pic:blipFill>
                  <pic:spPr>
                    <a:xfrm>
                      <a:off x="0" y="0"/>
                      <a:ext cx="7531571" cy="9957734"/>
                    </a:xfrm>
                    <a:prstGeom prst="rect">
                      <a:avLst/>
                    </a:prstGeom>
                  </pic:spPr>
                </pic:pic>
              </a:graphicData>
            </a:graphic>
            <wp14:sizeRelH relativeFrom="margin">
              <wp14:pctWidth>0</wp14:pctWidth>
            </wp14:sizeRelH>
            <wp14:sizeRelV relativeFrom="margin">
              <wp14:pctHeight>0</wp14:pctHeight>
            </wp14:sizeRelV>
          </wp:anchor>
        </w:drawing>
      </w:r>
    </w:p>
    <w:p w14:paraId="408D7947" w14:textId="77777777" w:rsidR="00A0564E" w:rsidRDefault="00A0564E" w:rsidP="00D52096">
      <w:pPr>
        <w:ind w:left="-851"/>
        <w:rPr>
          <w:rFonts w:ascii="Times New Roman" w:hAnsi="Times New Roman" w:cs="Times New Roman"/>
          <w:noProof/>
          <w:sz w:val="24"/>
          <w:szCs w:val="24"/>
          <w:lang w:eastAsia="tr-TR"/>
        </w:rPr>
      </w:pPr>
    </w:p>
    <w:p w14:paraId="0E72697E" w14:textId="77777777" w:rsidR="00A0564E" w:rsidRDefault="00A0564E" w:rsidP="00D52096">
      <w:pPr>
        <w:ind w:left="-851"/>
        <w:rPr>
          <w:rFonts w:ascii="Times New Roman" w:hAnsi="Times New Roman" w:cs="Times New Roman"/>
          <w:noProof/>
          <w:sz w:val="24"/>
          <w:szCs w:val="24"/>
          <w:lang w:eastAsia="tr-TR"/>
        </w:rPr>
      </w:pPr>
    </w:p>
    <w:p w14:paraId="5645D24D" w14:textId="77777777" w:rsidR="00A0564E" w:rsidRDefault="00A0564E" w:rsidP="00D52096">
      <w:pPr>
        <w:ind w:left="-851"/>
        <w:rPr>
          <w:rFonts w:ascii="Times New Roman" w:hAnsi="Times New Roman" w:cs="Times New Roman"/>
          <w:noProof/>
          <w:sz w:val="24"/>
          <w:szCs w:val="24"/>
          <w:lang w:eastAsia="tr-TR"/>
        </w:rPr>
      </w:pPr>
    </w:p>
    <w:p w14:paraId="4FA1B168" w14:textId="77777777" w:rsidR="00A0564E" w:rsidRDefault="00A0564E" w:rsidP="00D52096">
      <w:pPr>
        <w:ind w:left="-851"/>
        <w:rPr>
          <w:rFonts w:ascii="Times New Roman" w:hAnsi="Times New Roman" w:cs="Times New Roman"/>
          <w:noProof/>
          <w:sz w:val="24"/>
          <w:szCs w:val="24"/>
          <w:lang w:eastAsia="tr-TR"/>
        </w:rPr>
      </w:pPr>
    </w:p>
    <w:p w14:paraId="091FD008" w14:textId="77777777" w:rsidR="00A0564E" w:rsidRDefault="00A0564E" w:rsidP="00D52096">
      <w:pPr>
        <w:ind w:left="-851"/>
        <w:rPr>
          <w:rFonts w:ascii="Times New Roman" w:hAnsi="Times New Roman" w:cs="Times New Roman"/>
          <w:noProof/>
          <w:sz w:val="24"/>
          <w:szCs w:val="24"/>
          <w:lang w:eastAsia="tr-TR"/>
        </w:rPr>
      </w:pPr>
    </w:p>
    <w:p w14:paraId="247C6FF1" w14:textId="77777777" w:rsidR="00A0564E" w:rsidRDefault="00A0564E" w:rsidP="00D52096">
      <w:pPr>
        <w:ind w:left="-851"/>
        <w:rPr>
          <w:rFonts w:ascii="Times New Roman" w:hAnsi="Times New Roman" w:cs="Times New Roman"/>
          <w:noProof/>
          <w:sz w:val="24"/>
          <w:szCs w:val="24"/>
          <w:lang w:eastAsia="tr-TR"/>
        </w:rPr>
      </w:pPr>
    </w:p>
    <w:p w14:paraId="54DF2A65" w14:textId="77777777" w:rsidR="00A0564E" w:rsidRDefault="00A0564E" w:rsidP="00D52096">
      <w:pPr>
        <w:ind w:left="-851"/>
        <w:rPr>
          <w:rFonts w:ascii="Times New Roman" w:hAnsi="Times New Roman" w:cs="Times New Roman"/>
          <w:noProof/>
          <w:sz w:val="24"/>
          <w:szCs w:val="24"/>
          <w:lang w:eastAsia="tr-TR"/>
        </w:rPr>
      </w:pPr>
    </w:p>
    <w:p w14:paraId="106A473A" w14:textId="77777777" w:rsidR="00A0564E" w:rsidRDefault="00A0564E" w:rsidP="00D52096">
      <w:pPr>
        <w:ind w:left="-851"/>
        <w:rPr>
          <w:rFonts w:ascii="Times New Roman" w:hAnsi="Times New Roman" w:cs="Times New Roman"/>
          <w:noProof/>
          <w:sz w:val="24"/>
          <w:szCs w:val="24"/>
          <w:lang w:eastAsia="tr-TR"/>
        </w:rPr>
      </w:pPr>
    </w:p>
    <w:p w14:paraId="583B2A13" w14:textId="77777777" w:rsidR="00A0564E" w:rsidRDefault="00A0564E" w:rsidP="00D52096">
      <w:pPr>
        <w:ind w:left="-851"/>
        <w:rPr>
          <w:rFonts w:ascii="Times New Roman" w:hAnsi="Times New Roman" w:cs="Times New Roman"/>
          <w:noProof/>
          <w:sz w:val="24"/>
          <w:szCs w:val="24"/>
          <w:lang w:eastAsia="tr-TR"/>
        </w:rPr>
      </w:pPr>
    </w:p>
    <w:p w14:paraId="70CA08F8" w14:textId="77777777" w:rsidR="00A0564E" w:rsidRDefault="00A0564E" w:rsidP="00D52096">
      <w:pPr>
        <w:ind w:left="-851"/>
        <w:rPr>
          <w:rFonts w:ascii="Times New Roman" w:hAnsi="Times New Roman" w:cs="Times New Roman"/>
          <w:noProof/>
          <w:sz w:val="24"/>
          <w:szCs w:val="24"/>
          <w:lang w:eastAsia="tr-TR"/>
        </w:rPr>
      </w:pPr>
    </w:p>
    <w:p w14:paraId="11C70BC8" w14:textId="77777777" w:rsidR="00A0564E" w:rsidRDefault="001006BE" w:rsidP="00D52096">
      <w:pPr>
        <w:ind w:left="-851"/>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anchor distT="0" distB="0" distL="114300" distR="114300" simplePos="0" relativeHeight="251756544" behindDoc="0" locked="0" layoutInCell="1" allowOverlap="1" wp14:anchorId="7263C299" wp14:editId="782D6156">
            <wp:simplePos x="0" y="0"/>
            <wp:positionH relativeFrom="page">
              <wp:posOffset>2519045</wp:posOffset>
            </wp:positionH>
            <wp:positionV relativeFrom="paragraph">
              <wp:posOffset>3971</wp:posOffset>
            </wp:positionV>
            <wp:extent cx="2585085" cy="3019425"/>
            <wp:effectExtent l="0" t="0" r="0" b="0"/>
            <wp:wrapNone/>
            <wp:docPr id="665" name="Resim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GEMEREK.png"/>
                    <pic:cNvPicPr/>
                  </pic:nvPicPr>
                  <pic:blipFill>
                    <a:blip r:embed="rId10">
                      <a:extLst>
                        <a:ext uri="{28A0092B-C50C-407E-A947-70E740481C1C}">
                          <a14:useLocalDpi xmlns:a14="http://schemas.microsoft.com/office/drawing/2010/main" val="0"/>
                        </a:ext>
                      </a:extLst>
                    </a:blip>
                    <a:stretch>
                      <a:fillRect/>
                    </a:stretch>
                  </pic:blipFill>
                  <pic:spPr>
                    <a:xfrm>
                      <a:off x="0" y="0"/>
                      <a:ext cx="2585085" cy="3019425"/>
                    </a:xfrm>
                    <a:prstGeom prst="rect">
                      <a:avLst/>
                    </a:prstGeom>
                  </pic:spPr>
                </pic:pic>
              </a:graphicData>
            </a:graphic>
            <wp14:sizeRelH relativeFrom="margin">
              <wp14:pctWidth>0</wp14:pctWidth>
            </wp14:sizeRelH>
            <wp14:sizeRelV relativeFrom="margin">
              <wp14:pctHeight>0</wp14:pctHeight>
            </wp14:sizeRelV>
          </wp:anchor>
        </w:drawing>
      </w:r>
    </w:p>
    <w:p w14:paraId="1C1BAA89" w14:textId="77777777" w:rsidR="00A0564E" w:rsidRDefault="00A0564E" w:rsidP="00D52096">
      <w:pPr>
        <w:ind w:left="-851"/>
        <w:rPr>
          <w:rFonts w:ascii="Times New Roman" w:hAnsi="Times New Roman" w:cs="Times New Roman"/>
          <w:noProof/>
          <w:sz w:val="24"/>
          <w:szCs w:val="24"/>
          <w:lang w:eastAsia="tr-TR"/>
        </w:rPr>
      </w:pPr>
    </w:p>
    <w:p w14:paraId="6C6A0A0E" w14:textId="77777777" w:rsidR="00A0564E" w:rsidRDefault="00A0564E" w:rsidP="00D52096">
      <w:pPr>
        <w:ind w:left="-851"/>
        <w:rPr>
          <w:rFonts w:ascii="Times New Roman" w:hAnsi="Times New Roman" w:cs="Times New Roman"/>
          <w:noProof/>
          <w:sz w:val="24"/>
          <w:szCs w:val="24"/>
          <w:lang w:eastAsia="tr-TR"/>
        </w:rPr>
      </w:pPr>
    </w:p>
    <w:p w14:paraId="3B10B572" w14:textId="77777777" w:rsidR="00A0564E" w:rsidRDefault="00A0564E" w:rsidP="00D52096">
      <w:pPr>
        <w:ind w:left="-851"/>
        <w:rPr>
          <w:rFonts w:ascii="Times New Roman" w:hAnsi="Times New Roman" w:cs="Times New Roman"/>
          <w:noProof/>
          <w:sz w:val="24"/>
          <w:szCs w:val="24"/>
          <w:lang w:eastAsia="tr-TR"/>
        </w:rPr>
      </w:pPr>
    </w:p>
    <w:p w14:paraId="0B0DA1B8" w14:textId="77777777" w:rsidR="00A0564E" w:rsidRDefault="00A0564E" w:rsidP="00D52096">
      <w:pPr>
        <w:ind w:left="-851"/>
        <w:rPr>
          <w:rFonts w:ascii="Times New Roman" w:hAnsi="Times New Roman" w:cs="Times New Roman"/>
          <w:noProof/>
          <w:sz w:val="24"/>
          <w:szCs w:val="24"/>
          <w:lang w:eastAsia="tr-TR"/>
        </w:rPr>
      </w:pPr>
    </w:p>
    <w:p w14:paraId="2501D860" w14:textId="77777777" w:rsidR="00A0564E" w:rsidRDefault="00A0564E" w:rsidP="00D52096">
      <w:pPr>
        <w:ind w:left="-851"/>
        <w:rPr>
          <w:rFonts w:ascii="Times New Roman" w:hAnsi="Times New Roman" w:cs="Times New Roman"/>
          <w:noProof/>
          <w:sz w:val="24"/>
          <w:szCs w:val="24"/>
          <w:lang w:eastAsia="tr-TR"/>
        </w:rPr>
      </w:pPr>
    </w:p>
    <w:p w14:paraId="52D6AE1F" w14:textId="77777777" w:rsidR="00A0564E" w:rsidRDefault="00A0564E" w:rsidP="00D52096">
      <w:pPr>
        <w:ind w:left="-851"/>
        <w:rPr>
          <w:rFonts w:ascii="Times New Roman" w:hAnsi="Times New Roman" w:cs="Times New Roman"/>
          <w:noProof/>
          <w:sz w:val="24"/>
          <w:szCs w:val="24"/>
          <w:lang w:eastAsia="tr-TR"/>
        </w:rPr>
      </w:pPr>
    </w:p>
    <w:p w14:paraId="10E2AD89" w14:textId="77777777" w:rsidR="00A0564E" w:rsidRDefault="00A0564E" w:rsidP="00D52096">
      <w:pPr>
        <w:ind w:left="-851"/>
        <w:rPr>
          <w:rFonts w:ascii="Times New Roman" w:hAnsi="Times New Roman" w:cs="Times New Roman"/>
          <w:noProof/>
          <w:sz w:val="24"/>
          <w:szCs w:val="24"/>
          <w:lang w:eastAsia="tr-TR"/>
        </w:rPr>
      </w:pPr>
    </w:p>
    <w:p w14:paraId="6328252D" w14:textId="77777777" w:rsidR="00A0564E" w:rsidRDefault="00A0564E" w:rsidP="00D52096">
      <w:pPr>
        <w:ind w:left="-851"/>
        <w:rPr>
          <w:rFonts w:ascii="Times New Roman" w:hAnsi="Times New Roman" w:cs="Times New Roman"/>
          <w:noProof/>
          <w:sz w:val="24"/>
          <w:szCs w:val="24"/>
          <w:lang w:eastAsia="tr-TR"/>
        </w:rPr>
      </w:pPr>
    </w:p>
    <w:p w14:paraId="16272955" w14:textId="77777777" w:rsidR="00915E61" w:rsidRDefault="00915E61" w:rsidP="00D52096">
      <w:pPr>
        <w:ind w:left="-851"/>
        <w:rPr>
          <w:rFonts w:ascii="Times New Roman" w:hAnsi="Times New Roman" w:cs="Times New Roman"/>
          <w:noProof/>
          <w:sz w:val="24"/>
          <w:szCs w:val="24"/>
          <w:lang w:eastAsia="tr-TR"/>
        </w:rPr>
      </w:pPr>
    </w:p>
    <w:p w14:paraId="776970A0" w14:textId="77777777" w:rsidR="00484978" w:rsidRDefault="00484978" w:rsidP="00D52096">
      <w:pPr>
        <w:spacing w:line="360" w:lineRule="auto"/>
        <w:ind w:firstLine="3"/>
        <w:jc w:val="center"/>
        <w:rPr>
          <w:rFonts w:ascii="Times New Roman" w:hAnsi="Times New Roman" w:cs="Times New Roman"/>
          <w:b/>
          <w:sz w:val="36"/>
          <w:szCs w:val="24"/>
        </w:rPr>
      </w:pPr>
    </w:p>
    <w:p w14:paraId="2312A6A8" w14:textId="77777777" w:rsidR="00484978" w:rsidRDefault="00484978" w:rsidP="00D52096">
      <w:pPr>
        <w:spacing w:line="360" w:lineRule="auto"/>
        <w:ind w:firstLine="3"/>
        <w:jc w:val="center"/>
        <w:rPr>
          <w:rFonts w:ascii="Times New Roman" w:hAnsi="Times New Roman" w:cs="Times New Roman"/>
          <w:b/>
          <w:sz w:val="36"/>
          <w:szCs w:val="24"/>
        </w:rPr>
      </w:pPr>
    </w:p>
    <w:p w14:paraId="1D9050AD" w14:textId="77777777" w:rsidR="00484978" w:rsidRDefault="00484978" w:rsidP="00D52096">
      <w:pPr>
        <w:spacing w:line="360" w:lineRule="auto"/>
        <w:ind w:firstLine="3"/>
        <w:jc w:val="center"/>
        <w:rPr>
          <w:rFonts w:ascii="Times New Roman" w:hAnsi="Times New Roman" w:cs="Times New Roman"/>
          <w:b/>
          <w:sz w:val="36"/>
          <w:szCs w:val="24"/>
        </w:rPr>
      </w:pPr>
    </w:p>
    <w:p w14:paraId="4473C7ED" w14:textId="77777777" w:rsidR="00484978" w:rsidRDefault="00484978" w:rsidP="00D52096">
      <w:pPr>
        <w:spacing w:line="360" w:lineRule="auto"/>
        <w:ind w:firstLine="3"/>
        <w:jc w:val="center"/>
        <w:rPr>
          <w:rFonts w:ascii="Times New Roman" w:hAnsi="Times New Roman" w:cs="Times New Roman"/>
          <w:b/>
          <w:sz w:val="36"/>
          <w:szCs w:val="24"/>
        </w:rPr>
      </w:pPr>
    </w:p>
    <w:p w14:paraId="28C9A917" w14:textId="77777777" w:rsidR="00484978" w:rsidRDefault="00484978" w:rsidP="00D52096">
      <w:pPr>
        <w:spacing w:line="360" w:lineRule="auto"/>
        <w:ind w:firstLine="3"/>
        <w:jc w:val="center"/>
        <w:rPr>
          <w:rFonts w:ascii="Times New Roman" w:hAnsi="Times New Roman" w:cs="Times New Roman"/>
          <w:b/>
          <w:sz w:val="36"/>
          <w:szCs w:val="24"/>
        </w:rPr>
      </w:pPr>
    </w:p>
    <w:p w14:paraId="5B689099" w14:textId="77777777" w:rsidR="003278DD" w:rsidRDefault="003278DD" w:rsidP="00D52096">
      <w:pPr>
        <w:spacing w:line="360" w:lineRule="auto"/>
        <w:ind w:firstLine="3"/>
        <w:jc w:val="center"/>
        <w:rPr>
          <w:rFonts w:ascii="Times New Roman" w:hAnsi="Times New Roman" w:cs="Times New Roman"/>
          <w:b/>
          <w:sz w:val="36"/>
          <w:szCs w:val="24"/>
        </w:rPr>
      </w:pPr>
    </w:p>
    <w:p w14:paraId="55803517" w14:textId="77777777" w:rsidR="003278DD" w:rsidRDefault="003278DD" w:rsidP="00D52096">
      <w:pPr>
        <w:spacing w:line="360" w:lineRule="auto"/>
        <w:ind w:firstLine="3"/>
        <w:jc w:val="center"/>
        <w:rPr>
          <w:rFonts w:ascii="Times New Roman" w:hAnsi="Times New Roman" w:cs="Times New Roman"/>
          <w:b/>
          <w:sz w:val="36"/>
          <w:szCs w:val="24"/>
        </w:rPr>
      </w:pPr>
    </w:p>
    <w:p w14:paraId="3281A8B2" w14:textId="77777777" w:rsidR="003278DD" w:rsidRDefault="003278DD" w:rsidP="00D52096">
      <w:pPr>
        <w:spacing w:line="360" w:lineRule="auto"/>
        <w:ind w:firstLine="3"/>
        <w:jc w:val="center"/>
        <w:rPr>
          <w:rFonts w:ascii="Times New Roman" w:hAnsi="Times New Roman" w:cs="Times New Roman"/>
          <w:b/>
          <w:sz w:val="36"/>
          <w:szCs w:val="24"/>
        </w:rPr>
      </w:pPr>
    </w:p>
    <w:p w14:paraId="33317960" w14:textId="77777777" w:rsidR="003278DD" w:rsidRDefault="003278DD" w:rsidP="00D52096">
      <w:pPr>
        <w:spacing w:line="360" w:lineRule="auto"/>
        <w:ind w:firstLine="3"/>
        <w:jc w:val="center"/>
        <w:rPr>
          <w:rFonts w:ascii="Times New Roman" w:hAnsi="Times New Roman" w:cs="Times New Roman"/>
          <w:b/>
          <w:sz w:val="36"/>
          <w:szCs w:val="24"/>
        </w:rPr>
      </w:pPr>
    </w:p>
    <w:p w14:paraId="0C0A2102" w14:textId="77777777" w:rsidR="003278DD" w:rsidRDefault="003278DD" w:rsidP="00D52096">
      <w:pPr>
        <w:spacing w:line="360" w:lineRule="auto"/>
        <w:ind w:firstLine="3"/>
        <w:jc w:val="center"/>
        <w:rPr>
          <w:rFonts w:ascii="Times New Roman" w:hAnsi="Times New Roman" w:cs="Times New Roman"/>
          <w:b/>
          <w:sz w:val="36"/>
          <w:szCs w:val="24"/>
        </w:rPr>
      </w:pPr>
    </w:p>
    <w:p w14:paraId="7BA107FD" w14:textId="77777777" w:rsidR="00B36F58" w:rsidRPr="00A62E42" w:rsidRDefault="001F1A86" w:rsidP="00D52096">
      <w:pPr>
        <w:spacing w:line="360" w:lineRule="auto"/>
        <w:ind w:firstLine="3"/>
        <w:jc w:val="center"/>
        <w:rPr>
          <w:rFonts w:ascii="Times New Roman" w:hAnsi="Times New Roman" w:cs="Times New Roman"/>
          <w:b/>
          <w:sz w:val="36"/>
          <w:szCs w:val="24"/>
        </w:rPr>
      </w:pPr>
      <w:r w:rsidRPr="00A62E42">
        <w:rPr>
          <w:rFonts w:ascii="Times New Roman" w:hAnsi="Times New Roman" w:cs="Times New Roman"/>
          <w:b/>
          <w:sz w:val="36"/>
          <w:szCs w:val="24"/>
        </w:rPr>
        <w:t>T.C.</w:t>
      </w:r>
    </w:p>
    <w:p w14:paraId="6BBC72F0" w14:textId="77777777" w:rsidR="001F1A86" w:rsidRPr="00A62E42" w:rsidRDefault="00484978" w:rsidP="00D52096">
      <w:pPr>
        <w:spacing w:line="360" w:lineRule="auto"/>
        <w:jc w:val="center"/>
        <w:rPr>
          <w:rFonts w:ascii="Times New Roman" w:hAnsi="Times New Roman" w:cs="Times New Roman"/>
          <w:b/>
          <w:sz w:val="36"/>
          <w:szCs w:val="24"/>
        </w:rPr>
      </w:pPr>
      <w:r>
        <w:rPr>
          <w:rFonts w:ascii="Times New Roman" w:hAnsi="Times New Roman" w:cs="Times New Roman"/>
          <w:b/>
          <w:sz w:val="36"/>
          <w:szCs w:val="24"/>
        </w:rPr>
        <w:t>GEMEREK KAYMAKAMLIĞI</w:t>
      </w:r>
    </w:p>
    <w:p w14:paraId="37924F1C" w14:textId="77777777" w:rsidR="00E0087B" w:rsidRPr="00A62E42" w:rsidRDefault="00E0087B" w:rsidP="00D52096">
      <w:pPr>
        <w:spacing w:line="360" w:lineRule="auto"/>
        <w:jc w:val="center"/>
        <w:rPr>
          <w:rFonts w:ascii="Times New Roman" w:hAnsi="Times New Roman" w:cs="Times New Roman"/>
          <w:b/>
          <w:sz w:val="36"/>
          <w:szCs w:val="24"/>
        </w:rPr>
      </w:pPr>
      <w:r w:rsidRPr="00A62E42">
        <w:rPr>
          <w:rFonts w:ascii="Times New Roman" w:hAnsi="Times New Roman" w:cs="Times New Roman"/>
          <w:b/>
          <w:sz w:val="36"/>
          <w:szCs w:val="24"/>
        </w:rPr>
        <w:t>İL</w:t>
      </w:r>
      <w:r w:rsidR="00484978">
        <w:rPr>
          <w:rFonts w:ascii="Times New Roman" w:hAnsi="Times New Roman" w:cs="Times New Roman"/>
          <w:b/>
          <w:sz w:val="36"/>
          <w:szCs w:val="24"/>
        </w:rPr>
        <w:t>ÇE</w:t>
      </w:r>
      <w:r w:rsidRPr="00A62E42">
        <w:rPr>
          <w:rFonts w:ascii="Times New Roman" w:hAnsi="Times New Roman" w:cs="Times New Roman"/>
          <w:b/>
          <w:sz w:val="36"/>
          <w:szCs w:val="24"/>
        </w:rPr>
        <w:t xml:space="preserve"> MİLLİ EĞİTİM MÜDÜRLÜĞÜ</w:t>
      </w:r>
    </w:p>
    <w:p w14:paraId="02F1AAA2" w14:textId="77777777" w:rsidR="001F1A86" w:rsidRPr="00A62E42" w:rsidRDefault="001F1A86" w:rsidP="00D52096">
      <w:pPr>
        <w:spacing w:line="360" w:lineRule="auto"/>
        <w:jc w:val="center"/>
        <w:rPr>
          <w:rFonts w:ascii="Times New Roman" w:hAnsi="Times New Roman" w:cs="Times New Roman"/>
          <w:b/>
          <w:sz w:val="36"/>
          <w:szCs w:val="24"/>
        </w:rPr>
      </w:pPr>
      <w:r w:rsidRPr="00A62E42">
        <w:rPr>
          <w:rFonts w:ascii="Times New Roman" w:hAnsi="Times New Roman" w:cs="Times New Roman"/>
          <w:b/>
          <w:sz w:val="36"/>
          <w:szCs w:val="24"/>
        </w:rPr>
        <w:t>2019-2023 STRATEJİK PLAN</w:t>
      </w:r>
      <w:r w:rsidR="00854134">
        <w:rPr>
          <w:rFonts w:ascii="Times New Roman" w:hAnsi="Times New Roman" w:cs="Times New Roman"/>
          <w:b/>
          <w:sz w:val="36"/>
          <w:szCs w:val="24"/>
        </w:rPr>
        <w:t>I</w:t>
      </w:r>
    </w:p>
    <w:p w14:paraId="0C2BCAF1" w14:textId="77777777" w:rsidR="00B36F58" w:rsidRPr="00DA2A25" w:rsidRDefault="00B36F58" w:rsidP="00B36F58">
      <w:pPr>
        <w:spacing w:line="360" w:lineRule="auto"/>
        <w:ind w:left="2832" w:firstLine="708"/>
        <w:rPr>
          <w:rFonts w:ascii="Times New Roman" w:hAnsi="Times New Roman" w:cs="Times New Roman"/>
          <w:sz w:val="24"/>
          <w:szCs w:val="24"/>
        </w:rPr>
      </w:pPr>
    </w:p>
    <w:p w14:paraId="07153AFA" w14:textId="77777777" w:rsidR="00B36F58" w:rsidRPr="00DA2A25" w:rsidRDefault="00B36F58" w:rsidP="00B36F58">
      <w:pPr>
        <w:spacing w:line="360" w:lineRule="auto"/>
        <w:ind w:left="2832" w:firstLine="708"/>
        <w:rPr>
          <w:rFonts w:ascii="Times New Roman" w:hAnsi="Times New Roman" w:cs="Times New Roman"/>
          <w:sz w:val="24"/>
          <w:szCs w:val="24"/>
        </w:rPr>
      </w:pPr>
    </w:p>
    <w:p w14:paraId="54842E80" w14:textId="77777777" w:rsidR="00B36F58" w:rsidRPr="00DA2A25" w:rsidRDefault="00B36F58" w:rsidP="00B36F58">
      <w:pPr>
        <w:spacing w:line="360" w:lineRule="auto"/>
        <w:ind w:left="2832" w:firstLine="708"/>
        <w:rPr>
          <w:rFonts w:ascii="Times New Roman" w:hAnsi="Times New Roman" w:cs="Times New Roman"/>
          <w:sz w:val="24"/>
          <w:szCs w:val="24"/>
        </w:rPr>
      </w:pPr>
    </w:p>
    <w:p w14:paraId="6DF8BD17" w14:textId="77777777" w:rsidR="00B36F58" w:rsidRPr="00DA2A25" w:rsidRDefault="00EB15AE" w:rsidP="00EB15AE">
      <w:pPr>
        <w:tabs>
          <w:tab w:val="left" w:pos="5660"/>
        </w:tabs>
        <w:spacing w:line="360" w:lineRule="auto"/>
        <w:ind w:left="2832" w:firstLine="708"/>
        <w:rPr>
          <w:rFonts w:ascii="Times New Roman" w:hAnsi="Times New Roman" w:cs="Times New Roman"/>
          <w:sz w:val="24"/>
          <w:szCs w:val="24"/>
        </w:rPr>
      </w:pPr>
      <w:r>
        <w:rPr>
          <w:rFonts w:ascii="Times New Roman" w:hAnsi="Times New Roman" w:cs="Times New Roman"/>
          <w:sz w:val="24"/>
          <w:szCs w:val="24"/>
        </w:rPr>
        <w:tab/>
      </w:r>
    </w:p>
    <w:p w14:paraId="7A7B176F" w14:textId="77777777" w:rsidR="00B36F58" w:rsidRDefault="00B36F58" w:rsidP="00B36F58">
      <w:pPr>
        <w:spacing w:line="360" w:lineRule="auto"/>
        <w:ind w:left="2832" w:firstLine="708"/>
        <w:rPr>
          <w:rFonts w:ascii="Times New Roman" w:hAnsi="Times New Roman" w:cs="Times New Roman"/>
          <w:sz w:val="24"/>
          <w:szCs w:val="24"/>
        </w:rPr>
      </w:pPr>
    </w:p>
    <w:p w14:paraId="5F3EF5BB" w14:textId="77777777" w:rsidR="00EB15AE" w:rsidRDefault="00EB15AE" w:rsidP="00B36F58">
      <w:pPr>
        <w:spacing w:line="360" w:lineRule="auto"/>
        <w:ind w:left="2832" w:firstLine="708"/>
        <w:rPr>
          <w:rFonts w:ascii="Times New Roman" w:hAnsi="Times New Roman" w:cs="Times New Roman"/>
          <w:sz w:val="24"/>
          <w:szCs w:val="24"/>
        </w:rPr>
      </w:pPr>
    </w:p>
    <w:p w14:paraId="0D66033E" w14:textId="77777777" w:rsidR="00EB15AE" w:rsidRDefault="00EB15AE" w:rsidP="00B36F58">
      <w:pPr>
        <w:spacing w:line="360" w:lineRule="auto"/>
        <w:ind w:left="2832" w:firstLine="708"/>
        <w:rPr>
          <w:rFonts w:ascii="Times New Roman" w:hAnsi="Times New Roman" w:cs="Times New Roman"/>
          <w:sz w:val="24"/>
          <w:szCs w:val="24"/>
        </w:rPr>
      </w:pPr>
    </w:p>
    <w:p w14:paraId="1D97221D" w14:textId="77777777" w:rsidR="00EB15AE" w:rsidRDefault="00EB15AE" w:rsidP="00691CF7">
      <w:pPr>
        <w:spacing w:line="360" w:lineRule="auto"/>
        <w:ind w:left="2832" w:firstLine="708"/>
        <w:jc w:val="right"/>
        <w:rPr>
          <w:rFonts w:ascii="Times New Roman" w:hAnsi="Times New Roman" w:cs="Times New Roman"/>
          <w:sz w:val="24"/>
          <w:szCs w:val="24"/>
        </w:rPr>
      </w:pPr>
    </w:p>
    <w:p w14:paraId="4A047C0A" w14:textId="77777777" w:rsidR="00EB15AE" w:rsidRDefault="00EB15AE" w:rsidP="00B36F58">
      <w:pPr>
        <w:spacing w:line="360" w:lineRule="auto"/>
        <w:ind w:left="2832" w:firstLine="708"/>
        <w:rPr>
          <w:rFonts w:ascii="Times New Roman" w:hAnsi="Times New Roman" w:cs="Times New Roman"/>
          <w:sz w:val="24"/>
          <w:szCs w:val="24"/>
        </w:rPr>
      </w:pPr>
    </w:p>
    <w:p w14:paraId="29176CBE" w14:textId="77777777" w:rsidR="00EB15AE" w:rsidRDefault="00EB15AE" w:rsidP="00B36F58">
      <w:pPr>
        <w:spacing w:line="360" w:lineRule="auto"/>
        <w:ind w:left="2832" w:firstLine="708"/>
        <w:rPr>
          <w:rFonts w:ascii="Times New Roman" w:hAnsi="Times New Roman" w:cs="Times New Roman"/>
          <w:sz w:val="24"/>
          <w:szCs w:val="24"/>
        </w:rPr>
      </w:pPr>
    </w:p>
    <w:p w14:paraId="02B37817" w14:textId="77777777" w:rsidR="00B36F58" w:rsidRPr="00DA2A25" w:rsidRDefault="006E6806" w:rsidP="00E0087B">
      <w:pPr>
        <w:spacing w:line="360" w:lineRule="auto"/>
        <w:ind w:left="3119" w:firstLine="3"/>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A12AD46" w14:textId="77777777" w:rsidR="00B36F58" w:rsidRPr="00484978" w:rsidRDefault="00E0087B" w:rsidP="00A370F5">
      <w:pPr>
        <w:spacing w:line="360" w:lineRule="auto"/>
        <w:ind w:left="-284" w:firstLine="3"/>
        <w:jc w:val="center"/>
        <w:rPr>
          <w:rFonts w:ascii="Arial" w:hAnsi="Arial" w:cs="Arial"/>
          <w:b/>
          <w:color w:val="0D0D0D" w:themeColor="text1" w:themeTint="F2"/>
          <w:sz w:val="48"/>
          <w:szCs w:val="48"/>
        </w:rPr>
      </w:pPr>
      <w:r w:rsidRPr="00484978">
        <w:rPr>
          <w:rFonts w:ascii="Arial" w:hAnsi="Arial" w:cs="Arial"/>
          <w:b/>
          <w:color w:val="0D0D0D" w:themeColor="text1" w:themeTint="F2"/>
          <w:sz w:val="48"/>
          <w:szCs w:val="48"/>
        </w:rPr>
        <w:t>STRATEJİK PLAN HAZIRLAMA KOMİSYONU</w:t>
      </w:r>
    </w:p>
    <w:p w14:paraId="798E22A2" w14:textId="77777777" w:rsidR="00E0087B" w:rsidRPr="003278DD" w:rsidRDefault="003278DD" w:rsidP="00A370F5">
      <w:pPr>
        <w:pStyle w:val="ListeParagraf"/>
        <w:spacing w:line="360" w:lineRule="auto"/>
        <w:ind w:left="-284" w:firstLine="343"/>
        <w:jc w:val="center"/>
        <w:rPr>
          <w:rFonts w:ascii="Arial" w:hAnsi="Arial" w:cs="Arial"/>
          <w:b/>
          <w:color w:val="0D0D0D" w:themeColor="text1" w:themeTint="F2"/>
          <w:sz w:val="32"/>
          <w:szCs w:val="32"/>
        </w:rPr>
      </w:pPr>
      <w:r w:rsidRPr="003278DD">
        <w:rPr>
          <w:rFonts w:ascii="Arial" w:hAnsi="Arial" w:cs="Arial"/>
          <w:b/>
          <w:color w:val="0D0D0D" w:themeColor="text1" w:themeTint="F2"/>
          <w:sz w:val="32"/>
          <w:szCs w:val="32"/>
        </w:rPr>
        <w:t>Yükselen DURSUN</w:t>
      </w:r>
    </w:p>
    <w:p w14:paraId="5CD38747" w14:textId="77777777" w:rsidR="00E0087B" w:rsidRDefault="00E0087B" w:rsidP="00A370F5">
      <w:pPr>
        <w:pStyle w:val="ListeParagraf"/>
        <w:spacing w:line="360" w:lineRule="auto"/>
        <w:ind w:left="-284" w:firstLine="343"/>
        <w:jc w:val="center"/>
        <w:rPr>
          <w:rFonts w:ascii="Arial" w:hAnsi="Arial" w:cs="Arial"/>
          <w:color w:val="0D0D0D" w:themeColor="text1" w:themeTint="F2"/>
          <w:sz w:val="32"/>
          <w:szCs w:val="32"/>
        </w:rPr>
      </w:pPr>
      <w:r w:rsidRPr="003278DD">
        <w:rPr>
          <w:rFonts w:ascii="Arial" w:hAnsi="Arial" w:cs="Arial"/>
          <w:color w:val="0D0D0D" w:themeColor="text1" w:themeTint="F2"/>
          <w:sz w:val="32"/>
          <w:szCs w:val="32"/>
        </w:rPr>
        <w:t>İl</w:t>
      </w:r>
      <w:r w:rsidR="003278DD" w:rsidRPr="003278DD">
        <w:rPr>
          <w:rFonts w:ascii="Arial" w:hAnsi="Arial" w:cs="Arial"/>
          <w:color w:val="0D0D0D" w:themeColor="text1" w:themeTint="F2"/>
          <w:sz w:val="32"/>
          <w:szCs w:val="32"/>
        </w:rPr>
        <w:t>çe</w:t>
      </w:r>
      <w:r w:rsidRPr="003278DD">
        <w:rPr>
          <w:rFonts w:ascii="Arial" w:hAnsi="Arial" w:cs="Arial"/>
          <w:color w:val="0D0D0D" w:themeColor="text1" w:themeTint="F2"/>
          <w:sz w:val="32"/>
          <w:szCs w:val="32"/>
        </w:rPr>
        <w:t xml:space="preserve"> Milli Eğitim Müdürü</w:t>
      </w:r>
    </w:p>
    <w:p w14:paraId="39F99452" w14:textId="77777777" w:rsidR="003278DD" w:rsidRPr="003278DD" w:rsidRDefault="003278DD" w:rsidP="00A370F5">
      <w:pPr>
        <w:pStyle w:val="ListeParagraf"/>
        <w:spacing w:line="360" w:lineRule="auto"/>
        <w:ind w:left="-284" w:firstLine="343"/>
        <w:jc w:val="center"/>
        <w:rPr>
          <w:rFonts w:ascii="Arial" w:hAnsi="Arial" w:cs="Arial"/>
          <w:color w:val="0D0D0D" w:themeColor="text1" w:themeTint="F2"/>
          <w:sz w:val="32"/>
          <w:szCs w:val="32"/>
        </w:rPr>
      </w:pPr>
    </w:p>
    <w:p w14:paraId="36BBEC59" w14:textId="77777777" w:rsidR="00E0087B" w:rsidRDefault="00E0087B" w:rsidP="00A370F5">
      <w:pPr>
        <w:pStyle w:val="ListeParagraf"/>
        <w:spacing w:line="360" w:lineRule="auto"/>
        <w:ind w:left="-284" w:firstLine="343"/>
        <w:jc w:val="center"/>
        <w:rPr>
          <w:rFonts w:ascii="Arial" w:hAnsi="Arial" w:cs="Arial"/>
          <w:color w:val="0D0D0D" w:themeColor="text1" w:themeTint="F2"/>
          <w:sz w:val="32"/>
          <w:szCs w:val="32"/>
        </w:rPr>
      </w:pPr>
    </w:p>
    <w:p w14:paraId="6266F503" w14:textId="77777777" w:rsidR="00831F2D" w:rsidRPr="003278DD" w:rsidRDefault="00831F2D" w:rsidP="00A370F5">
      <w:pPr>
        <w:pStyle w:val="ListeParagraf"/>
        <w:spacing w:line="360" w:lineRule="auto"/>
        <w:ind w:left="-284" w:firstLine="343"/>
        <w:jc w:val="center"/>
        <w:rPr>
          <w:rFonts w:ascii="Arial" w:hAnsi="Arial" w:cs="Arial"/>
          <w:color w:val="0D0D0D" w:themeColor="text1" w:themeTint="F2"/>
          <w:sz w:val="32"/>
          <w:szCs w:val="32"/>
        </w:rPr>
      </w:pPr>
    </w:p>
    <w:p w14:paraId="22D25666" w14:textId="77777777" w:rsidR="003278DD" w:rsidRPr="003278DD" w:rsidRDefault="003278DD" w:rsidP="003278DD">
      <w:pPr>
        <w:pStyle w:val="ListeParagraf"/>
        <w:spacing w:line="360" w:lineRule="auto"/>
        <w:ind w:left="-284"/>
        <w:rPr>
          <w:rFonts w:ascii="Arial" w:hAnsi="Arial" w:cs="Arial"/>
          <w:b/>
          <w:color w:val="0D0D0D" w:themeColor="text1" w:themeTint="F2"/>
          <w:sz w:val="32"/>
          <w:szCs w:val="32"/>
        </w:rPr>
      </w:pPr>
      <w:r>
        <w:rPr>
          <w:rFonts w:ascii="Arial" w:hAnsi="Arial" w:cs="Arial"/>
          <w:b/>
          <w:color w:val="0D0D0D" w:themeColor="text1" w:themeTint="F2"/>
          <w:sz w:val="32"/>
          <w:szCs w:val="32"/>
        </w:rPr>
        <w:t xml:space="preserve">        </w:t>
      </w:r>
      <w:r w:rsidRPr="003278DD">
        <w:rPr>
          <w:rFonts w:ascii="Arial" w:hAnsi="Arial" w:cs="Arial"/>
          <w:b/>
          <w:color w:val="0D0D0D" w:themeColor="text1" w:themeTint="F2"/>
          <w:sz w:val="32"/>
          <w:szCs w:val="32"/>
        </w:rPr>
        <w:t>Osman ÖZTÜRK</w:t>
      </w:r>
      <w:r>
        <w:rPr>
          <w:rFonts w:ascii="Arial" w:hAnsi="Arial" w:cs="Arial"/>
          <w:b/>
          <w:color w:val="0D0D0D" w:themeColor="text1" w:themeTint="F2"/>
          <w:sz w:val="32"/>
          <w:szCs w:val="32"/>
        </w:rPr>
        <w:tab/>
        <w:t xml:space="preserve">                                     </w:t>
      </w:r>
      <w:r w:rsidRPr="003278DD">
        <w:rPr>
          <w:rFonts w:ascii="Arial" w:hAnsi="Arial" w:cs="Arial"/>
          <w:b/>
          <w:color w:val="0D0D0D" w:themeColor="text1" w:themeTint="F2"/>
          <w:sz w:val="32"/>
          <w:szCs w:val="32"/>
        </w:rPr>
        <w:t>Recai EĞERCİ</w:t>
      </w:r>
    </w:p>
    <w:p w14:paraId="7A494684" w14:textId="77777777" w:rsidR="003278DD" w:rsidRPr="003278DD" w:rsidRDefault="003278DD" w:rsidP="003278DD">
      <w:pPr>
        <w:pStyle w:val="ListeParagraf"/>
        <w:spacing w:line="360" w:lineRule="auto"/>
        <w:ind w:left="-284" w:hanging="79"/>
        <w:jc w:val="center"/>
        <w:rPr>
          <w:rFonts w:ascii="Arial" w:hAnsi="Arial" w:cs="Arial"/>
          <w:color w:val="0D0D0D" w:themeColor="text1" w:themeTint="F2"/>
          <w:sz w:val="32"/>
          <w:szCs w:val="32"/>
        </w:rPr>
      </w:pPr>
      <w:r w:rsidRPr="003278DD">
        <w:rPr>
          <w:rFonts w:ascii="Arial" w:hAnsi="Arial" w:cs="Arial"/>
          <w:color w:val="0D0D0D" w:themeColor="text1" w:themeTint="F2"/>
          <w:sz w:val="32"/>
          <w:szCs w:val="32"/>
        </w:rPr>
        <w:t>İlçe Milli Eğitim Şube Müdürü</w:t>
      </w:r>
      <w:r>
        <w:rPr>
          <w:rFonts w:ascii="Arial" w:hAnsi="Arial" w:cs="Arial"/>
          <w:color w:val="0D0D0D" w:themeColor="text1" w:themeTint="F2"/>
          <w:sz w:val="32"/>
          <w:szCs w:val="32"/>
        </w:rPr>
        <w:t xml:space="preserve">                     </w:t>
      </w:r>
      <w:r w:rsidRPr="003278DD">
        <w:rPr>
          <w:rFonts w:ascii="Arial" w:hAnsi="Arial" w:cs="Arial"/>
          <w:color w:val="0D0D0D" w:themeColor="text1" w:themeTint="F2"/>
          <w:sz w:val="32"/>
          <w:szCs w:val="32"/>
        </w:rPr>
        <w:t>İlçe Milli Eğitim Şube Müdürü</w:t>
      </w:r>
    </w:p>
    <w:p w14:paraId="68233062" w14:textId="77777777" w:rsidR="00E0087B" w:rsidRDefault="00E0087B" w:rsidP="00A370F5">
      <w:pPr>
        <w:pStyle w:val="ListeParagraf"/>
        <w:spacing w:line="360" w:lineRule="auto"/>
        <w:ind w:left="-284" w:hanging="79"/>
        <w:jc w:val="center"/>
        <w:rPr>
          <w:rFonts w:ascii="Arial" w:hAnsi="Arial" w:cs="Arial"/>
          <w:color w:val="0D0D0D" w:themeColor="text1" w:themeTint="F2"/>
          <w:sz w:val="32"/>
          <w:szCs w:val="32"/>
        </w:rPr>
      </w:pPr>
    </w:p>
    <w:p w14:paraId="29041850" w14:textId="77777777" w:rsidR="00831F2D" w:rsidRPr="003278DD" w:rsidRDefault="00831F2D" w:rsidP="00A370F5">
      <w:pPr>
        <w:pStyle w:val="ListeParagraf"/>
        <w:spacing w:line="360" w:lineRule="auto"/>
        <w:ind w:left="-284" w:hanging="79"/>
        <w:jc w:val="center"/>
        <w:rPr>
          <w:rFonts w:ascii="Arial" w:hAnsi="Arial" w:cs="Arial"/>
          <w:color w:val="0D0D0D" w:themeColor="text1" w:themeTint="F2"/>
          <w:sz w:val="32"/>
          <w:szCs w:val="32"/>
        </w:rPr>
      </w:pPr>
    </w:p>
    <w:p w14:paraId="1D258071" w14:textId="77777777" w:rsidR="00E0087B" w:rsidRPr="003278DD" w:rsidRDefault="00E0087B" w:rsidP="00A370F5">
      <w:pPr>
        <w:pStyle w:val="ListeParagraf"/>
        <w:spacing w:line="360" w:lineRule="auto"/>
        <w:ind w:left="-284" w:hanging="221"/>
        <w:jc w:val="center"/>
        <w:rPr>
          <w:rFonts w:ascii="Arial" w:hAnsi="Arial" w:cs="Arial"/>
          <w:color w:val="0D0D0D" w:themeColor="text1" w:themeTint="F2"/>
          <w:sz w:val="32"/>
          <w:szCs w:val="32"/>
        </w:rPr>
      </w:pPr>
    </w:p>
    <w:p w14:paraId="42BD3E8D" w14:textId="44890616" w:rsidR="003278DD" w:rsidRPr="003278DD" w:rsidRDefault="003278DD" w:rsidP="003278DD">
      <w:pPr>
        <w:pStyle w:val="ListeParagraf"/>
        <w:spacing w:line="360" w:lineRule="auto"/>
        <w:ind w:left="-284"/>
        <w:rPr>
          <w:rFonts w:ascii="Arial" w:hAnsi="Arial" w:cs="Arial"/>
          <w:b/>
          <w:color w:val="0D0D0D" w:themeColor="text1" w:themeTint="F2"/>
          <w:sz w:val="32"/>
          <w:szCs w:val="32"/>
        </w:rPr>
      </w:pPr>
      <w:r w:rsidRPr="003278DD">
        <w:rPr>
          <w:rFonts w:ascii="Arial" w:hAnsi="Arial" w:cs="Arial"/>
          <w:b/>
          <w:color w:val="0D0D0D" w:themeColor="text1" w:themeTint="F2"/>
          <w:sz w:val="32"/>
          <w:szCs w:val="32"/>
        </w:rPr>
        <w:t>Volkan AKÇA</w:t>
      </w:r>
      <w:r>
        <w:rPr>
          <w:rFonts w:ascii="Arial" w:hAnsi="Arial" w:cs="Arial"/>
          <w:b/>
          <w:color w:val="0D0D0D" w:themeColor="text1" w:themeTint="F2"/>
          <w:sz w:val="32"/>
          <w:szCs w:val="32"/>
        </w:rPr>
        <w:t xml:space="preserve">   </w:t>
      </w:r>
      <w:r>
        <w:rPr>
          <w:rFonts w:ascii="Arial" w:hAnsi="Arial" w:cs="Arial"/>
          <w:b/>
          <w:color w:val="0D0D0D" w:themeColor="text1" w:themeTint="F2"/>
          <w:sz w:val="32"/>
          <w:szCs w:val="32"/>
        </w:rPr>
        <w:tab/>
      </w:r>
      <w:r>
        <w:rPr>
          <w:rFonts w:ascii="Arial" w:hAnsi="Arial" w:cs="Arial"/>
          <w:b/>
          <w:color w:val="0D0D0D" w:themeColor="text1" w:themeTint="F2"/>
          <w:sz w:val="32"/>
          <w:szCs w:val="32"/>
        </w:rPr>
        <w:tab/>
      </w:r>
      <w:r>
        <w:rPr>
          <w:rFonts w:ascii="Arial" w:hAnsi="Arial" w:cs="Arial"/>
          <w:b/>
          <w:color w:val="0D0D0D" w:themeColor="text1" w:themeTint="F2"/>
          <w:sz w:val="32"/>
          <w:szCs w:val="32"/>
        </w:rPr>
        <w:tab/>
      </w:r>
      <w:r w:rsidR="00810A35">
        <w:rPr>
          <w:rFonts w:ascii="Arial" w:hAnsi="Arial" w:cs="Arial"/>
          <w:b/>
          <w:color w:val="0D0D0D" w:themeColor="text1" w:themeTint="F2"/>
          <w:sz w:val="32"/>
          <w:szCs w:val="32"/>
        </w:rPr>
        <w:t>Muharrem</w:t>
      </w:r>
      <w:r w:rsidR="00BB729F">
        <w:rPr>
          <w:rFonts w:ascii="Arial" w:hAnsi="Arial" w:cs="Arial"/>
          <w:b/>
          <w:color w:val="0D0D0D" w:themeColor="text1" w:themeTint="F2"/>
          <w:sz w:val="32"/>
          <w:szCs w:val="32"/>
        </w:rPr>
        <w:t xml:space="preserve"> DAŞAN</w:t>
      </w:r>
      <w:r>
        <w:rPr>
          <w:rFonts w:ascii="Arial" w:hAnsi="Arial" w:cs="Arial"/>
          <w:b/>
          <w:color w:val="0D0D0D" w:themeColor="text1" w:themeTint="F2"/>
          <w:sz w:val="32"/>
          <w:szCs w:val="32"/>
        </w:rPr>
        <w:tab/>
      </w:r>
      <w:r>
        <w:rPr>
          <w:rFonts w:ascii="Arial" w:hAnsi="Arial" w:cs="Arial"/>
          <w:b/>
          <w:color w:val="0D0D0D" w:themeColor="text1" w:themeTint="F2"/>
          <w:sz w:val="32"/>
          <w:szCs w:val="32"/>
        </w:rPr>
        <w:tab/>
      </w:r>
      <w:r w:rsidR="00BB729F">
        <w:rPr>
          <w:rFonts w:ascii="Arial" w:hAnsi="Arial" w:cs="Arial"/>
          <w:b/>
          <w:color w:val="0D0D0D" w:themeColor="text1" w:themeTint="F2"/>
          <w:sz w:val="32"/>
          <w:szCs w:val="32"/>
        </w:rPr>
        <w:t>Özhan AKBAKLA</w:t>
      </w:r>
    </w:p>
    <w:p w14:paraId="71157658" w14:textId="57BB4465" w:rsidR="00E0087B" w:rsidRDefault="003278DD" w:rsidP="003278DD">
      <w:pPr>
        <w:pStyle w:val="ListeParagraf"/>
        <w:spacing w:line="360" w:lineRule="auto"/>
        <w:ind w:left="-284" w:hanging="79"/>
        <w:rPr>
          <w:rFonts w:ascii="Arial" w:hAnsi="Arial" w:cs="Arial"/>
          <w:color w:val="0D0D0D" w:themeColor="text1" w:themeTint="F2"/>
          <w:sz w:val="32"/>
          <w:szCs w:val="32"/>
        </w:rPr>
      </w:pPr>
      <w:r>
        <w:rPr>
          <w:rFonts w:ascii="Arial" w:hAnsi="Arial" w:cs="Arial"/>
          <w:color w:val="0D0D0D" w:themeColor="text1" w:themeTint="F2"/>
          <w:sz w:val="32"/>
          <w:szCs w:val="32"/>
        </w:rPr>
        <w:t xml:space="preserve"> </w:t>
      </w:r>
      <w:r w:rsidRPr="003278DD">
        <w:rPr>
          <w:rFonts w:ascii="Arial" w:hAnsi="Arial" w:cs="Arial"/>
          <w:color w:val="0D0D0D" w:themeColor="text1" w:themeTint="F2"/>
          <w:sz w:val="32"/>
          <w:szCs w:val="32"/>
        </w:rPr>
        <w:t>Okul Müdürü</w:t>
      </w:r>
      <w:r>
        <w:rPr>
          <w:rFonts w:ascii="Arial" w:hAnsi="Arial" w:cs="Arial"/>
          <w:color w:val="0D0D0D" w:themeColor="text1" w:themeTint="F2"/>
          <w:sz w:val="32"/>
          <w:szCs w:val="32"/>
        </w:rPr>
        <w:t xml:space="preserve"> </w:t>
      </w:r>
      <w:r>
        <w:rPr>
          <w:rFonts w:ascii="Arial" w:hAnsi="Arial" w:cs="Arial"/>
          <w:color w:val="0D0D0D" w:themeColor="text1" w:themeTint="F2"/>
          <w:sz w:val="32"/>
          <w:szCs w:val="32"/>
        </w:rPr>
        <w:tab/>
      </w:r>
      <w:r>
        <w:rPr>
          <w:rFonts w:ascii="Arial" w:hAnsi="Arial" w:cs="Arial"/>
          <w:color w:val="0D0D0D" w:themeColor="text1" w:themeTint="F2"/>
          <w:sz w:val="32"/>
          <w:szCs w:val="32"/>
        </w:rPr>
        <w:tab/>
      </w:r>
      <w:r>
        <w:rPr>
          <w:rFonts w:ascii="Arial" w:hAnsi="Arial" w:cs="Arial"/>
          <w:color w:val="0D0D0D" w:themeColor="text1" w:themeTint="F2"/>
          <w:sz w:val="32"/>
          <w:szCs w:val="32"/>
        </w:rPr>
        <w:tab/>
      </w:r>
      <w:r w:rsidR="00810A35">
        <w:rPr>
          <w:rFonts w:ascii="Arial" w:hAnsi="Arial" w:cs="Arial"/>
          <w:color w:val="0D0D0D" w:themeColor="text1" w:themeTint="F2"/>
          <w:sz w:val="32"/>
          <w:szCs w:val="32"/>
        </w:rPr>
        <w:t xml:space="preserve">   </w:t>
      </w:r>
      <w:r>
        <w:rPr>
          <w:rFonts w:ascii="Arial" w:hAnsi="Arial" w:cs="Arial"/>
          <w:color w:val="0D0D0D" w:themeColor="text1" w:themeTint="F2"/>
          <w:sz w:val="32"/>
          <w:szCs w:val="32"/>
        </w:rPr>
        <w:t>O</w:t>
      </w:r>
      <w:r w:rsidRPr="003278DD">
        <w:rPr>
          <w:rFonts w:ascii="Arial" w:hAnsi="Arial" w:cs="Arial"/>
          <w:color w:val="0D0D0D" w:themeColor="text1" w:themeTint="F2"/>
          <w:sz w:val="32"/>
          <w:szCs w:val="32"/>
        </w:rPr>
        <w:t>kul Müdürü</w:t>
      </w:r>
      <w:r>
        <w:rPr>
          <w:rFonts w:ascii="Arial" w:hAnsi="Arial" w:cs="Arial"/>
          <w:color w:val="0D0D0D" w:themeColor="text1" w:themeTint="F2"/>
          <w:sz w:val="32"/>
          <w:szCs w:val="32"/>
        </w:rPr>
        <w:tab/>
      </w:r>
      <w:r>
        <w:rPr>
          <w:rFonts w:ascii="Arial" w:hAnsi="Arial" w:cs="Arial"/>
          <w:color w:val="0D0D0D" w:themeColor="text1" w:themeTint="F2"/>
          <w:sz w:val="32"/>
          <w:szCs w:val="32"/>
        </w:rPr>
        <w:tab/>
      </w:r>
      <w:r>
        <w:rPr>
          <w:rFonts w:ascii="Arial" w:hAnsi="Arial" w:cs="Arial"/>
          <w:color w:val="0D0D0D" w:themeColor="text1" w:themeTint="F2"/>
          <w:sz w:val="32"/>
          <w:szCs w:val="32"/>
        </w:rPr>
        <w:tab/>
        <w:t xml:space="preserve">    O</w:t>
      </w:r>
      <w:r w:rsidRPr="003278DD">
        <w:rPr>
          <w:rFonts w:ascii="Arial" w:hAnsi="Arial" w:cs="Arial"/>
          <w:color w:val="0D0D0D" w:themeColor="text1" w:themeTint="F2"/>
          <w:sz w:val="32"/>
          <w:szCs w:val="32"/>
        </w:rPr>
        <w:t>kul Müdürü</w:t>
      </w:r>
    </w:p>
    <w:p w14:paraId="5F6A06FA" w14:textId="77777777" w:rsidR="003278DD" w:rsidRDefault="003278DD" w:rsidP="003278DD">
      <w:pPr>
        <w:pStyle w:val="ListeParagraf"/>
        <w:spacing w:line="360" w:lineRule="auto"/>
        <w:ind w:left="-284" w:hanging="79"/>
        <w:rPr>
          <w:rFonts w:ascii="Arial" w:hAnsi="Arial" w:cs="Arial"/>
          <w:color w:val="0D0D0D" w:themeColor="text1" w:themeTint="F2"/>
          <w:sz w:val="32"/>
          <w:szCs w:val="32"/>
        </w:rPr>
      </w:pPr>
    </w:p>
    <w:p w14:paraId="019A8C27" w14:textId="77777777" w:rsidR="003278DD" w:rsidRDefault="003278DD" w:rsidP="003278DD">
      <w:pPr>
        <w:pStyle w:val="ListeParagraf"/>
        <w:spacing w:line="360" w:lineRule="auto"/>
        <w:ind w:left="-284" w:hanging="79"/>
        <w:rPr>
          <w:rFonts w:ascii="Arial" w:hAnsi="Arial" w:cs="Arial"/>
          <w:color w:val="0D0D0D" w:themeColor="text1" w:themeTint="F2"/>
          <w:sz w:val="32"/>
          <w:szCs w:val="32"/>
        </w:rPr>
      </w:pPr>
    </w:p>
    <w:p w14:paraId="20FF53CA" w14:textId="77777777" w:rsidR="003278DD" w:rsidRDefault="003278DD" w:rsidP="003278DD">
      <w:pPr>
        <w:pStyle w:val="ListeParagraf"/>
        <w:spacing w:line="360" w:lineRule="auto"/>
        <w:ind w:left="-284" w:hanging="79"/>
        <w:rPr>
          <w:rFonts w:ascii="Arial" w:hAnsi="Arial" w:cs="Arial"/>
          <w:color w:val="0D0D0D" w:themeColor="text1" w:themeTint="F2"/>
          <w:sz w:val="32"/>
          <w:szCs w:val="32"/>
        </w:rPr>
      </w:pPr>
    </w:p>
    <w:p w14:paraId="7E3E38E2" w14:textId="77777777" w:rsidR="003278DD" w:rsidRPr="00831F2D" w:rsidRDefault="003278DD" w:rsidP="00831F2D">
      <w:pPr>
        <w:pStyle w:val="ListeParagraf"/>
        <w:spacing w:line="360" w:lineRule="auto"/>
        <w:ind w:left="424" w:firstLine="992"/>
        <w:rPr>
          <w:rFonts w:ascii="Arial" w:hAnsi="Arial" w:cs="Arial"/>
          <w:b/>
          <w:color w:val="0D0D0D" w:themeColor="text1" w:themeTint="F2"/>
          <w:sz w:val="32"/>
          <w:szCs w:val="32"/>
        </w:rPr>
      </w:pPr>
      <w:r w:rsidRPr="00831F2D">
        <w:rPr>
          <w:rFonts w:ascii="Arial" w:hAnsi="Arial" w:cs="Arial"/>
          <w:b/>
          <w:color w:val="0D0D0D" w:themeColor="text1" w:themeTint="F2"/>
          <w:sz w:val="32"/>
          <w:szCs w:val="32"/>
        </w:rPr>
        <w:t>Murat ÇOBAN</w:t>
      </w:r>
      <w:r w:rsidRPr="00831F2D">
        <w:rPr>
          <w:rFonts w:ascii="Arial" w:hAnsi="Arial" w:cs="Arial"/>
          <w:b/>
          <w:color w:val="0D0D0D" w:themeColor="text1" w:themeTint="F2"/>
          <w:sz w:val="32"/>
          <w:szCs w:val="32"/>
        </w:rPr>
        <w:tab/>
      </w:r>
      <w:r w:rsidRPr="00831F2D">
        <w:rPr>
          <w:rFonts w:ascii="Arial" w:hAnsi="Arial" w:cs="Arial"/>
          <w:b/>
          <w:color w:val="0D0D0D" w:themeColor="text1" w:themeTint="F2"/>
          <w:sz w:val="32"/>
          <w:szCs w:val="32"/>
        </w:rPr>
        <w:tab/>
      </w:r>
      <w:r w:rsidRPr="00831F2D">
        <w:rPr>
          <w:rFonts w:ascii="Arial" w:hAnsi="Arial" w:cs="Arial"/>
          <w:b/>
          <w:color w:val="0D0D0D" w:themeColor="text1" w:themeTint="F2"/>
          <w:sz w:val="32"/>
          <w:szCs w:val="32"/>
        </w:rPr>
        <w:tab/>
        <w:t>Hasan AKDENİZ</w:t>
      </w:r>
    </w:p>
    <w:p w14:paraId="34192CE7" w14:textId="77777777" w:rsidR="003278DD" w:rsidRPr="003278DD" w:rsidRDefault="00831F2D" w:rsidP="00831F2D">
      <w:pPr>
        <w:pStyle w:val="ListeParagraf"/>
        <w:spacing w:line="360" w:lineRule="auto"/>
        <w:ind w:left="-284" w:firstLine="992"/>
        <w:rPr>
          <w:rFonts w:ascii="Arial" w:hAnsi="Arial" w:cs="Arial"/>
          <w:color w:val="0D0D0D" w:themeColor="text1" w:themeTint="F2"/>
          <w:sz w:val="32"/>
          <w:szCs w:val="32"/>
        </w:rPr>
      </w:pPr>
      <w:r>
        <w:rPr>
          <w:rFonts w:ascii="Arial" w:hAnsi="Arial" w:cs="Arial"/>
          <w:color w:val="0D0D0D" w:themeColor="text1" w:themeTint="F2"/>
          <w:sz w:val="32"/>
          <w:szCs w:val="32"/>
        </w:rPr>
        <w:t xml:space="preserve">         </w:t>
      </w:r>
      <w:r w:rsidR="003278DD">
        <w:rPr>
          <w:rFonts w:ascii="Arial" w:hAnsi="Arial" w:cs="Arial"/>
          <w:color w:val="0D0D0D" w:themeColor="text1" w:themeTint="F2"/>
          <w:sz w:val="32"/>
          <w:szCs w:val="32"/>
        </w:rPr>
        <w:t>O</w:t>
      </w:r>
      <w:r w:rsidR="003278DD" w:rsidRPr="003278DD">
        <w:rPr>
          <w:rFonts w:ascii="Arial" w:hAnsi="Arial" w:cs="Arial"/>
          <w:color w:val="0D0D0D" w:themeColor="text1" w:themeTint="F2"/>
          <w:sz w:val="32"/>
          <w:szCs w:val="32"/>
        </w:rPr>
        <w:t>kul Müdürü</w:t>
      </w:r>
      <w:r w:rsidR="003278DD">
        <w:rPr>
          <w:rFonts w:ascii="Arial" w:hAnsi="Arial" w:cs="Arial"/>
          <w:color w:val="0D0D0D" w:themeColor="text1" w:themeTint="F2"/>
          <w:sz w:val="32"/>
          <w:szCs w:val="32"/>
        </w:rPr>
        <w:tab/>
      </w:r>
      <w:r w:rsidR="003278DD">
        <w:rPr>
          <w:rFonts w:ascii="Arial" w:hAnsi="Arial" w:cs="Arial"/>
          <w:color w:val="0D0D0D" w:themeColor="text1" w:themeTint="F2"/>
          <w:sz w:val="32"/>
          <w:szCs w:val="32"/>
        </w:rPr>
        <w:tab/>
      </w:r>
      <w:r w:rsidR="003278DD">
        <w:rPr>
          <w:rFonts w:ascii="Arial" w:hAnsi="Arial" w:cs="Arial"/>
          <w:color w:val="0D0D0D" w:themeColor="text1" w:themeTint="F2"/>
          <w:sz w:val="32"/>
          <w:szCs w:val="32"/>
        </w:rPr>
        <w:tab/>
        <w:t xml:space="preserve">  </w:t>
      </w:r>
      <w:r>
        <w:rPr>
          <w:rFonts w:ascii="Arial" w:hAnsi="Arial" w:cs="Arial"/>
          <w:color w:val="0D0D0D" w:themeColor="text1" w:themeTint="F2"/>
          <w:sz w:val="32"/>
          <w:szCs w:val="32"/>
        </w:rPr>
        <w:t xml:space="preserve">        </w:t>
      </w:r>
      <w:r w:rsidR="003278DD">
        <w:rPr>
          <w:rFonts w:ascii="Arial" w:hAnsi="Arial" w:cs="Arial"/>
          <w:color w:val="0D0D0D" w:themeColor="text1" w:themeTint="F2"/>
          <w:sz w:val="32"/>
          <w:szCs w:val="32"/>
        </w:rPr>
        <w:t>O</w:t>
      </w:r>
      <w:r w:rsidR="003278DD" w:rsidRPr="003278DD">
        <w:rPr>
          <w:rFonts w:ascii="Arial" w:hAnsi="Arial" w:cs="Arial"/>
          <w:color w:val="0D0D0D" w:themeColor="text1" w:themeTint="F2"/>
          <w:sz w:val="32"/>
          <w:szCs w:val="32"/>
        </w:rPr>
        <w:t>kul Müdürü</w:t>
      </w:r>
    </w:p>
    <w:p w14:paraId="44DC6047" w14:textId="77777777" w:rsidR="00E0087B" w:rsidRPr="003278DD" w:rsidRDefault="00E0087B" w:rsidP="00A370F5">
      <w:pPr>
        <w:pStyle w:val="ListeParagraf"/>
        <w:spacing w:line="360" w:lineRule="auto"/>
        <w:ind w:left="-284"/>
        <w:jc w:val="center"/>
        <w:rPr>
          <w:rFonts w:ascii="Arial" w:hAnsi="Arial" w:cs="Arial"/>
          <w:color w:val="0D0D0D" w:themeColor="text1" w:themeTint="F2"/>
          <w:sz w:val="32"/>
          <w:szCs w:val="32"/>
        </w:rPr>
      </w:pPr>
    </w:p>
    <w:p w14:paraId="55664CC6" w14:textId="77777777" w:rsidR="00E0087B" w:rsidRPr="00DA2A25" w:rsidRDefault="00E0087B" w:rsidP="00E0087B">
      <w:pPr>
        <w:pStyle w:val="ListeParagraf"/>
        <w:spacing w:line="360" w:lineRule="auto"/>
        <w:ind w:left="2489" w:firstLine="343"/>
        <w:rPr>
          <w:rFonts w:ascii="Times New Roman" w:hAnsi="Times New Roman" w:cs="Times New Roman"/>
          <w:sz w:val="24"/>
          <w:szCs w:val="24"/>
        </w:rPr>
      </w:pPr>
    </w:p>
    <w:p w14:paraId="509C1E9F" w14:textId="77777777" w:rsidR="00B36F58" w:rsidRPr="00DA2A25" w:rsidRDefault="00B36F58" w:rsidP="00B36F58">
      <w:pPr>
        <w:spacing w:line="360" w:lineRule="auto"/>
        <w:ind w:left="2832" w:firstLine="708"/>
        <w:rPr>
          <w:rFonts w:ascii="Times New Roman" w:hAnsi="Times New Roman" w:cs="Times New Roman"/>
          <w:sz w:val="24"/>
          <w:szCs w:val="24"/>
        </w:rPr>
      </w:pPr>
    </w:p>
    <w:p w14:paraId="104F99AC" w14:textId="77777777" w:rsidR="00B36F58" w:rsidRDefault="00B36F58" w:rsidP="00B36F58">
      <w:pPr>
        <w:spacing w:line="360" w:lineRule="auto"/>
        <w:ind w:left="-426"/>
        <w:rPr>
          <w:rFonts w:ascii="Times New Roman" w:hAnsi="Times New Roman" w:cs="Times New Roman"/>
          <w:noProof/>
          <w:sz w:val="24"/>
          <w:szCs w:val="24"/>
          <w:lang w:eastAsia="tr-TR"/>
        </w:rPr>
      </w:pPr>
    </w:p>
    <w:p w14:paraId="58C72224" w14:textId="77777777" w:rsidR="00EB1554" w:rsidRDefault="00EB1554" w:rsidP="00B36F58">
      <w:pPr>
        <w:spacing w:line="360" w:lineRule="auto"/>
        <w:ind w:left="-426"/>
        <w:rPr>
          <w:rFonts w:ascii="Times New Roman" w:hAnsi="Times New Roman" w:cs="Times New Roman"/>
          <w:noProof/>
          <w:sz w:val="24"/>
          <w:szCs w:val="24"/>
          <w:lang w:eastAsia="tr-TR"/>
        </w:rPr>
      </w:pPr>
    </w:p>
    <w:p w14:paraId="6A75A3EE" w14:textId="77777777" w:rsidR="00EB1554" w:rsidRDefault="00EB1554" w:rsidP="00B36F58">
      <w:pPr>
        <w:spacing w:line="360" w:lineRule="auto"/>
        <w:ind w:left="-426"/>
        <w:rPr>
          <w:rFonts w:ascii="Times New Roman" w:hAnsi="Times New Roman" w:cs="Times New Roman"/>
          <w:noProof/>
          <w:sz w:val="24"/>
          <w:szCs w:val="24"/>
          <w:lang w:eastAsia="tr-TR"/>
        </w:rPr>
      </w:pPr>
    </w:p>
    <w:p w14:paraId="3E1ECE08" w14:textId="77777777" w:rsidR="00EB1554" w:rsidRDefault="00EB1554" w:rsidP="00B36F58">
      <w:pPr>
        <w:spacing w:line="360" w:lineRule="auto"/>
        <w:ind w:left="-426"/>
        <w:rPr>
          <w:rFonts w:ascii="Times New Roman" w:hAnsi="Times New Roman" w:cs="Times New Roman"/>
          <w:noProof/>
          <w:sz w:val="24"/>
          <w:szCs w:val="24"/>
          <w:lang w:eastAsia="tr-TR"/>
        </w:rPr>
      </w:pPr>
      <w:r>
        <w:rPr>
          <w:rFonts w:ascii="Book Antiqua" w:hAnsi="Book Antiqua"/>
          <w:b/>
          <w:noProof/>
          <w:sz w:val="30"/>
          <w:szCs w:val="30"/>
          <w:lang w:eastAsia="tr-TR"/>
        </w:rPr>
        <w:lastRenderedPageBreak/>
        <w:drawing>
          <wp:anchor distT="0" distB="0" distL="114300" distR="114300" simplePos="0" relativeHeight="251768832" behindDoc="1" locked="0" layoutInCell="1" allowOverlap="1" wp14:anchorId="7FFC26E2" wp14:editId="076CBC0B">
            <wp:simplePos x="0" y="0"/>
            <wp:positionH relativeFrom="margin">
              <wp:posOffset>1902682</wp:posOffset>
            </wp:positionH>
            <wp:positionV relativeFrom="paragraph">
              <wp:posOffset>148457</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p w14:paraId="3ED2EA50" w14:textId="77777777" w:rsidR="00EB1554" w:rsidRDefault="00EB1554" w:rsidP="00B36F58">
      <w:pPr>
        <w:spacing w:line="360" w:lineRule="auto"/>
        <w:ind w:left="-426"/>
        <w:rPr>
          <w:rFonts w:ascii="Times New Roman" w:hAnsi="Times New Roman" w:cs="Times New Roman"/>
          <w:noProof/>
          <w:sz w:val="24"/>
          <w:szCs w:val="24"/>
          <w:lang w:eastAsia="tr-TR"/>
        </w:rPr>
      </w:pPr>
    </w:p>
    <w:p w14:paraId="3C73DDFF" w14:textId="77777777" w:rsidR="00EB1554" w:rsidRDefault="00EB1554" w:rsidP="00B36F58">
      <w:pPr>
        <w:spacing w:line="360" w:lineRule="auto"/>
        <w:ind w:left="-426"/>
        <w:rPr>
          <w:rFonts w:ascii="Times New Roman" w:hAnsi="Times New Roman" w:cs="Times New Roman"/>
          <w:noProof/>
          <w:sz w:val="24"/>
          <w:szCs w:val="24"/>
          <w:lang w:eastAsia="tr-TR"/>
        </w:rPr>
      </w:pPr>
    </w:p>
    <w:p w14:paraId="44185ECC" w14:textId="77777777" w:rsidR="00EB1554" w:rsidRDefault="00EB1554" w:rsidP="00B36F58">
      <w:pPr>
        <w:spacing w:line="360" w:lineRule="auto"/>
        <w:ind w:left="-426"/>
        <w:rPr>
          <w:rFonts w:ascii="Times New Roman" w:hAnsi="Times New Roman" w:cs="Times New Roman"/>
          <w:noProof/>
          <w:sz w:val="24"/>
          <w:szCs w:val="24"/>
          <w:lang w:eastAsia="tr-TR"/>
        </w:rPr>
      </w:pPr>
    </w:p>
    <w:p w14:paraId="75F985CF" w14:textId="77777777" w:rsidR="00EB1554" w:rsidRDefault="00EB1554" w:rsidP="00B36F58">
      <w:pPr>
        <w:spacing w:line="360" w:lineRule="auto"/>
        <w:ind w:left="-426"/>
        <w:rPr>
          <w:rFonts w:ascii="Times New Roman" w:hAnsi="Times New Roman" w:cs="Times New Roman"/>
          <w:noProof/>
          <w:sz w:val="24"/>
          <w:szCs w:val="24"/>
          <w:lang w:eastAsia="tr-TR"/>
        </w:rPr>
      </w:pPr>
    </w:p>
    <w:p w14:paraId="008F3DE7" w14:textId="77777777" w:rsidR="00EB1554" w:rsidRDefault="00EB1554" w:rsidP="00B36F58">
      <w:pPr>
        <w:spacing w:line="360" w:lineRule="auto"/>
        <w:ind w:left="-426"/>
        <w:rPr>
          <w:rFonts w:ascii="Times New Roman" w:hAnsi="Times New Roman" w:cs="Times New Roman"/>
          <w:noProof/>
          <w:sz w:val="24"/>
          <w:szCs w:val="24"/>
          <w:lang w:eastAsia="tr-TR"/>
        </w:rPr>
      </w:pPr>
    </w:p>
    <w:p w14:paraId="12468962" w14:textId="77777777" w:rsidR="00EB1554" w:rsidRDefault="00EB1554" w:rsidP="00B36F58">
      <w:pPr>
        <w:spacing w:line="360" w:lineRule="auto"/>
        <w:ind w:left="-426"/>
        <w:rPr>
          <w:rFonts w:ascii="Times New Roman" w:hAnsi="Times New Roman" w:cs="Times New Roman"/>
          <w:noProof/>
          <w:sz w:val="24"/>
          <w:szCs w:val="24"/>
          <w:lang w:eastAsia="tr-TR"/>
        </w:rPr>
      </w:pPr>
    </w:p>
    <w:p w14:paraId="37112C80" w14:textId="77777777" w:rsidR="00EB1554" w:rsidRDefault="00EB1554" w:rsidP="00B36F58">
      <w:pPr>
        <w:spacing w:line="360" w:lineRule="auto"/>
        <w:ind w:left="-426"/>
        <w:rPr>
          <w:rFonts w:ascii="Times New Roman" w:hAnsi="Times New Roman" w:cs="Times New Roman"/>
          <w:noProof/>
          <w:sz w:val="24"/>
          <w:szCs w:val="24"/>
          <w:lang w:eastAsia="tr-TR"/>
        </w:rPr>
      </w:pPr>
    </w:p>
    <w:p w14:paraId="28E4FCCF" w14:textId="77777777" w:rsidR="00EB1554" w:rsidRDefault="00EB1554" w:rsidP="00B36F58">
      <w:pPr>
        <w:spacing w:line="360" w:lineRule="auto"/>
        <w:ind w:left="-426"/>
        <w:rPr>
          <w:rFonts w:ascii="Times New Roman" w:hAnsi="Times New Roman" w:cs="Times New Roman"/>
          <w:noProof/>
          <w:sz w:val="24"/>
          <w:szCs w:val="24"/>
          <w:lang w:eastAsia="tr-TR"/>
        </w:rPr>
      </w:pPr>
    </w:p>
    <w:p w14:paraId="73C36C4F" w14:textId="77777777" w:rsidR="00EB1554" w:rsidRDefault="00EB1554" w:rsidP="00B36F58">
      <w:pPr>
        <w:spacing w:line="360" w:lineRule="auto"/>
        <w:ind w:left="-426"/>
        <w:rPr>
          <w:rFonts w:ascii="Times New Roman" w:hAnsi="Times New Roman" w:cs="Times New Roman"/>
          <w:noProof/>
          <w:sz w:val="24"/>
          <w:szCs w:val="24"/>
          <w:lang w:eastAsia="tr-TR"/>
        </w:rPr>
      </w:pPr>
    </w:p>
    <w:p w14:paraId="2B1F0E1C" w14:textId="77777777" w:rsidR="00EB1554" w:rsidRDefault="00EB1554" w:rsidP="00B36F58">
      <w:pPr>
        <w:spacing w:line="360" w:lineRule="auto"/>
        <w:ind w:left="-426"/>
        <w:rPr>
          <w:rFonts w:ascii="Times New Roman" w:hAnsi="Times New Roman" w:cs="Times New Roman"/>
          <w:noProof/>
          <w:sz w:val="24"/>
          <w:szCs w:val="24"/>
          <w:lang w:eastAsia="tr-TR"/>
        </w:rPr>
      </w:pPr>
    </w:p>
    <w:p w14:paraId="616D01F1" w14:textId="77777777" w:rsidR="00EB1554" w:rsidRDefault="00EB1554" w:rsidP="00B36F58">
      <w:pPr>
        <w:spacing w:line="360" w:lineRule="auto"/>
        <w:ind w:left="-426"/>
        <w:rPr>
          <w:rFonts w:ascii="Times New Roman" w:hAnsi="Times New Roman" w:cs="Times New Roman"/>
          <w:noProof/>
          <w:sz w:val="24"/>
          <w:szCs w:val="24"/>
          <w:lang w:eastAsia="tr-TR"/>
        </w:rPr>
      </w:pPr>
    </w:p>
    <w:p w14:paraId="2DF0561D" w14:textId="77777777" w:rsidR="00EB1554" w:rsidRPr="00EB1554" w:rsidRDefault="00EB1554" w:rsidP="00EB1554">
      <w:pPr>
        <w:jc w:val="center"/>
        <w:rPr>
          <w:rFonts w:ascii="Times New Roman" w:hAnsi="Times New Roman" w:cs="Times New Roman"/>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EB1554">
        <w:rPr>
          <w:rFonts w:ascii="Times New Roman" w:hAnsi="Times New Roman" w:cs="Times New Roman"/>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78246F06" w14:textId="77777777" w:rsidR="00EB1554" w:rsidRPr="00EB1554" w:rsidRDefault="00EB1554" w:rsidP="00EB1554">
      <w:pPr>
        <w:jc w:val="center"/>
        <w:rPr>
          <w:rFonts w:ascii="Times New Roman" w:eastAsiaTheme="majorEastAsia" w:hAnsi="Times New Roman" w:cs="Times New Roman"/>
          <w:b/>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EB1554">
        <w:rPr>
          <w:rFonts w:ascii="Times New Roman" w:hAnsi="Times New Roman" w:cs="Times New Roman"/>
          <w:b/>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p w14:paraId="28C426E0" w14:textId="77777777" w:rsidR="00EB1554" w:rsidRPr="00DA2A25" w:rsidRDefault="00EB1554" w:rsidP="00B36F58">
      <w:pPr>
        <w:spacing w:line="360" w:lineRule="auto"/>
        <w:ind w:left="-426"/>
        <w:rPr>
          <w:rFonts w:ascii="Times New Roman" w:hAnsi="Times New Roman" w:cs="Times New Roman"/>
          <w:sz w:val="24"/>
          <w:szCs w:val="24"/>
        </w:rPr>
      </w:pPr>
      <w:r w:rsidRPr="00EB1554">
        <w:rPr>
          <w:rFonts w:ascii="Times New Roman" w:hAnsi="Times New Roman" w:cs="Times New Roman"/>
          <w:b/>
          <w:noProof/>
          <w:sz w:val="30"/>
          <w:szCs w:val="30"/>
          <w:lang w:eastAsia="tr-TR"/>
        </w:rPr>
        <w:drawing>
          <wp:anchor distT="0" distB="0" distL="114300" distR="114300" simplePos="0" relativeHeight="251770880" behindDoc="0" locked="0" layoutInCell="1" allowOverlap="1" wp14:anchorId="7176A2EC" wp14:editId="6F552906">
            <wp:simplePos x="0" y="0"/>
            <wp:positionH relativeFrom="page">
              <wp:align>center</wp:align>
            </wp:positionH>
            <wp:positionV relativeFrom="paragraph">
              <wp:posOffset>186543</wp:posOffset>
            </wp:positionV>
            <wp:extent cx="4009509" cy="1307805"/>
            <wp:effectExtent l="0" t="0" r="0" b="6985"/>
            <wp:wrapTopAndBottom/>
            <wp:docPr id="24"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4009509" cy="1307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143638" w14:textId="77777777" w:rsidR="00E23FE3" w:rsidRDefault="00831F2D" w:rsidP="00152C11">
      <w:pPr>
        <w:pStyle w:val="Balk1"/>
        <w:jc w:val="center"/>
      </w:pPr>
      <w:bookmarkStart w:id="0" w:name="_Toc784996"/>
      <w:r w:rsidRPr="00152C11">
        <w:rPr>
          <w:b/>
          <w:noProof/>
          <w:lang w:eastAsia="tr-TR"/>
        </w:rPr>
        <w:lastRenderedPageBreak/>
        <w:drawing>
          <wp:anchor distT="0" distB="0" distL="114300" distR="114300" simplePos="0" relativeHeight="251758592" behindDoc="0" locked="0" layoutInCell="1" allowOverlap="1" wp14:anchorId="3113BD99" wp14:editId="5D5D5825">
            <wp:simplePos x="0" y="0"/>
            <wp:positionH relativeFrom="page">
              <wp:align>center</wp:align>
            </wp:positionH>
            <wp:positionV relativeFrom="paragraph">
              <wp:posOffset>324175</wp:posOffset>
            </wp:positionV>
            <wp:extent cx="4113530" cy="2741295"/>
            <wp:effectExtent l="304800" t="323850" r="325120" b="325755"/>
            <wp:wrapTopAndBottom/>
            <wp:docPr id="66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giz NAYMAN.jpg"/>
                    <pic:cNvPicPr/>
                  </pic:nvPicPr>
                  <pic:blipFill>
                    <a:blip r:embed="rId13">
                      <a:extLst>
                        <a:ext uri="{28A0092B-C50C-407E-A947-70E740481C1C}">
                          <a14:useLocalDpi xmlns:a14="http://schemas.microsoft.com/office/drawing/2010/main" val="0"/>
                        </a:ext>
                      </a:extLst>
                    </a:blip>
                    <a:stretch>
                      <a:fillRect/>
                    </a:stretch>
                  </pic:blipFill>
                  <pic:spPr>
                    <a:xfrm>
                      <a:off x="0" y="0"/>
                      <a:ext cx="4113530" cy="2741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52C11">
        <w:rPr>
          <w:b/>
        </w:rPr>
        <w:t>KAYMAKAM</w:t>
      </w:r>
      <w:r w:rsidR="003C3426">
        <w:t xml:space="preserve"> </w:t>
      </w:r>
      <w:r w:rsidR="00851456" w:rsidRPr="00152C11">
        <w:rPr>
          <w:b/>
        </w:rPr>
        <w:t>SUNUŞ</w:t>
      </w:r>
      <w:r w:rsidR="003C3426" w:rsidRPr="00152C11">
        <w:rPr>
          <w:b/>
        </w:rPr>
        <w:t>U</w:t>
      </w:r>
      <w:bookmarkEnd w:id="0"/>
    </w:p>
    <w:p w14:paraId="0A70C9D4" w14:textId="77777777" w:rsidR="00152C11" w:rsidRDefault="00152C11" w:rsidP="00831F2D">
      <w:pPr>
        <w:spacing w:after="0"/>
        <w:ind w:firstLine="708"/>
        <w:jc w:val="both"/>
        <w:rPr>
          <w:rFonts w:ascii="Times New Roman" w:eastAsia="Calibri" w:hAnsi="Times New Roman" w:cs="Times New Roman"/>
          <w:color w:val="000000"/>
          <w:sz w:val="24"/>
          <w:szCs w:val="24"/>
        </w:rPr>
      </w:pPr>
    </w:p>
    <w:p w14:paraId="23FB886F" w14:textId="77777777" w:rsidR="00831F2D" w:rsidRDefault="00831F2D" w:rsidP="00831F2D">
      <w:pPr>
        <w:spacing w:after="0"/>
        <w:ind w:firstLine="708"/>
        <w:jc w:val="both"/>
        <w:rPr>
          <w:rFonts w:ascii="Times New Roman" w:eastAsia="Calibri" w:hAnsi="Times New Roman" w:cs="Times New Roman"/>
          <w:color w:val="000000"/>
          <w:sz w:val="24"/>
          <w:szCs w:val="24"/>
        </w:rPr>
      </w:pPr>
      <w:r w:rsidRPr="00831F2D">
        <w:rPr>
          <w:rFonts w:ascii="Times New Roman" w:eastAsia="Calibri" w:hAnsi="Times New Roman" w:cs="Times New Roman"/>
          <w:color w:val="000000"/>
          <w:sz w:val="24"/>
          <w:szCs w:val="24"/>
        </w:rPr>
        <w:t>Küresel dünyada toplumsal, siyasal, ekonomik ve teknolojik alanda meydana gelen değişmeler ve gelişmeler yönetiminde yeniden yapılanma ihtiyacını ortaya çıkarmış, hızla gelişen bilim ve teknolojiyle birlikte yönetim anlayışı da değişmiştir. Tüm bu değişim ve gelişmeler stratejik hareket etmenin önemini arttırmıştır. Stratejik planlamanın temelini oluşturan ve bir milleti bağımsız ve uygar bir topluluk haline getirecek olan eğitim amaç ve hedefleri belirlenmiş, anlık kararlarla değil, bir strateji dâhilinde yürütülmelidir.</w:t>
      </w:r>
    </w:p>
    <w:p w14:paraId="03ADC991" w14:textId="77777777" w:rsidR="00831F2D" w:rsidRDefault="00831F2D" w:rsidP="00831F2D">
      <w:pPr>
        <w:spacing w:after="0"/>
        <w:ind w:firstLine="708"/>
        <w:jc w:val="both"/>
        <w:rPr>
          <w:rFonts w:ascii="Times New Roman" w:eastAsia="Calibri" w:hAnsi="Times New Roman" w:cs="Times New Roman"/>
          <w:color w:val="000000"/>
          <w:sz w:val="24"/>
          <w:szCs w:val="24"/>
        </w:rPr>
      </w:pPr>
      <w:r w:rsidRPr="00831F2D">
        <w:rPr>
          <w:rFonts w:ascii="Times New Roman" w:eastAsia="Calibri" w:hAnsi="Times New Roman" w:cs="Times New Roman"/>
          <w:color w:val="000000"/>
          <w:sz w:val="24"/>
          <w:szCs w:val="24"/>
        </w:rPr>
        <w:t>Stratejisi olmayan kurumun yüksek performans gösteremeyeceği bilimsel verisinden hareketle, her eğitim kurumunun iç dinamiklerini ve içinde faaliyet yürüttüğü çevrenin gerçeklerini iyi analiz ederek, uzun dönem perspektifli eğitim stratejileri üretmesi gerekmektedir.</w:t>
      </w:r>
      <w:r>
        <w:rPr>
          <w:rFonts w:ascii="Times New Roman" w:eastAsia="Calibri" w:hAnsi="Times New Roman" w:cs="Times New Roman"/>
          <w:color w:val="000000"/>
          <w:sz w:val="24"/>
          <w:szCs w:val="24"/>
        </w:rPr>
        <w:t xml:space="preserve"> </w:t>
      </w:r>
      <w:r w:rsidRPr="00831F2D">
        <w:rPr>
          <w:rFonts w:ascii="Times New Roman" w:eastAsia="Calibri" w:hAnsi="Times New Roman" w:cs="Times New Roman"/>
          <w:color w:val="000000"/>
          <w:sz w:val="24"/>
          <w:szCs w:val="24"/>
        </w:rPr>
        <w:t>Eğitimde Batı standartlarını yakalamanın yegâne yolu stratejik bir dönüşüm hamlesi başlatmak ve stratejik değişimi kültürümüzün bir parçası haline getirmektir.</w:t>
      </w:r>
      <w:r>
        <w:rPr>
          <w:rFonts w:ascii="Times New Roman" w:eastAsia="Calibri" w:hAnsi="Times New Roman" w:cs="Times New Roman"/>
          <w:color w:val="000000"/>
          <w:sz w:val="24"/>
          <w:szCs w:val="24"/>
        </w:rPr>
        <w:t xml:space="preserve"> </w:t>
      </w:r>
      <w:r w:rsidRPr="00831F2D">
        <w:rPr>
          <w:rFonts w:ascii="Times New Roman" w:eastAsia="Calibri" w:hAnsi="Times New Roman" w:cs="Times New Roman"/>
          <w:color w:val="000000"/>
          <w:sz w:val="24"/>
          <w:szCs w:val="24"/>
        </w:rPr>
        <w:t xml:space="preserve">Hayal ettiğimiz ideal gelecekte, okullarımız içe dönük ve çevresel düzenlemeleriyle öğrencilerimizin severek geldiği sıcak mekânlar; öğretmenlerimiz saygın ve alanında modern öğretim tekniklerine, iç ve dış dünyadaki gelişmelere uyum sağlamış profesyoneller; eğitim modelleri esnek, internet ve bilgisayar alanındaki gelişmeler başta olmak üzere teknoloji ile </w:t>
      </w:r>
      <w:proofErr w:type="gramStart"/>
      <w:r w:rsidRPr="00831F2D">
        <w:rPr>
          <w:rFonts w:ascii="Times New Roman" w:eastAsia="Calibri" w:hAnsi="Times New Roman" w:cs="Times New Roman"/>
          <w:color w:val="000000"/>
          <w:sz w:val="24"/>
          <w:szCs w:val="24"/>
        </w:rPr>
        <w:t>entegre</w:t>
      </w:r>
      <w:proofErr w:type="gramEnd"/>
      <w:r w:rsidRPr="00831F2D">
        <w:rPr>
          <w:rFonts w:ascii="Times New Roman" w:eastAsia="Calibri" w:hAnsi="Times New Roman" w:cs="Times New Roman"/>
          <w:color w:val="000000"/>
          <w:sz w:val="24"/>
          <w:szCs w:val="24"/>
        </w:rPr>
        <w:t xml:space="preserve"> olmuş öğrenci-öğretmen-veli ilişkileri sağlam temellere oturtulmuş bir Bünyan resmi yer almaktadır.</w:t>
      </w:r>
    </w:p>
    <w:p w14:paraId="3D1A7ED7" w14:textId="77777777" w:rsidR="00831F2D" w:rsidRDefault="00831F2D" w:rsidP="00831F2D">
      <w:pPr>
        <w:spacing w:after="0"/>
        <w:ind w:firstLine="708"/>
        <w:jc w:val="both"/>
        <w:rPr>
          <w:rFonts w:ascii="Times New Roman" w:eastAsia="Calibri" w:hAnsi="Times New Roman" w:cs="Times New Roman"/>
          <w:color w:val="000000"/>
          <w:sz w:val="24"/>
          <w:szCs w:val="24"/>
        </w:rPr>
      </w:pPr>
      <w:r w:rsidRPr="00831F2D">
        <w:rPr>
          <w:rFonts w:ascii="Times New Roman" w:eastAsia="Calibri" w:hAnsi="Times New Roman" w:cs="Times New Roman"/>
          <w:color w:val="000000"/>
          <w:sz w:val="24"/>
          <w:szCs w:val="24"/>
        </w:rPr>
        <w:t xml:space="preserve">Eğitim sistemimizi 2023 </w:t>
      </w:r>
      <w:proofErr w:type="gramStart"/>
      <w:r w:rsidRPr="00831F2D">
        <w:rPr>
          <w:rFonts w:ascii="Times New Roman" w:eastAsia="Calibri" w:hAnsi="Times New Roman" w:cs="Times New Roman"/>
          <w:color w:val="000000"/>
          <w:sz w:val="24"/>
          <w:szCs w:val="24"/>
        </w:rPr>
        <w:t>vizyonunun</w:t>
      </w:r>
      <w:proofErr w:type="gramEnd"/>
      <w:r w:rsidRPr="00831F2D">
        <w:rPr>
          <w:rFonts w:ascii="Times New Roman" w:eastAsia="Calibri" w:hAnsi="Times New Roman" w:cs="Times New Roman"/>
          <w:color w:val="000000"/>
          <w:sz w:val="24"/>
          <w:szCs w:val="24"/>
        </w:rPr>
        <w:t xml:space="preserve"> milli eğitim kulvarı çerçevesinde; kurallara dayalı bir yapıdan; hayat boyu öğrenme süreçlerini ilke edinen, kısa, orta ve uzun vadede hedef ve sonuç elde etmeye odaklı, çok yönlü kaynaklardan sağlanan geniş bilgi girdisi üzerine inşa edilmiş bir yönetişim sistemine dönüştürmeyi hedeflemekteyiz. </w:t>
      </w:r>
    </w:p>
    <w:p w14:paraId="3C80DCAA" w14:textId="77777777" w:rsidR="00831F2D" w:rsidRDefault="00831F2D" w:rsidP="00831F2D">
      <w:pPr>
        <w:spacing w:after="0"/>
        <w:ind w:firstLine="708"/>
        <w:jc w:val="both"/>
        <w:rPr>
          <w:rFonts w:ascii="Times New Roman" w:eastAsia="Calibri" w:hAnsi="Times New Roman" w:cs="Times New Roman"/>
          <w:color w:val="000000"/>
          <w:sz w:val="24"/>
          <w:szCs w:val="24"/>
        </w:rPr>
      </w:pPr>
    </w:p>
    <w:p w14:paraId="369E4870" w14:textId="77777777" w:rsidR="00831F2D" w:rsidRDefault="00152C11" w:rsidP="00152C11">
      <w:pPr>
        <w:spacing w:after="0"/>
        <w:ind w:firstLine="7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w:t>
      </w:r>
      <w:r w:rsidR="00831F2D">
        <w:rPr>
          <w:rFonts w:ascii="Times New Roman" w:eastAsia="Calibri" w:hAnsi="Times New Roman" w:cs="Times New Roman"/>
          <w:color w:val="000000"/>
          <w:sz w:val="24"/>
          <w:szCs w:val="24"/>
        </w:rPr>
        <w:t>Cengiz NAYMAN</w:t>
      </w:r>
    </w:p>
    <w:p w14:paraId="714DD2FE" w14:textId="77777777" w:rsidR="00831F2D" w:rsidRPr="00831F2D" w:rsidRDefault="00152C11" w:rsidP="00152C11">
      <w:pPr>
        <w:spacing w:after="0"/>
        <w:ind w:firstLine="7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831F2D">
        <w:rPr>
          <w:rFonts w:ascii="Times New Roman" w:eastAsia="Calibri" w:hAnsi="Times New Roman" w:cs="Times New Roman"/>
          <w:color w:val="000000"/>
          <w:sz w:val="24"/>
          <w:szCs w:val="24"/>
        </w:rPr>
        <w:t>Kaymakam</w:t>
      </w:r>
    </w:p>
    <w:p w14:paraId="51A4401A" w14:textId="77777777" w:rsidR="00831F2D" w:rsidRPr="00E97D08" w:rsidRDefault="00831F2D" w:rsidP="00C32C84">
      <w:pPr>
        <w:pStyle w:val="Balk1"/>
        <w:tabs>
          <w:tab w:val="left" w:pos="1276"/>
        </w:tabs>
        <w:jc w:val="center"/>
        <w:rPr>
          <w:b/>
        </w:rPr>
      </w:pPr>
      <w:bookmarkStart w:id="1" w:name="_Toc784997"/>
      <w:r w:rsidRPr="00E97D08">
        <w:rPr>
          <w:b/>
          <w:noProof/>
          <w:lang w:eastAsia="tr-TR"/>
        </w:rPr>
        <w:lastRenderedPageBreak/>
        <w:drawing>
          <wp:anchor distT="0" distB="0" distL="114300" distR="114300" simplePos="0" relativeHeight="251760640" behindDoc="0" locked="0" layoutInCell="1" allowOverlap="1" wp14:anchorId="610B5ACE" wp14:editId="0BA78919">
            <wp:simplePos x="0" y="0"/>
            <wp:positionH relativeFrom="page">
              <wp:align>center</wp:align>
            </wp:positionH>
            <wp:positionV relativeFrom="paragraph">
              <wp:posOffset>324012</wp:posOffset>
            </wp:positionV>
            <wp:extent cx="3634105" cy="2047875"/>
            <wp:effectExtent l="323850" t="323850" r="328295" b="333375"/>
            <wp:wrapTopAndBottom/>
            <wp:docPr id="667" name="Resim 667" descr="k_31134935_img_20141031_13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31134935_img_20141031_132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4105" cy="2047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97D08">
        <w:rPr>
          <w:b/>
        </w:rPr>
        <w:t xml:space="preserve">İLÇE </w:t>
      </w:r>
      <w:r w:rsidR="003C3426" w:rsidRPr="00E97D08">
        <w:rPr>
          <w:b/>
        </w:rPr>
        <w:t>MİLLİ EĞİTİM MÜDÜR</w:t>
      </w:r>
      <w:r w:rsidR="006E25D1" w:rsidRPr="00E97D08">
        <w:rPr>
          <w:b/>
        </w:rPr>
        <w:t>Ü</w:t>
      </w:r>
      <w:r w:rsidR="003C3426" w:rsidRPr="00E97D08">
        <w:rPr>
          <w:b/>
        </w:rPr>
        <w:t xml:space="preserve"> SUNUŞU</w:t>
      </w:r>
      <w:bookmarkEnd w:id="1"/>
    </w:p>
    <w:p w14:paraId="253BF997" w14:textId="77777777" w:rsidR="00831F2D" w:rsidRDefault="00831F2D" w:rsidP="00831F2D">
      <w:pPr>
        <w:ind w:firstLine="708"/>
        <w:jc w:val="both"/>
        <w:rPr>
          <w:rFonts w:ascii="Times New Roman" w:hAnsi="Times New Roman" w:cs="Times New Roman"/>
          <w:sz w:val="24"/>
          <w:szCs w:val="24"/>
        </w:rPr>
      </w:pPr>
      <w:r w:rsidRPr="00831F2D">
        <w:rPr>
          <w:rFonts w:ascii="Times New Roman" w:hAnsi="Times New Roman" w:cs="Times New Roman"/>
          <w:sz w:val="24"/>
          <w:szCs w:val="24"/>
        </w:rPr>
        <w:t xml:space="preserve">Toplumumuzun bilinçli hale gelmesi, bireylerimizin istendik davranışlar göstermesi, bilgi çağında bilgiyi doğru kullanabilmesi ve bunların sonucunda da bilinçli bir toplumun oluşması için kurumların ve bireylerin üzerine düşen sorumluluklarını yerine getirmesi gerekmektedir. En büyük sorumlulukta Milli Eğitim camiasındadır. Eğitim ve öğretim toplumsal açıdan çok önemlidir. Bu açıdan bakıldığında eğitimde stratejik planlamanın önemi daha iyi kavranacaktır. Eğitimin, bireyde toplumsal değerler ve toplumun beklentileri çerçevesinde değişim gerçekleştirmek olduğu düşünülürse, eğitim kurumlarının özellik de okulların koşullarının daha da iyi bir seviyeye getirilmesi için stratejik planlamanın önemi büyüktür.  Ve bir ülkenin en önemli gücünün insan olduğu düşünülürse, insanı yaşlı tembel olan ülkelerin stratejik ufku da yetersiz olacaktır. Genç, çalışkan ve dinamik nüfusumuzun stratejik plan vasıtası ile uzman, beceri sahibi, çağdaş nesiller olarak yetişmesi stratejik hedeflerin gerçekleşmesi demektir. Gemerek İlçe Milli Eğitim Müdürlüğü ve bağlı kurumları, bilimin ışığında mesleki bilgi, beceri ve donanıma sahip, ülke ve dünya sorunlarına duyarlı, hoşgörülü, yeniliklere açık, özgüven sahibi, girişimci bireyler yetiştirmeyi hedeflemektedir. </w:t>
      </w:r>
      <w:proofErr w:type="gramStart"/>
      <w:r w:rsidRPr="00831F2D">
        <w:rPr>
          <w:rFonts w:ascii="Times New Roman" w:hAnsi="Times New Roman" w:cs="Times New Roman"/>
          <w:sz w:val="24"/>
          <w:szCs w:val="24"/>
        </w:rPr>
        <w:t>Ülkemizin temel değerleri ve stratejik hedeflerine uygun eğitim sunarak, evrensel geçerliliği olan bilgi ve beceriler ile donatılmış bireyler yetiştirmek, bilime katkı sağlayacak, ülkede ve dünyada kullanılabilir ve paydaşlarına yararlı olacak bilgi üretmek, şehrinde ve bölgesinde mensuplarının ve toplumun sosyal, kültürel, sanatsal ve sportif gelişimine katkı sağlayacak etkinlikler düzenleyerek ilçemizin gelişmesi ve kalkınması yolunda yoğun çaba harcamaktadır.</w:t>
      </w:r>
      <w:proofErr w:type="gramEnd"/>
    </w:p>
    <w:p w14:paraId="08E2EF06" w14:textId="77777777" w:rsidR="00831F2D" w:rsidRDefault="00831F2D" w:rsidP="00831F2D">
      <w:pPr>
        <w:ind w:firstLine="708"/>
        <w:jc w:val="both"/>
        <w:rPr>
          <w:rFonts w:ascii="Times New Roman" w:hAnsi="Times New Roman" w:cs="Times New Roman"/>
          <w:sz w:val="24"/>
          <w:szCs w:val="24"/>
        </w:rPr>
      </w:pPr>
      <w:r w:rsidRPr="00831F2D">
        <w:rPr>
          <w:rFonts w:ascii="Times New Roman" w:eastAsiaTheme="minorHAnsi" w:hAnsi="Times New Roman" w:cs="Times New Roman"/>
          <w:sz w:val="24"/>
          <w:szCs w:val="24"/>
        </w:rPr>
        <w:t>Hedefimiz, bu çalışmalarda özelde Gemerek’te genelde ise Türkiye’de önde gelen nitelikli öğrenci ve öğretmen yapısına sahip, paydaşlarının gereksinmelerini hızlı, kaliteli ve etkili çözümlerle karşılayan öncü bir kurum olmaktır.</w:t>
      </w:r>
    </w:p>
    <w:p w14:paraId="04F87281" w14:textId="77777777" w:rsidR="00831F2D" w:rsidRPr="00831F2D" w:rsidRDefault="00831F2D" w:rsidP="00831F2D">
      <w:pPr>
        <w:ind w:firstLine="708"/>
        <w:jc w:val="both"/>
        <w:rPr>
          <w:rFonts w:ascii="Times New Roman" w:eastAsiaTheme="minorHAnsi" w:hAnsi="Times New Roman" w:cs="Times New Roman"/>
          <w:sz w:val="24"/>
          <w:szCs w:val="24"/>
        </w:rPr>
      </w:pPr>
      <w:r w:rsidRPr="00831F2D">
        <w:rPr>
          <w:rFonts w:ascii="Times New Roman" w:eastAsiaTheme="minorHAnsi" w:hAnsi="Times New Roman" w:cs="Times New Roman"/>
          <w:sz w:val="24"/>
          <w:szCs w:val="24"/>
        </w:rPr>
        <w:t>Planlamanın hazırlanmasında emeği geçen herkese teşekkür eder, bu planın amaçlarımıza ulaşmasında gereken hassasiyeti her bireyin göstereceği inancıyla hayırlı olmasını dilerim…</w:t>
      </w:r>
    </w:p>
    <w:p w14:paraId="4A4D709E" w14:textId="77777777" w:rsidR="00831F2D" w:rsidRPr="00831F2D" w:rsidRDefault="00831F2D" w:rsidP="00831F2D">
      <w:pPr>
        <w:pStyle w:val="GvdeMetniGirintisi21"/>
        <w:ind w:left="5664"/>
        <w:rPr>
          <w:szCs w:val="24"/>
        </w:rPr>
      </w:pPr>
      <w:r>
        <w:rPr>
          <w:rFonts w:eastAsiaTheme="minorHAnsi"/>
          <w:szCs w:val="24"/>
          <w:lang w:eastAsia="en-US"/>
        </w:rPr>
        <w:t xml:space="preserve">               Yü</w:t>
      </w:r>
      <w:r w:rsidRPr="00831F2D">
        <w:rPr>
          <w:szCs w:val="24"/>
        </w:rPr>
        <w:t>kselen DURSUN</w:t>
      </w:r>
    </w:p>
    <w:p w14:paraId="17E62841" w14:textId="77777777" w:rsidR="00831F2D" w:rsidRPr="00831F2D" w:rsidRDefault="00831F2D" w:rsidP="00831F2D">
      <w:pPr>
        <w:pStyle w:val="GvdeMetniGirintisi21"/>
        <w:jc w:val="both"/>
        <w:rPr>
          <w:szCs w:val="24"/>
        </w:rPr>
      </w:pPr>
      <w:r>
        <w:rPr>
          <w:szCs w:val="24"/>
        </w:rPr>
        <w:t xml:space="preserve">                                                                                                 </w:t>
      </w:r>
      <w:r w:rsidRPr="00831F2D">
        <w:rPr>
          <w:szCs w:val="24"/>
        </w:rPr>
        <w:t>Gemerek İlçe Milli Eğitim Müdürü</w:t>
      </w:r>
    </w:p>
    <w:p w14:paraId="73A30AB2" w14:textId="77777777" w:rsidR="00B36F58" w:rsidRPr="00DA2A25" w:rsidRDefault="00B36F58" w:rsidP="00B36F58">
      <w:pPr>
        <w:spacing w:line="360" w:lineRule="auto"/>
        <w:rPr>
          <w:rFonts w:ascii="Times New Roman" w:hAnsi="Times New Roman" w:cs="Times New Roman"/>
          <w:sz w:val="24"/>
          <w:szCs w:val="24"/>
        </w:rPr>
      </w:pPr>
    </w:p>
    <w:p w14:paraId="50DE3AA3" w14:textId="77777777" w:rsidR="00B36F58" w:rsidRPr="00DA2A25" w:rsidRDefault="00B36F58" w:rsidP="00B36F58">
      <w:pPr>
        <w:spacing w:line="360" w:lineRule="auto"/>
        <w:rPr>
          <w:rFonts w:ascii="Times New Roman" w:hAnsi="Times New Roman" w:cs="Times New Roman"/>
          <w:sz w:val="24"/>
          <w:szCs w:val="24"/>
        </w:rPr>
      </w:pPr>
    </w:p>
    <w:p w14:paraId="787C4F4F" w14:textId="77777777" w:rsidR="005F7174" w:rsidRPr="00E97D08" w:rsidRDefault="004C615B" w:rsidP="004C615B">
      <w:pPr>
        <w:pStyle w:val="Balk1"/>
        <w:rPr>
          <w:rFonts w:cs="Times New Roman"/>
          <w:b/>
          <w:szCs w:val="24"/>
        </w:rPr>
      </w:pPr>
      <w:bookmarkStart w:id="2" w:name="_Toc784998"/>
      <w:r w:rsidRPr="00E97D08">
        <w:rPr>
          <w:rFonts w:cs="Times New Roman"/>
          <w:b/>
          <w:szCs w:val="24"/>
        </w:rPr>
        <w:lastRenderedPageBreak/>
        <w:t>İÇİNDEKİLER</w:t>
      </w:r>
      <w:bookmarkEnd w:id="2"/>
    </w:p>
    <w:sdt>
      <w:sdtPr>
        <w:rPr>
          <w:rFonts w:asciiTheme="minorHAnsi" w:eastAsiaTheme="minorHAnsi" w:hAnsiTheme="minorHAnsi" w:cstheme="minorBidi"/>
          <w:b w:val="0"/>
          <w:bCs w:val="0"/>
          <w:caps w:val="0"/>
          <w:color w:val="auto"/>
          <w:sz w:val="22"/>
          <w:szCs w:val="24"/>
          <w:lang w:eastAsia="en-US"/>
        </w:rPr>
        <w:id w:val="1267266933"/>
        <w:docPartObj>
          <w:docPartGallery w:val="Table of Contents"/>
          <w:docPartUnique/>
        </w:docPartObj>
      </w:sdtPr>
      <w:sdtEndPr>
        <w:rPr>
          <w:rFonts w:eastAsiaTheme="minorEastAsia"/>
          <w:sz w:val="20"/>
        </w:rPr>
      </w:sdtEndPr>
      <w:sdtContent>
        <w:p w14:paraId="53FB9092" w14:textId="77777777" w:rsidR="009F5322" w:rsidRDefault="004C615B">
          <w:pPr>
            <w:pStyle w:val="T1"/>
            <w:rPr>
              <w:rFonts w:asciiTheme="minorHAnsi" w:eastAsiaTheme="minorEastAsia" w:hAnsiTheme="minorHAnsi" w:cstheme="minorBidi"/>
              <w:b w:val="0"/>
              <w:bCs w:val="0"/>
              <w:caps w:val="0"/>
              <w:noProof/>
              <w:color w:val="auto"/>
              <w:sz w:val="22"/>
              <w:szCs w:val="22"/>
            </w:rPr>
          </w:pPr>
          <w:r w:rsidRPr="00BC10B2">
            <w:rPr>
              <w:b w:val="0"/>
              <w:color w:val="auto"/>
              <w:szCs w:val="24"/>
            </w:rPr>
            <w:fldChar w:fldCharType="begin"/>
          </w:r>
          <w:r w:rsidRPr="00BC10B2">
            <w:rPr>
              <w:b w:val="0"/>
              <w:color w:val="auto"/>
              <w:szCs w:val="24"/>
            </w:rPr>
            <w:instrText xml:space="preserve"> TOC \o "1-3" \h \z \u </w:instrText>
          </w:r>
          <w:r w:rsidRPr="00BC10B2">
            <w:rPr>
              <w:b w:val="0"/>
              <w:color w:val="auto"/>
              <w:szCs w:val="24"/>
            </w:rPr>
            <w:fldChar w:fldCharType="separate"/>
          </w:r>
          <w:hyperlink w:anchor="_Toc784996" w:history="1">
            <w:r w:rsidR="009F5322" w:rsidRPr="009F5322">
              <w:rPr>
                <w:rStyle w:val="Kpr"/>
                <w:noProof/>
                <w:color w:val="000000" w:themeColor="text1"/>
              </w:rPr>
              <w:t>KAYMAKAM SUNUŞU</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_Toc784996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w:t>
            </w:r>
            <w:r w:rsidR="009F5322" w:rsidRPr="009F5322">
              <w:rPr>
                <w:noProof/>
                <w:webHidden/>
                <w:color w:val="000000" w:themeColor="text1"/>
              </w:rPr>
              <w:fldChar w:fldCharType="end"/>
            </w:r>
          </w:hyperlink>
        </w:p>
        <w:p w14:paraId="74E60914"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4997" w:history="1">
            <w:r w:rsidR="009F5322" w:rsidRPr="009F5322">
              <w:rPr>
                <w:rStyle w:val="Kpr"/>
                <w:noProof/>
                <w:color w:val="000000" w:themeColor="text1"/>
              </w:rPr>
              <w:t>İLÇE MİLLİ EĞİTİM MÜDÜRÜ SUNUŞU</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_Toc784997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5</w:t>
            </w:r>
            <w:r w:rsidR="009F5322" w:rsidRPr="009F5322">
              <w:rPr>
                <w:noProof/>
                <w:webHidden/>
                <w:color w:val="000000" w:themeColor="text1"/>
              </w:rPr>
              <w:fldChar w:fldCharType="end"/>
            </w:r>
          </w:hyperlink>
        </w:p>
        <w:p w14:paraId="37F72E84"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4998" w:history="1">
            <w:r w:rsidR="009F5322" w:rsidRPr="009F5322">
              <w:rPr>
                <w:rStyle w:val="Kpr"/>
                <w:noProof/>
                <w:color w:val="000000" w:themeColor="text1"/>
              </w:rPr>
              <w:t>İÇİNDEKİLER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_Toc784998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6</w:t>
            </w:r>
            <w:r w:rsidR="009F5322" w:rsidRPr="009F5322">
              <w:rPr>
                <w:noProof/>
                <w:webHidden/>
                <w:color w:val="000000" w:themeColor="text1"/>
              </w:rPr>
              <w:fldChar w:fldCharType="end"/>
            </w:r>
          </w:hyperlink>
        </w:p>
        <w:p w14:paraId="20C0474F"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4999" w:history="1">
            <w:r w:rsidR="009F5322" w:rsidRPr="009F5322">
              <w:rPr>
                <w:rStyle w:val="Kpr"/>
                <w:noProof/>
                <w:color w:val="000000" w:themeColor="text1"/>
              </w:rPr>
              <w:t>DİZİNLER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_Toc784999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w:t>
            </w:r>
            <w:r w:rsidR="009F5322" w:rsidRPr="009F5322">
              <w:rPr>
                <w:noProof/>
                <w:webHidden/>
                <w:color w:val="000000" w:themeColor="text1"/>
              </w:rPr>
              <w:fldChar w:fldCharType="end"/>
            </w:r>
          </w:hyperlink>
        </w:p>
        <w:p w14:paraId="0B7C74E0"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0" w:history="1">
            <w:r w:rsidR="009F5322" w:rsidRPr="009F5322">
              <w:rPr>
                <w:rStyle w:val="Kpr"/>
                <w:rFonts w:ascii="Times New Roman" w:hAnsi="Times New Roman"/>
                <w:b/>
                <w:noProof/>
                <w:color w:val="000000" w:themeColor="text1"/>
              </w:rPr>
              <w:t>Tablolar Dizini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_Toc785000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w:t>
            </w:r>
            <w:r w:rsidR="009F5322" w:rsidRPr="009F5322">
              <w:rPr>
                <w:noProof/>
                <w:webHidden/>
                <w:color w:val="000000" w:themeColor="text1"/>
              </w:rPr>
              <w:fldChar w:fldCharType="end"/>
            </w:r>
          </w:hyperlink>
        </w:p>
        <w:p w14:paraId="409C5A51"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1" w:history="1">
            <w:r w:rsidR="009F5322" w:rsidRPr="009F5322">
              <w:rPr>
                <w:rStyle w:val="Kpr"/>
                <w:rFonts w:ascii="Times New Roman" w:hAnsi="Times New Roman"/>
                <w:b/>
                <w:noProof/>
                <w:color w:val="000000" w:themeColor="text1"/>
              </w:rPr>
              <w:t>Şekiller Dizini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_Toc785001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w:t>
            </w:r>
            <w:r w:rsidR="009F5322" w:rsidRPr="009F5322">
              <w:rPr>
                <w:noProof/>
                <w:webHidden/>
                <w:color w:val="000000" w:themeColor="text1"/>
              </w:rPr>
              <w:fldChar w:fldCharType="end"/>
            </w:r>
          </w:hyperlink>
        </w:p>
        <w:p w14:paraId="49419DF5"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2" w:history="1">
            <w:r w:rsidR="009F5322" w:rsidRPr="009F5322">
              <w:rPr>
                <w:rStyle w:val="Kpr"/>
                <w:rFonts w:ascii="Times New Roman" w:hAnsi="Times New Roman"/>
                <w:b/>
                <w:noProof/>
                <w:color w:val="000000" w:themeColor="text1"/>
              </w:rPr>
              <w:t>Grafikler Dizini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_Toc785002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w:t>
            </w:r>
            <w:r w:rsidR="009F5322" w:rsidRPr="009F5322">
              <w:rPr>
                <w:noProof/>
                <w:webHidden/>
                <w:color w:val="000000" w:themeColor="text1"/>
              </w:rPr>
              <w:fldChar w:fldCharType="end"/>
            </w:r>
          </w:hyperlink>
        </w:p>
        <w:p w14:paraId="7555933F"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3" w:history="1">
            <w:r w:rsidR="009F5322" w:rsidRPr="009F5322">
              <w:rPr>
                <w:rStyle w:val="Kpr"/>
                <w:rFonts w:ascii="Times New Roman" w:hAnsi="Times New Roman"/>
                <w:b/>
                <w:noProof/>
                <w:color w:val="000000" w:themeColor="text1"/>
              </w:rPr>
              <w:t>Kısaltmalar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_Toc785003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9</w:t>
            </w:r>
            <w:r w:rsidR="009F5322" w:rsidRPr="009F5322">
              <w:rPr>
                <w:noProof/>
                <w:webHidden/>
                <w:color w:val="000000" w:themeColor="text1"/>
              </w:rPr>
              <w:fldChar w:fldCharType="end"/>
            </w:r>
          </w:hyperlink>
        </w:p>
        <w:p w14:paraId="6EFED085"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4" w:history="1">
            <w:r w:rsidR="009F5322" w:rsidRPr="009F5322">
              <w:rPr>
                <w:rStyle w:val="Kpr"/>
                <w:b/>
                <w:noProof/>
                <w:color w:val="000000" w:themeColor="text1"/>
              </w:rPr>
              <w:t>Resimler Dizini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_Toc785004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10</w:t>
            </w:r>
            <w:r w:rsidR="009F5322" w:rsidRPr="009F5322">
              <w:rPr>
                <w:noProof/>
                <w:webHidden/>
                <w:color w:val="000000" w:themeColor="text1"/>
              </w:rPr>
              <w:fldChar w:fldCharType="end"/>
            </w:r>
          </w:hyperlink>
        </w:p>
        <w:p w14:paraId="4092693D"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5" w:history="1">
            <w:r w:rsidR="009F5322" w:rsidRPr="009F5322">
              <w:rPr>
                <w:rStyle w:val="Kpr"/>
                <w:b/>
                <w:noProof/>
                <w:color w:val="000000" w:themeColor="text1"/>
              </w:rPr>
              <w:t>Hizmet Şubeleri İsim Kısaltmaları</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_Toc785005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10</w:t>
            </w:r>
            <w:r w:rsidR="009F5322" w:rsidRPr="009F5322">
              <w:rPr>
                <w:noProof/>
                <w:webHidden/>
                <w:color w:val="000000" w:themeColor="text1"/>
              </w:rPr>
              <w:fldChar w:fldCharType="end"/>
            </w:r>
          </w:hyperlink>
        </w:p>
        <w:p w14:paraId="4BDC2ACB"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06" w:history="1">
            <w:r w:rsidR="009F5322" w:rsidRPr="009F5322">
              <w:rPr>
                <w:rStyle w:val="Kpr"/>
                <w:rFonts w:ascii="Times New Roman" w:hAnsi="Times New Roman"/>
                <w:noProof/>
                <w:color w:val="000000" w:themeColor="text1"/>
              </w:rPr>
              <w:t>Tanımlar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_Toc785006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11</w:t>
            </w:r>
            <w:r w:rsidR="009F5322" w:rsidRPr="009F5322">
              <w:rPr>
                <w:noProof/>
                <w:webHidden/>
                <w:color w:val="000000" w:themeColor="text1"/>
              </w:rPr>
              <w:fldChar w:fldCharType="end"/>
            </w:r>
          </w:hyperlink>
        </w:p>
        <w:p w14:paraId="58627B39"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07" w:history="1">
            <w:r w:rsidR="009F5322" w:rsidRPr="009F5322">
              <w:rPr>
                <w:rStyle w:val="Kpr"/>
                <w:noProof/>
                <w:color w:val="000000" w:themeColor="text1"/>
              </w:rPr>
              <w:t>GİRİŞ</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_Toc785007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13</w:t>
            </w:r>
            <w:r w:rsidR="009F5322" w:rsidRPr="009F5322">
              <w:rPr>
                <w:noProof/>
                <w:webHidden/>
                <w:color w:val="000000" w:themeColor="text1"/>
              </w:rPr>
              <w:fldChar w:fldCharType="end"/>
            </w:r>
          </w:hyperlink>
        </w:p>
        <w:p w14:paraId="551E0C80"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08" w:history="1">
            <w:r w:rsidR="009F5322" w:rsidRPr="009F5322">
              <w:rPr>
                <w:rStyle w:val="Kpr"/>
                <w:noProof/>
                <w:color w:val="000000" w:themeColor="text1"/>
              </w:rPr>
              <w:t>2019-2023 STRATEJİK PLANLAMA SÜRECİ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_Toc785008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13</w:t>
            </w:r>
            <w:r w:rsidR="009F5322" w:rsidRPr="009F5322">
              <w:rPr>
                <w:noProof/>
                <w:webHidden/>
                <w:color w:val="000000" w:themeColor="text1"/>
              </w:rPr>
              <w:fldChar w:fldCharType="end"/>
            </w:r>
          </w:hyperlink>
        </w:p>
        <w:p w14:paraId="7CD27FAF"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09" w:history="1">
            <w:r w:rsidR="009F5322" w:rsidRPr="009F5322">
              <w:rPr>
                <w:rStyle w:val="Kpr"/>
                <w:noProof/>
                <w:color w:val="000000" w:themeColor="text1"/>
              </w:rPr>
              <w:t>DURUM ANALİZİ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_Toc785009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18</w:t>
            </w:r>
            <w:r w:rsidR="009F5322" w:rsidRPr="009F5322">
              <w:rPr>
                <w:noProof/>
                <w:webHidden/>
                <w:color w:val="000000" w:themeColor="text1"/>
              </w:rPr>
              <w:fldChar w:fldCharType="end"/>
            </w:r>
          </w:hyperlink>
        </w:p>
        <w:p w14:paraId="32796013"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0" w:history="1">
            <w:r w:rsidR="009F5322" w:rsidRPr="009F5322">
              <w:rPr>
                <w:rStyle w:val="Kpr"/>
                <w:noProof/>
                <w:color w:val="000000" w:themeColor="text1"/>
              </w:rPr>
              <w:t>İLÇENİN TARİHÇESİ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_Toc785010 \h </w:instrText>
            </w:r>
            <w:r w:rsidR="009F5322" w:rsidRPr="009F5322">
              <w:rPr>
                <w:noProof/>
                <w:webHidden/>
                <w:color w:val="000000" w:themeColor="text1"/>
              </w:rPr>
              <w:fldChar w:fldCharType="separate"/>
            </w:r>
            <w:r w:rsidR="00F932C4">
              <w:rPr>
                <w:b w:val="0"/>
                <w:bCs w:val="0"/>
                <w:noProof/>
                <w:webHidden/>
                <w:color w:val="000000" w:themeColor="text1"/>
              </w:rPr>
              <w:t>Hata! Yer işareti tanımlanmamış.</w:t>
            </w:r>
            <w:r w:rsidR="009F5322" w:rsidRPr="009F5322">
              <w:rPr>
                <w:noProof/>
                <w:webHidden/>
                <w:color w:val="000000" w:themeColor="text1"/>
              </w:rPr>
              <w:fldChar w:fldCharType="end"/>
            </w:r>
          </w:hyperlink>
        </w:p>
        <w:p w14:paraId="75678A59"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1" w:history="1">
            <w:r w:rsidR="009F5322" w:rsidRPr="009F5322">
              <w:rPr>
                <w:rStyle w:val="Kpr"/>
                <w:noProof/>
                <w:color w:val="000000" w:themeColor="text1"/>
              </w:rPr>
              <w:t>UYGULANMAKTA OLAN STRATEJİK PLANIN DEĞERLENDİRİLMESİ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_Toc785011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19</w:t>
            </w:r>
            <w:r w:rsidR="009F5322" w:rsidRPr="009F5322">
              <w:rPr>
                <w:noProof/>
                <w:webHidden/>
                <w:color w:val="000000" w:themeColor="text1"/>
              </w:rPr>
              <w:fldChar w:fldCharType="end"/>
            </w:r>
          </w:hyperlink>
        </w:p>
        <w:p w14:paraId="2033632F"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2" w:history="1">
            <w:r w:rsidR="009F5322" w:rsidRPr="009F5322">
              <w:rPr>
                <w:rStyle w:val="Kpr"/>
                <w:noProof/>
                <w:color w:val="000000" w:themeColor="text1"/>
              </w:rPr>
              <w:t>MEVZUAT ANALİZİ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_Toc785012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20</w:t>
            </w:r>
            <w:r w:rsidR="009F5322" w:rsidRPr="009F5322">
              <w:rPr>
                <w:noProof/>
                <w:webHidden/>
                <w:color w:val="000000" w:themeColor="text1"/>
              </w:rPr>
              <w:fldChar w:fldCharType="end"/>
            </w:r>
          </w:hyperlink>
        </w:p>
        <w:p w14:paraId="6E70B672"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3" w:history="1">
            <w:r w:rsidR="009F5322" w:rsidRPr="009F5322">
              <w:rPr>
                <w:rStyle w:val="Kpr"/>
                <w:noProof/>
                <w:color w:val="000000" w:themeColor="text1"/>
              </w:rPr>
              <w:t>ÜST POLİTİKA BELGELERİ ANALİZİ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_Toc785013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22</w:t>
            </w:r>
            <w:r w:rsidR="009F5322" w:rsidRPr="009F5322">
              <w:rPr>
                <w:noProof/>
                <w:webHidden/>
                <w:color w:val="000000" w:themeColor="text1"/>
              </w:rPr>
              <w:fldChar w:fldCharType="end"/>
            </w:r>
          </w:hyperlink>
        </w:p>
        <w:p w14:paraId="75143257"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4" w:history="1">
            <w:r w:rsidR="009F5322" w:rsidRPr="009F5322">
              <w:rPr>
                <w:rStyle w:val="Kpr"/>
                <w:noProof/>
                <w:color w:val="000000" w:themeColor="text1"/>
              </w:rPr>
              <w:t>FAALİYET ALANLARI VE SUNULAN HİZMETLER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_Toc785014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23</w:t>
            </w:r>
            <w:r w:rsidR="009F5322" w:rsidRPr="009F5322">
              <w:rPr>
                <w:noProof/>
                <w:webHidden/>
                <w:color w:val="000000" w:themeColor="text1"/>
              </w:rPr>
              <w:fldChar w:fldCharType="end"/>
            </w:r>
          </w:hyperlink>
        </w:p>
        <w:p w14:paraId="22DC286C"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5" w:history="1">
            <w:r w:rsidR="009F5322" w:rsidRPr="009F5322">
              <w:rPr>
                <w:rStyle w:val="Kpr"/>
                <w:noProof/>
                <w:color w:val="000000" w:themeColor="text1"/>
              </w:rPr>
              <w:t>PAYDAŞ ANALİZİ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_Toc785015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24</w:t>
            </w:r>
            <w:r w:rsidR="009F5322" w:rsidRPr="009F5322">
              <w:rPr>
                <w:noProof/>
                <w:webHidden/>
                <w:color w:val="000000" w:themeColor="text1"/>
              </w:rPr>
              <w:fldChar w:fldCharType="end"/>
            </w:r>
          </w:hyperlink>
        </w:p>
        <w:p w14:paraId="7307719A"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6" w:history="1">
            <w:r w:rsidR="009F5322" w:rsidRPr="009F5322">
              <w:rPr>
                <w:rStyle w:val="Kpr"/>
                <w:noProof/>
                <w:color w:val="000000" w:themeColor="text1"/>
              </w:rPr>
              <w:t>KURUM İÇİ ANALİZ</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_Toc785016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28</w:t>
            </w:r>
            <w:r w:rsidR="009F5322" w:rsidRPr="009F5322">
              <w:rPr>
                <w:noProof/>
                <w:webHidden/>
                <w:color w:val="000000" w:themeColor="text1"/>
              </w:rPr>
              <w:fldChar w:fldCharType="end"/>
            </w:r>
          </w:hyperlink>
        </w:p>
        <w:p w14:paraId="7F9E0DE3"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17" w:history="1">
            <w:r w:rsidR="009F5322" w:rsidRPr="009F5322">
              <w:rPr>
                <w:rStyle w:val="Kpr"/>
                <w:b/>
                <w:noProof/>
                <w:color w:val="000000" w:themeColor="text1"/>
              </w:rPr>
              <w:t>İlçe Milli Eğitim Müdürlüğünün Organizasyon Yapısı</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_Toc785017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28</w:t>
            </w:r>
            <w:r w:rsidR="009F5322" w:rsidRPr="009F5322">
              <w:rPr>
                <w:noProof/>
                <w:webHidden/>
                <w:color w:val="000000" w:themeColor="text1"/>
              </w:rPr>
              <w:fldChar w:fldCharType="end"/>
            </w:r>
          </w:hyperlink>
        </w:p>
        <w:p w14:paraId="6D87C1DC"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18" w:history="1">
            <w:r w:rsidR="009F5322" w:rsidRPr="009F5322">
              <w:rPr>
                <w:rStyle w:val="Kpr"/>
                <w:noProof/>
                <w:color w:val="000000" w:themeColor="text1"/>
              </w:rPr>
              <w:t>İlçemizde düzenlenen iç paydaş toplantısı sonucunda alınan görüşler aşağıya sıralanmıştır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_Toc785018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30</w:t>
            </w:r>
            <w:r w:rsidR="009F5322" w:rsidRPr="009F5322">
              <w:rPr>
                <w:noProof/>
                <w:webHidden/>
                <w:color w:val="000000" w:themeColor="text1"/>
              </w:rPr>
              <w:fldChar w:fldCharType="end"/>
            </w:r>
          </w:hyperlink>
        </w:p>
        <w:p w14:paraId="0C2513A1" w14:textId="77777777" w:rsidR="009F5322" w:rsidRPr="009F5322" w:rsidRDefault="00213432">
          <w:pPr>
            <w:pStyle w:val="T3"/>
            <w:rPr>
              <w:rFonts w:asciiTheme="minorHAnsi" w:eastAsiaTheme="minorEastAsia" w:hAnsiTheme="minorHAnsi" w:cstheme="minorBidi"/>
              <w:noProof/>
              <w:color w:val="000000" w:themeColor="text1"/>
              <w:sz w:val="22"/>
              <w:szCs w:val="22"/>
              <w:lang w:eastAsia="tr-TR"/>
            </w:rPr>
          </w:pPr>
          <w:hyperlink w:anchor="_Toc785019" w:history="1">
            <w:r w:rsidR="009F5322" w:rsidRPr="009F5322">
              <w:rPr>
                <w:rStyle w:val="Kpr"/>
                <w:rFonts w:ascii="Times New Roman" w:hAnsi="Times New Roman"/>
                <w:b/>
                <w:noProof/>
                <w:color w:val="000000" w:themeColor="text1"/>
              </w:rPr>
              <w:t>İlçe Milli Eğitim Müdürlüğünün İnsan Kaynakları</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_Toc785019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31</w:t>
            </w:r>
            <w:r w:rsidR="009F5322" w:rsidRPr="009F5322">
              <w:rPr>
                <w:noProof/>
                <w:webHidden/>
                <w:color w:val="000000" w:themeColor="text1"/>
              </w:rPr>
              <w:fldChar w:fldCharType="end"/>
            </w:r>
          </w:hyperlink>
        </w:p>
        <w:p w14:paraId="056EC0F6"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0" w:history="1">
            <w:r w:rsidR="009F5322" w:rsidRPr="009F5322">
              <w:rPr>
                <w:rStyle w:val="Kpr"/>
                <w:noProof/>
                <w:color w:val="000000" w:themeColor="text1"/>
              </w:rPr>
              <w:t>Teknolojik Kaynaklar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_Toc785020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39</w:t>
            </w:r>
            <w:r w:rsidR="009F5322" w:rsidRPr="009F5322">
              <w:rPr>
                <w:noProof/>
                <w:webHidden/>
                <w:color w:val="000000" w:themeColor="text1"/>
              </w:rPr>
              <w:fldChar w:fldCharType="end"/>
            </w:r>
          </w:hyperlink>
        </w:p>
        <w:p w14:paraId="04ED5D0F"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1" w:history="1">
            <w:r w:rsidR="009F5322" w:rsidRPr="009F5322">
              <w:rPr>
                <w:rStyle w:val="Kpr"/>
                <w:noProof/>
                <w:color w:val="000000" w:themeColor="text1"/>
              </w:rPr>
              <w:t>Mali Kaynaklar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_Toc785021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40</w:t>
            </w:r>
            <w:r w:rsidR="009F5322" w:rsidRPr="009F5322">
              <w:rPr>
                <w:noProof/>
                <w:webHidden/>
                <w:color w:val="000000" w:themeColor="text1"/>
              </w:rPr>
              <w:fldChar w:fldCharType="end"/>
            </w:r>
          </w:hyperlink>
        </w:p>
        <w:p w14:paraId="2117CB10"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2" w:history="1">
            <w:r w:rsidR="009F5322" w:rsidRPr="009F5322">
              <w:rPr>
                <w:rStyle w:val="Kpr"/>
                <w:noProof/>
                <w:color w:val="000000" w:themeColor="text1"/>
              </w:rPr>
              <w:t>FİZİki Kaynaklar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_Toc785022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41</w:t>
            </w:r>
            <w:r w:rsidR="009F5322" w:rsidRPr="009F5322">
              <w:rPr>
                <w:noProof/>
                <w:webHidden/>
                <w:color w:val="000000" w:themeColor="text1"/>
              </w:rPr>
              <w:fldChar w:fldCharType="end"/>
            </w:r>
          </w:hyperlink>
        </w:p>
        <w:p w14:paraId="28D5EAA6"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3" w:history="1">
            <w:r w:rsidR="009F5322" w:rsidRPr="009F5322">
              <w:rPr>
                <w:rStyle w:val="Kpr"/>
                <w:noProof/>
                <w:color w:val="000000" w:themeColor="text1"/>
              </w:rPr>
              <w:t>Kurum Kültürü</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_Toc785023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42</w:t>
            </w:r>
            <w:r w:rsidR="009F5322" w:rsidRPr="009F5322">
              <w:rPr>
                <w:noProof/>
                <w:webHidden/>
                <w:color w:val="000000" w:themeColor="text1"/>
              </w:rPr>
              <w:fldChar w:fldCharType="end"/>
            </w:r>
          </w:hyperlink>
        </w:p>
        <w:p w14:paraId="3197A0DF"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4" w:history="1">
            <w:r w:rsidR="009F5322" w:rsidRPr="009F5322">
              <w:rPr>
                <w:rStyle w:val="Kpr"/>
                <w:noProof/>
                <w:color w:val="000000" w:themeColor="text1"/>
              </w:rPr>
              <w:t>Karar alma süreci , gelenek ve değerler;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_Toc785024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43</w:t>
            </w:r>
            <w:r w:rsidR="009F5322" w:rsidRPr="009F5322">
              <w:rPr>
                <w:noProof/>
                <w:webHidden/>
                <w:color w:val="000000" w:themeColor="text1"/>
              </w:rPr>
              <w:fldChar w:fldCharType="end"/>
            </w:r>
          </w:hyperlink>
        </w:p>
        <w:p w14:paraId="21035831"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5" w:history="1">
            <w:r w:rsidR="009F5322" w:rsidRPr="009F5322">
              <w:rPr>
                <w:rStyle w:val="Kpr"/>
                <w:noProof/>
                <w:color w:val="000000" w:themeColor="text1"/>
              </w:rPr>
              <w:t>PESTLE ANALİZİ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_Toc785025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43</w:t>
            </w:r>
            <w:r w:rsidR="009F5322" w:rsidRPr="009F5322">
              <w:rPr>
                <w:noProof/>
                <w:webHidden/>
                <w:color w:val="000000" w:themeColor="text1"/>
              </w:rPr>
              <w:fldChar w:fldCharType="end"/>
            </w:r>
          </w:hyperlink>
        </w:p>
        <w:p w14:paraId="185B06BA"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6" w:history="1">
            <w:r w:rsidR="009F5322" w:rsidRPr="009F5322">
              <w:rPr>
                <w:rStyle w:val="Kpr"/>
                <w:noProof/>
                <w:color w:val="000000" w:themeColor="text1"/>
              </w:rPr>
              <w:t>ÜST POLİTİKA BELGELERİ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_Toc785026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44</w:t>
            </w:r>
            <w:r w:rsidR="009F5322" w:rsidRPr="009F5322">
              <w:rPr>
                <w:noProof/>
                <w:webHidden/>
                <w:color w:val="000000" w:themeColor="text1"/>
              </w:rPr>
              <w:fldChar w:fldCharType="end"/>
            </w:r>
          </w:hyperlink>
        </w:p>
        <w:p w14:paraId="771DC683"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7" w:history="1">
            <w:r w:rsidR="009F5322" w:rsidRPr="009F5322">
              <w:rPr>
                <w:rStyle w:val="Kpr"/>
                <w:noProof/>
                <w:color w:val="000000" w:themeColor="text1"/>
              </w:rPr>
              <w:t>TEMEL ÜST POLİTİKA BELGELERİ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_Toc785027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45</w:t>
            </w:r>
            <w:r w:rsidR="009F5322" w:rsidRPr="009F5322">
              <w:rPr>
                <w:noProof/>
                <w:webHidden/>
                <w:color w:val="000000" w:themeColor="text1"/>
              </w:rPr>
              <w:fldChar w:fldCharType="end"/>
            </w:r>
          </w:hyperlink>
        </w:p>
        <w:p w14:paraId="4C559197"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8" w:history="1">
            <w:r w:rsidR="009F5322" w:rsidRPr="009F5322">
              <w:rPr>
                <w:rStyle w:val="Kpr"/>
                <w:noProof/>
                <w:color w:val="000000" w:themeColor="text1"/>
              </w:rPr>
              <w:t>GZFT ANALİZİ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_Toc785028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46</w:t>
            </w:r>
            <w:r w:rsidR="009F5322" w:rsidRPr="009F5322">
              <w:rPr>
                <w:noProof/>
                <w:webHidden/>
                <w:color w:val="000000" w:themeColor="text1"/>
              </w:rPr>
              <w:fldChar w:fldCharType="end"/>
            </w:r>
          </w:hyperlink>
        </w:p>
        <w:p w14:paraId="09BF2D65"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29" w:history="1">
            <w:r w:rsidR="009F5322" w:rsidRPr="009F5322">
              <w:rPr>
                <w:rStyle w:val="Kpr"/>
                <w:noProof/>
                <w:color w:val="000000" w:themeColor="text1"/>
              </w:rPr>
              <w:t>TESPİTLER VE İHTİYAÇLARIN BELİRLENMESİ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_Toc785029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49</w:t>
            </w:r>
            <w:r w:rsidR="009F5322" w:rsidRPr="009F5322">
              <w:rPr>
                <w:noProof/>
                <w:webHidden/>
                <w:color w:val="000000" w:themeColor="text1"/>
              </w:rPr>
              <w:fldChar w:fldCharType="end"/>
            </w:r>
          </w:hyperlink>
        </w:p>
        <w:p w14:paraId="063D1F83"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30" w:history="1">
            <w:r w:rsidR="009F5322" w:rsidRPr="009F5322">
              <w:rPr>
                <w:rStyle w:val="Kpr"/>
                <w:noProof/>
                <w:color w:val="000000" w:themeColor="text1"/>
              </w:rPr>
              <w:t>GELECEĞE YÖNELİM</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_Toc785030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51</w:t>
            </w:r>
            <w:r w:rsidR="009F5322" w:rsidRPr="009F5322">
              <w:rPr>
                <w:noProof/>
                <w:webHidden/>
                <w:color w:val="000000" w:themeColor="text1"/>
              </w:rPr>
              <w:fldChar w:fldCharType="end"/>
            </w:r>
          </w:hyperlink>
        </w:p>
        <w:p w14:paraId="71EE9152"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31" w:history="1">
            <w:r w:rsidR="009F5322" w:rsidRPr="009F5322">
              <w:rPr>
                <w:rStyle w:val="Kpr"/>
                <w:noProof/>
                <w:color w:val="000000" w:themeColor="text1"/>
              </w:rPr>
              <w:t>AMAÇ VE HEDEFLERE İLİŞKİN MİMARİ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_Toc785031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52</w:t>
            </w:r>
            <w:r w:rsidR="009F5322" w:rsidRPr="009F5322">
              <w:rPr>
                <w:noProof/>
                <w:webHidden/>
                <w:color w:val="000000" w:themeColor="text1"/>
              </w:rPr>
              <w:fldChar w:fldCharType="end"/>
            </w:r>
          </w:hyperlink>
        </w:p>
        <w:p w14:paraId="6849E17C"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32" w:history="1">
            <w:r w:rsidR="009F5322" w:rsidRPr="009F5322">
              <w:rPr>
                <w:rStyle w:val="Kpr"/>
                <w:noProof/>
                <w:color w:val="000000" w:themeColor="text1"/>
              </w:rPr>
              <w:t>AMAÇ, HEDEF, GÖSTERGE VE STRATEJİLER</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_Toc785032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54</w:t>
            </w:r>
            <w:r w:rsidR="009F5322" w:rsidRPr="009F5322">
              <w:rPr>
                <w:noProof/>
                <w:webHidden/>
                <w:color w:val="000000" w:themeColor="text1"/>
              </w:rPr>
              <w:fldChar w:fldCharType="end"/>
            </w:r>
          </w:hyperlink>
        </w:p>
        <w:p w14:paraId="755C450F"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33" w:history="1">
            <w:r w:rsidR="009F5322" w:rsidRPr="009F5322">
              <w:rPr>
                <w:rStyle w:val="Kpr"/>
                <w:noProof/>
                <w:color w:val="000000" w:themeColor="text1"/>
              </w:rPr>
              <w:t>MALİYETLENDİRME</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_Toc785033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81</w:t>
            </w:r>
            <w:r w:rsidR="009F5322" w:rsidRPr="009F5322">
              <w:rPr>
                <w:noProof/>
                <w:webHidden/>
                <w:color w:val="000000" w:themeColor="text1"/>
              </w:rPr>
              <w:fldChar w:fldCharType="end"/>
            </w:r>
          </w:hyperlink>
        </w:p>
        <w:p w14:paraId="6FD249AE"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34" w:history="1">
            <w:r w:rsidR="009F5322" w:rsidRPr="009F5322">
              <w:rPr>
                <w:rStyle w:val="Kpr"/>
                <w:noProof/>
                <w:color w:val="000000" w:themeColor="text1"/>
              </w:rPr>
              <w:t>İZLEME VE DEĞERLENDİRME</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_Toc785034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84</w:t>
            </w:r>
            <w:r w:rsidR="009F5322" w:rsidRPr="009F5322">
              <w:rPr>
                <w:noProof/>
                <w:webHidden/>
                <w:color w:val="000000" w:themeColor="text1"/>
              </w:rPr>
              <w:fldChar w:fldCharType="end"/>
            </w:r>
          </w:hyperlink>
        </w:p>
        <w:p w14:paraId="71619484" w14:textId="77777777" w:rsidR="009F5322" w:rsidRPr="009F5322" w:rsidRDefault="00213432">
          <w:pPr>
            <w:pStyle w:val="T1"/>
            <w:rPr>
              <w:rFonts w:asciiTheme="minorHAnsi" w:eastAsiaTheme="minorEastAsia" w:hAnsiTheme="minorHAnsi" w:cstheme="minorBidi"/>
              <w:b w:val="0"/>
              <w:bCs w:val="0"/>
              <w:caps w:val="0"/>
              <w:noProof/>
              <w:color w:val="000000" w:themeColor="text1"/>
              <w:sz w:val="22"/>
              <w:szCs w:val="22"/>
            </w:rPr>
          </w:pPr>
          <w:hyperlink w:anchor="_Toc785035" w:history="1">
            <w:r w:rsidR="009F5322" w:rsidRPr="009F5322">
              <w:rPr>
                <w:rStyle w:val="Kpr"/>
                <w:noProof/>
                <w:color w:val="000000" w:themeColor="text1"/>
              </w:rPr>
              <w:t>PERFORMANS GÖSTERGELERİ</w:t>
            </w:r>
            <w:r w:rsidR="009F5322" w:rsidRPr="009F5322">
              <w:rPr>
                <w:noProof/>
                <w:webHidden/>
                <w:color w:val="000000" w:themeColor="text1"/>
              </w:rPr>
              <w:tab/>
            </w:r>
            <w:r w:rsidR="009F5322" w:rsidRPr="009F5322">
              <w:rPr>
                <w:noProof/>
                <w:webHidden/>
                <w:color w:val="000000" w:themeColor="text1"/>
              </w:rPr>
              <w:fldChar w:fldCharType="begin"/>
            </w:r>
            <w:r w:rsidR="009F5322" w:rsidRPr="009F5322">
              <w:rPr>
                <w:noProof/>
                <w:webHidden/>
                <w:color w:val="000000" w:themeColor="text1"/>
              </w:rPr>
              <w:instrText xml:space="preserve"> PAGEREF _Toc785035 \h </w:instrText>
            </w:r>
            <w:r w:rsidR="009F5322" w:rsidRPr="009F5322">
              <w:rPr>
                <w:noProof/>
                <w:webHidden/>
                <w:color w:val="000000" w:themeColor="text1"/>
              </w:rPr>
            </w:r>
            <w:r w:rsidR="009F5322" w:rsidRPr="009F5322">
              <w:rPr>
                <w:noProof/>
                <w:webHidden/>
                <w:color w:val="000000" w:themeColor="text1"/>
              </w:rPr>
              <w:fldChar w:fldCharType="separate"/>
            </w:r>
            <w:r w:rsidR="00F932C4">
              <w:rPr>
                <w:noProof/>
                <w:webHidden/>
                <w:color w:val="000000" w:themeColor="text1"/>
              </w:rPr>
              <w:t>86</w:t>
            </w:r>
            <w:r w:rsidR="009F5322" w:rsidRPr="009F5322">
              <w:rPr>
                <w:noProof/>
                <w:webHidden/>
                <w:color w:val="000000" w:themeColor="text1"/>
              </w:rPr>
              <w:fldChar w:fldCharType="end"/>
            </w:r>
          </w:hyperlink>
        </w:p>
        <w:p w14:paraId="41D53532" w14:textId="0EC15473" w:rsidR="00460BC5" w:rsidRPr="009F5322" w:rsidRDefault="004C615B" w:rsidP="00460BC5">
          <w:pPr>
            <w:pStyle w:val="T1"/>
            <w:rPr>
              <w:rFonts w:asciiTheme="minorHAnsi" w:eastAsiaTheme="minorEastAsia" w:hAnsiTheme="minorHAnsi" w:cstheme="minorBidi"/>
              <w:b w:val="0"/>
              <w:bCs w:val="0"/>
              <w:caps w:val="0"/>
              <w:noProof/>
              <w:color w:val="000000" w:themeColor="text1"/>
              <w:sz w:val="22"/>
              <w:szCs w:val="22"/>
            </w:rPr>
          </w:pPr>
          <w:r w:rsidRPr="00BC10B2">
            <w:rPr>
              <w:bCs w:val="0"/>
              <w:szCs w:val="24"/>
            </w:rPr>
            <w:fldChar w:fldCharType="end"/>
          </w:r>
          <w:hyperlink w:anchor="_Toc785035" w:history="1">
            <w:r w:rsidR="00460BC5" w:rsidRPr="00460BC5">
              <w:rPr>
                <w:rStyle w:val="Kpr"/>
                <w:noProof/>
                <w:color w:val="000000" w:themeColor="text1"/>
                <w:u w:val="none"/>
              </w:rPr>
              <w:t>EKLER</w:t>
            </w:r>
            <w:r w:rsidR="00460BC5" w:rsidRPr="009F5322">
              <w:rPr>
                <w:noProof/>
                <w:webHidden/>
                <w:color w:val="000000" w:themeColor="text1"/>
              </w:rPr>
              <w:tab/>
            </w:r>
            <w:r w:rsidR="00460BC5" w:rsidRPr="009F5322">
              <w:rPr>
                <w:noProof/>
                <w:webHidden/>
                <w:color w:val="000000" w:themeColor="text1"/>
              </w:rPr>
              <w:fldChar w:fldCharType="begin"/>
            </w:r>
            <w:r w:rsidR="00460BC5" w:rsidRPr="009F5322">
              <w:rPr>
                <w:noProof/>
                <w:webHidden/>
                <w:color w:val="000000" w:themeColor="text1"/>
              </w:rPr>
              <w:instrText xml:space="preserve"> PAGEREF _Toc785035 \h </w:instrText>
            </w:r>
            <w:r w:rsidR="00460BC5" w:rsidRPr="009F5322">
              <w:rPr>
                <w:noProof/>
                <w:webHidden/>
                <w:color w:val="000000" w:themeColor="text1"/>
              </w:rPr>
            </w:r>
            <w:r w:rsidR="00460BC5" w:rsidRPr="009F5322">
              <w:rPr>
                <w:noProof/>
                <w:webHidden/>
                <w:color w:val="000000" w:themeColor="text1"/>
              </w:rPr>
              <w:fldChar w:fldCharType="separate"/>
            </w:r>
            <w:r w:rsidR="00F932C4">
              <w:rPr>
                <w:noProof/>
                <w:webHidden/>
                <w:color w:val="000000" w:themeColor="text1"/>
              </w:rPr>
              <w:t>86</w:t>
            </w:r>
            <w:r w:rsidR="00460BC5" w:rsidRPr="009F5322">
              <w:rPr>
                <w:noProof/>
                <w:webHidden/>
                <w:color w:val="000000" w:themeColor="text1"/>
              </w:rPr>
              <w:fldChar w:fldCharType="end"/>
            </w:r>
          </w:hyperlink>
          <w:r w:rsidR="00460BC5">
            <w:rPr>
              <w:noProof/>
              <w:color w:val="000000" w:themeColor="text1"/>
            </w:rPr>
            <w:t>6</w:t>
          </w:r>
        </w:p>
        <w:p w14:paraId="478B72FB" w14:textId="4D28C143" w:rsidR="004C615B" w:rsidRPr="00BC10B2" w:rsidRDefault="00213432" w:rsidP="00A22716">
          <w:pPr>
            <w:spacing w:line="360" w:lineRule="auto"/>
          </w:pPr>
        </w:p>
      </w:sdtContent>
    </w:sdt>
    <w:p w14:paraId="4BC6D7BB" w14:textId="77777777" w:rsidR="000D0B02" w:rsidRPr="00BC10B2" w:rsidRDefault="000D0B02" w:rsidP="00E97D08">
      <w:bookmarkStart w:id="3" w:name="_Toc411525126"/>
    </w:p>
    <w:p w14:paraId="264F04E4" w14:textId="77777777" w:rsidR="000D0B02" w:rsidRDefault="000D0B02" w:rsidP="000D0B02"/>
    <w:p w14:paraId="407B5E25" w14:textId="77777777" w:rsidR="000D0B02" w:rsidRDefault="000D0B02" w:rsidP="000D0B02"/>
    <w:p w14:paraId="57D77793" w14:textId="77777777" w:rsidR="000D0B02" w:rsidRDefault="000D0B02" w:rsidP="000D0B02"/>
    <w:p w14:paraId="00131CD8" w14:textId="77777777" w:rsidR="000D0B02" w:rsidRDefault="000D0B02" w:rsidP="000D0B02"/>
    <w:p w14:paraId="78464728" w14:textId="77777777" w:rsidR="000D0B02" w:rsidRDefault="000D0B02" w:rsidP="000D0B02"/>
    <w:p w14:paraId="3B24CEAE" w14:textId="77777777" w:rsidR="00E97D08" w:rsidRDefault="00E97D08" w:rsidP="000D0B02"/>
    <w:p w14:paraId="0E19C826" w14:textId="77777777" w:rsidR="00E97D08" w:rsidRDefault="00E97D08" w:rsidP="000D0B02"/>
    <w:p w14:paraId="0E20129B" w14:textId="77777777" w:rsidR="00BC10B2" w:rsidRDefault="00BC10B2" w:rsidP="000D0B02"/>
    <w:p w14:paraId="7F766BA4" w14:textId="77777777" w:rsidR="00BC10B2" w:rsidRDefault="00BC10B2" w:rsidP="000D0B02"/>
    <w:p w14:paraId="7D0C80A4" w14:textId="77777777" w:rsidR="00BC10B2" w:rsidRDefault="00BC10B2" w:rsidP="000D0B02"/>
    <w:p w14:paraId="63AFFC67" w14:textId="77777777" w:rsidR="00E97D08" w:rsidRDefault="00E97D08" w:rsidP="000D0B02"/>
    <w:p w14:paraId="7172D9C0" w14:textId="77777777" w:rsidR="00E97D08" w:rsidRDefault="00E97D08" w:rsidP="000D0B02"/>
    <w:p w14:paraId="5E188EE3" w14:textId="77777777" w:rsidR="00E97D08" w:rsidRDefault="00E97D08" w:rsidP="000D0B02"/>
    <w:p w14:paraId="6F2E8948" w14:textId="77777777" w:rsidR="000D0B02" w:rsidRDefault="000D0B02" w:rsidP="000D0B02"/>
    <w:p w14:paraId="675581CB" w14:textId="77777777" w:rsidR="00143ED2" w:rsidRPr="00E97D08" w:rsidRDefault="00143ED2" w:rsidP="004C615B">
      <w:pPr>
        <w:pStyle w:val="Balk1"/>
        <w:rPr>
          <w:rFonts w:ascii="Times New Roman" w:hAnsi="Times New Roman" w:cs="Times New Roman"/>
          <w:b/>
        </w:rPr>
      </w:pPr>
      <w:bookmarkStart w:id="4" w:name="_Toc784999"/>
      <w:r w:rsidRPr="00E97D08">
        <w:rPr>
          <w:rFonts w:ascii="Times New Roman" w:hAnsi="Times New Roman" w:cs="Times New Roman"/>
          <w:b/>
        </w:rPr>
        <w:t>DİZİN</w:t>
      </w:r>
      <w:bookmarkEnd w:id="3"/>
      <w:r w:rsidR="00FA26D8" w:rsidRPr="00E97D08">
        <w:rPr>
          <w:rFonts w:ascii="Times New Roman" w:hAnsi="Times New Roman" w:cs="Times New Roman"/>
          <w:b/>
        </w:rPr>
        <w:t>LER</w:t>
      </w:r>
      <w:bookmarkEnd w:id="4"/>
    </w:p>
    <w:p w14:paraId="566145A7" w14:textId="77777777" w:rsidR="00FA26D8" w:rsidRPr="00E97D08" w:rsidRDefault="00BC06DB" w:rsidP="00CA37C2">
      <w:pPr>
        <w:pStyle w:val="Balk3"/>
        <w:rPr>
          <w:rFonts w:ascii="Times New Roman" w:hAnsi="Times New Roman" w:cs="Times New Roman"/>
          <w:b/>
        </w:rPr>
      </w:pPr>
      <w:bookmarkStart w:id="5" w:name="_Toc785000"/>
      <w:r w:rsidRPr="00E97D08">
        <w:rPr>
          <w:rFonts w:ascii="Times New Roman" w:hAnsi="Times New Roman" w:cs="Times New Roman"/>
          <w:b/>
        </w:rPr>
        <w:t>Tablolar Dizini</w:t>
      </w:r>
      <w:bookmarkEnd w:id="5"/>
    </w:p>
    <w:p w14:paraId="6CB9E9A3" w14:textId="77777777" w:rsidR="00856BD8" w:rsidRDefault="00143ED2" w:rsidP="00856BD8">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Tablo 1: Stratejik Plan</w:t>
      </w:r>
      <w:r w:rsidR="00856BD8">
        <w:rPr>
          <w:rFonts w:ascii="Times New Roman" w:hAnsi="Times New Roman" w:cs="Times New Roman"/>
          <w:bCs/>
          <w:sz w:val="24"/>
          <w:szCs w:val="24"/>
        </w:rPr>
        <w:t>lama E</w:t>
      </w:r>
      <w:r w:rsidRPr="00E97D08">
        <w:rPr>
          <w:rFonts w:ascii="Times New Roman" w:hAnsi="Times New Roman" w:cs="Times New Roman"/>
          <w:bCs/>
          <w:sz w:val="24"/>
          <w:szCs w:val="24"/>
        </w:rPr>
        <w:t>kibi</w:t>
      </w:r>
    </w:p>
    <w:p w14:paraId="3345077B" w14:textId="77777777" w:rsidR="00143ED2" w:rsidRPr="00E97D08" w:rsidRDefault="00143ED2" w:rsidP="00856BD8">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Tablo 2: </w:t>
      </w:r>
      <w:r w:rsidR="0043570E" w:rsidRPr="00E97D08">
        <w:rPr>
          <w:rFonts w:ascii="Times New Roman" w:hAnsi="Times New Roman" w:cs="Times New Roman"/>
          <w:bCs/>
          <w:sz w:val="24"/>
          <w:szCs w:val="24"/>
        </w:rPr>
        <w:t>Üst Politika Belgeleri Analizi</w:t>
      </w:r>
    </w:p>
    <w:p w14:paraId="7A3CB77F" w14:textId="77777777" w:rsidR="00143ED2" w:rsidRPr="00E97D08" w:rsidRDefault="00186343"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Tablo 3</w:t>
      </w:r>
      <w:r w:rsidR="00143ED2"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 xml:space="preserve">İlçe Milli Eğitim Müdürlüğü Personel Durumu </w:t>
      </w:r>
      <w:r w:rsidR="0043570E" w:rsidRPr="00E97D08">
        <w:rPr>
          <w:rFonts w:ascii="Times New Roman" w:hAnsi="Times New Roman" w:cs="Times New Roman"/>
          <w:bCs/>
          <w:sz w:val="24"/>
          <w:szCs w:val="24"/>
        </w:rPr>
        <w:t>(2018)</w:t>
      </w:r>
    </w:p>
    <w:p w14:paraId="06587DB9" w14:textId="77777777" w:rsidR="002D3A7D" w:rsidRPr="00E97D08" w:rsidRDefault="002D3A7D"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Tablo </w:t>
      </w:r>
      <w:r w:rsidR="00186343" w:rsidRPr="00E97D08">
        <w:rPr>
          <w:rFonts w:ascii="Times New Roman" w:hAnsi="Times New Roman" w:cs="Times New Roman"/>
          <w:bCs/>
          <w:sz w:val="24"/>
          <w:szCs w:val="24"/>
        </w:rPr>
        <w:t>4</w:t>
      </w:r>
      <w:r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İlçe Milli Eğitim Müdürlüğü İnsan Kaynakları Dağılımı</w:t>
      </w:r>
    </w:p>
    <w:p w14:paraId="0BDBDBFB" w14:textId="77777777" w:rsidR="00143ED2" w:rsidRPr="00E97D08" w:rsidRDefault="002D3A7D"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Tablo </w:t>
      </w:r>
      <w:r w:rsidR="00186343" w:rsidRPr="00E97D08">
        <w:rPr>
          <w:rFonts w:ascii="Times New Roman" w:hAnsi="Times New Roman" w:cs="Times New Roman"/>
          <w:bCs/>
          <w:sz w:val="24"/>
          <w:szCs w:val="24"/>
        </w:rPr>
        <w:t>5</w:t>
      </w:r>
      <w:r w:rsidR="00143ED2"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İlçe Okul ve Öğrenci Sayıları</w:t>
      </w:r>
    </w:p>
    <w:p w14:paraId="0C92E163" w14:textId="77777777" w:rsidR="002D3A7D" w:rsidRPr="00E97D08" w:rsidRDefault="00186343"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Tablo 6</w:t>
      </w:r>
      <w:r w:rsidR="002D3A7D"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Derslik Başına Düşen Öğrenci Sayısı</w:t>
      </w:r>
    </w:p>
    <w:p w14:paraId="79DD4517" w14:textId="77777777" w:rsidR="002D3A7D" w:rsidRPr="00E97D08" w:rsidRDefault="00186343"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Tablo 7</w:t>
      </w:r>
      <w:r w:rsidR="002D3A7D"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Temel Eğitim ve Ortaöğretimde Proje İstatistikleri</w:t>
      </w:r>
    </w:p>
    <w:p w14:paraId="38B0710D" w14:textId="77777777" w:rsidR="002D3A7D" w:rsidRPr="00E97D08" w:rsidRDefault="00186343"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Tablo 8:</w:t>
      </w:r>
      <w:r w:rsidR="002D3A7D"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İlçe Geneli Okul, Derslik, Şube ve Öğretmen başına düşen Öğrenci Sayısı</w:t>
      </w:r>
    </w:p>
    <w:p w14:paraId="63EDD690" w14:textId="77777777" w:rsidR="002D3A7D" w:rsidRPr="00E97D08" w:rsidRDefault="00186343" w:rsidP="008A212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Tablo 9</w:t>
      </w:r>
      <w:r w:rsidR="002D3A7D"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 xml:space="preserve">Taşımalı Eğitimde taşınan Öğrenci sayısı, Oranı ve Öğrenci başına düşen Ortalama taşıma Maliyeti </w:t>
      </w:r>
    </w:p>
    <w:p w14:paraId="364D4029" w14:textId="77777777" w:rsidR="002D3A7D" w:rsidRPr="00E97D08" w:rsidRDefault="00186343" w:rsidP="00E53768">
      <w:pPr>
        <w:spacing w:before="60" w:after="60" w:line="312" w:lineRule="auto"/>
        <w:jc w:val="both"/>
        <w:rPr>
          <w:rFonts w:ascii="Times New Roman" w:hAnsi="Times New Roman" w:cs="Times New Roman"/>
          <w:bCs/>
          <w:sz w:val="24"/>
          <w:szCs w:val="24"/>
        </w:rPr>
      </w:pPr>
      <w:r w:rsidRPr="00E97D08">
        <w:rPr>
          <w:rFonts w:ascii="Times New Roman" w:hAnsi="Times New Roman" w:cs="Times New Roman"/>
          <w:bCs/>
          <w:sz w:val="24"/>
          <w:szCs w:val="24"/>
        </w:rPr>
        <w:t>Tablo 10</w:t>
      </w:r>
      <w:r w:rsidR="002D3A7D" w:rsidRPr="00E97D08">
        <w:rPr>
          <w:rFonts w:ascii="Times New Roman" w:hAnsi="Times New Roman" w:cs="Times New Roman"/>
          <w:bCs/>
          <w:sz w:val="24"/>
          <w:szCs w:val="24"/>
        </w:rPr>
        <w:t>:</w:t>
      </w:r>
      <w:r w:rsidR="002D3A7D" w:rsidRPr="00E97D08">
        <w:rPr>
          <w:rFonts w:ascii="Times New Roman" w:hAnsi="Times New Roman" w:cs="Times New Roman"/>
        </w:rPr>
        <w:t xml:space="preserve"> </w:t>
      </w:r>
      <w:r w:rsidR="00856BD8">
        <w:rPr>
          <w:rFonts w:ascii="Times New Roman" w:hAnsi="Times New Roman" w:cs="Times New Roman"/>
          <w:bCs/>
          <w:sz w:val="24"/>
          <w:szCs w:val="24"/>
        </w:rPr>
        <w:t>Taşımalı Eğitimde öğle yemeğinden faydalanan Öğrenci sayısı, Oranı ve Öğrenci başına düşen Ortalama yemek Maliyeti</w:t>
      </w:r>
    </w:p>
    <w:p w14:paraId="4CA3234F" w14:textId="77777777" w:rsidR="00E53768" w:rsidRPr="00E97D08" w:rsidRDefault="00E36D6C" w:rsidP="00E53768">
      <w:pPr>
        <w:spacing w:before="60" w:after="60" w:line="312" w:lineRule="auto"/>
        <w:jc w:val="both"/>
        <w:rPr>
          <w:rFonts w:ascii="Times New Roman" w:hAnsi="Times New Roman" w:cs="Times New Roman"/>
          <w:i/>
          <w:sz w:val="24"/>
          <w:szCs w:val="24"/>
        </w:rPr>
      </w:pPr>
      <w:r w:rsidRPr="00E97D08">
        <w:rPr>
          <w:rFonts w:ascii="Times New Roman" w:hAnsi="Times New Roman" w:cs="Times New Roman"/>
          <w:bCs/>
          <w:sz w:val="24"/>
          <w:szCs w:val="24"/>
        </w:rPr>
        <w:t xml:space="preserve">Tablo 11: </w:t>
      </w:r>
      <w:r w:rsidR="00856BD8">
        <w:rPr>
          <w:rFonts w:ascii="Times New Roman" w:hAnsi="Times New Roman" w:cs="Times New Roman"/>
          <w:sz w:val="24"/>
          <w:szCs w:val="24"/>
        </w:rPr>
        <w:t>Başarısızlık nedeniyle sınıf tekrarına kalan öğrenci sayısı</w:t>
      </w:r>
    </w:p>
    <w:p w14:paraId="298E734E" w14:textId="77777777" w:rsidR="00E36D6C" w:rsidRPr="00E97D08" w:rsidRDefault="00E36D6C" w:rsidP="00E36D6C">
      <w:pPr>
        <w:spacing w:after="0" w:line="360" w:lineRule="auto"/>
        <w:contextualSpacing/>
        <w:mirrorIndents/>
        <w:rPr>
          <w:rFonts w:ascii="Times New Roman" w:hAnsi="Times New Roman" w:cs="Times New Roman"/>
          <w:bCs/>
          <w:sz w:val="24"/>
          <w:szCs w:val="24"/>
        </w:rPr>
      </w:pPr>
      <w:bookmarkStart w:id="6" w:name="_Toc411525127"/>
      <w:r w:rsidRPr="00E97D08">
        <w:rPr>
          <w:rFonts w:ascii="Times New Roman" w:hAnsi="Times New Roman" w:cs="Times New Roman"/>
          <w:bCs/>
          <w:sz w:val="24"/>
          <w:szCs w:val="24"/>
        </w:rPr>
        <w:t xml:space="preserve">Tablo 12: </w:t>
      </w:r>
      <w:r w:rsidR="00856BD8">
        <w:rPr>
          <w:rFonts w:ascii="Times New Roman" w:hAnsi="Times New Roman" w:cs="Times New Roman"/>
          <w:sz w:val="24"/>
          <w:szCs w:val="24"/>
        </w:rPr>
        <w:t>devamsızlıktan Sınıf tekrarına kalan Öğrenci Sayısı Oranları</w:t>
      </w:r>
    </w:p>
    <w:p w14:paraId="58EA3680" w14:textId="77777777" w:rsidR="00E36D6C" w:rsidRPr="00E97D08" w:rsidRDefault="00E36D6C" w:rsidP="00E36D6C">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Tablo 13: </w:t>
      </w:r>
      <w:r w:rsidR="00856BD8">
        <w:rPr>
          <w:rFonts w:ascii="Times New Roman" w:eastAsia="Calibri" w:hAnsi="Times New Roman" w:cs="Times New Roman"/>
          <w:sz w:val="24"/>
          <w:szCs w:val="24"/>
        </w:rPr>
        <w:t>Disiplin Cezası Alan Öğrenci Sayısı ve Oranları</w:t>
      </w:r>
    </w:p>
    <w:p w14:paraId="2C39AB10" w14:textId="77777777" w:rsidR="00143ED2" w:rsidRPr="00E97D08" w:rsidRDefault="00BC06DB" w:rsidP="00CA37C2">
      <w:pPr>
        <w:pStyle w:val="Balk3"/>
        <w:rPr>
          <w:rFonts w:ascii="Times New Roman" w:hAnsi="Times New Roman" w:cs="Times New Roman"/>
          <w:b/>
        </w:rPr>
      </w:pPr>
      <w:bookmarkStart w:id="7" w:name="_Toc785001"/>
      <w:r w:rsidRPr="00E97D08">
        <w:rPr>
          <w:rFonts w:ascii="Times New Roman" w:hAnsi="Times New Roman" w:cs="Times New Roman"/>
          <w:b/>
        </w:rPr>
        <w:t>Şekiller Dizini</w:t>
      </w:r>
      <w:bookmarkEnd w:id="7"/>
    </w:p>
    <w:p w14:paraId="3B644121" w14:textId="77777777" w:rsidR="00143ED2" w:rsidRPr="00E97D08" w:rsidRDefault="00143ED2" w:rsidP="0043570E">
      <w:pPr>
        <w:spacing w:after="0" w:line="360" w:lineRule="auto"/>
        <w:contextualSpacing/>
        <w:mirrorIndents/>
        <w:rPr>
          <w:rFonts w:ascii="Times New Roman" w:hAnsi="Times New Roman" w:cs="Times New Roman"/>
          <w:bCs/>
          <w:sz w:val="24"/>
          <w:szCs w:val="24"/>
        </w:rPr>
      </w:pPr>
      <w:bookmarkStart w:id="8" w:name="_Toc411525129"/>
      <w:r w:rsidRPr="00E97D08">
        <w:rPr>
          <w:rFonts w:ascii="Times New Roman" w:hAnsi="Times New Roman" w:cs="Times New Roman"/>
          <w:bCs/>
          <w:sz w:val="24"/>
          <w:szCs w:val="24"/>
        </w:rPr>
        <w:t xml:space="preserve">Şekil </w:t>
      </w:r>
      <w:r w:rsidRPr="00E97D08">
        <w:rPr>
          <w:rFonts w:ascii="Times New Roman" w:hAnsi="Times New Roman" w:cs="Times New Roman"/>
          <w:bCs/>
          <w:sz w:val="24"/>
          <w:szCs w:val="24"/>
        </w:rPr>
        <w:fldChar w:fldCharType="begin"/>
      </w:r>
      <w:r w:rsidRPr="00E97D08">
        <w:rPr>
          <w:rFonts w:ascii="Times New Roman" w:hAnsi="Times New Roman" w:cs="Times New Roman"/>
          <w:bCs/>
          <w:sz w:val="24"/>
          <w:szCs w:val="24"/>
        </w:rPr>
        <w:instrText xml:space="preserve"> SEQ Şekil \* ARABIC </w:instrText>
      </w:r>
      <w:r w:rsidRPr="00E97D08">
        <w:rPr>
          <w:rFonts w:ascii="Times New Roman" w:hAnsi="Times New Roman" w:cs="Times New Roman"/>
          <w:bCs/>
          <w:sz w:val="24"/>
          <w:szCs w:val="24"/>
        </w:rPr>
        <w:fldChar w:fldCharType="separate"/>
      </w:r>
      <w:r w:rsidR="00F932C4">
        <w:rPr>
          <w:rFonts w:ascii="Times New Roman" w:hAnsi="Times New Roman" w:cs="Times New Roman"/>
          <w:bCs/>
          <w:noProof/>
          <w:sz w:val="24"/>
          <w:szCs w:val="24"/>
        </w:rPr>
        <w:t>1</w:t>
      </w:r>
      <w:r w:rsidRPr="00E97D08">
        <w:rPr>
          <w:rFonts w:ascii="Times New Roman" w:hAnsi="Times New Roman" w:cs="Times New Roman"/>
          <w:bCs/>
          <w:sz w:val="24"/>
          <w:szCs w:val="24"/>
        </w:rPr>
        <w:fldChar w:fldCharType="end"/>
      </w:r>
      <w:r w:rsidRPr="00E97D08">
        <w:rPr>
          <w:rFonts w:ascii="Times New Roman" w:hAnsi="Times New Roman" w:cs="Times New Roman"/>
          <w:bCs/>
          <w:sz w:val="24"/>
          <w:szCs w:val="24"/>
        </w:rPr>
        <w:t xml:space="preserve">: </w:t>
      </w:r>
      <w:r w:rsidR="00841AB7">
        <w:rPr>
          <w:rFonts w:ascii="Times New Roman" w:hAnsi="Times New Roman" w:cs="Times New Roman"/>
          <w:bCs/>
          <w:sz w:val="24"/>
          <w:szCs w:val="24"/>
        </w:rPr>
        <w:t xml:space="preserve">Gemerek İlçe </w:t>
      </w:r>
      <w:r w:rsidR="0043570E" w:rsidRPr="00E97D08">
        <w:rPr>
          <w:rFonts w:ascii="Times New Roman" w:hAnsi="Times New Roman" w:cs="Times New Roman"/>
          <w:bCs/>
          <w:sz w:val="24"/>
          <w:szCs w:val="24"/>
        </w:rPr>
        <w:t>Millî Eğitim Müdürlüğü Stratejik Plan Modeli</w:t>
      </w:r>
    </w:p>
    <w:p w14:paraId="1023714C" w14:textId="77777777" w:rsidR="00143ED2" w:rsidRPr="00E97D08" w:rsidRDefault="00143ED2" w:rsidP="00143ED2">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Şekil 2: Stratejik Plan Hazırlık Şeması</w:t>
      </w:r>
    </w:p>
    <w:p w14:paraId="3ABE3013" w14:textId="77777777" w:rsidR="00143ED2" w:rsidRPr="00E97D08" w:rsidRDefault="00143ED2" w:rsidP="00143ED2">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Şekil 3: </w:t>
      </w:r>
      <w:r w:rsidR="0043570E" w:rsidRPr="00E97D08">
        <w:rPr>
          <w:rFonts w:ascii="Times New Roman" w:hAnsi="Times New Roman" w:cs="Times New Roman"/>
          <w:bCs/>
          <w:sz w:val="24"/>
          <w:szCs w:val="24"/>
        </w:rPr>
        <w:t>İl</w:t>
      </w:r>
      <w:r w:rsidR="00841AB7">
        <w:rPr>
          <w:rFonts w:ascii="Times New Roman" w:hAnsi="Times New Roman" w:cs="Times New Roman"/>
          <w:bCs/>
          <w:sz w:val="24"/>
          <w:szCs w:val="24"/>
        </w:rPr>
        <w:t>çe</w:t>
      </w:r>
      <w:r w:rsidR="0043570E" w:rsidRPr="00E97D08">
        <w:rPr>
          <w:rFonts w:ascii="Times New Roman" w:hAnsi="Times New Roman" w:cs="Times New Roman"/>
          <w:bCs/>
          <w:sz w:val="24"/>
          <w:szCs w:val="24"/>
        </w:rPr>
        <w:t xml:space="preserve"> Milli Eğitim Müdürlüğü Organizasyon Şeması</w:t>
      </w:r>
    </w:p>
    <w:p w14:paraId="2D471CF9" w14:textId="77777777" w:rsidR="00143ED2" w:rsidRPr="00E97D08" w:rsidRDefault="00143ED2" w:rsidP="00143ED2">
      <w:pPr>
        <w:spacing w:after="0" w:line="360" w:lineRule="auto"/>
        <w:contextualSpacing/>
        <w:mirrorIndents/>
        <w:rPr>
          <w:rFonts w:ascii="Times New Roman" w:hAnsi="Times New Roman" w:cs="Times New Roman"/>
          <w:bCs/>
          <w:sz w:val="24"/>
          <w:szCs w:val="24"/>
        </w:rPr>
      </w:pPr>
    </w:p>
    <w:p w14:paraId="1C2F4EA8" w14:textId="77777777" w:rsidR="0043570E" w:rsidRPr="00E97D08" w:rsidRDefault="00BC06DB" w:rsidP="00CA37C2">
      <w:pPr>
        <w:pStyle w:val="Balk3"/>
        <w:rPr>
          <w:rFonts w:ascii="Times New Roman" w:hAnsi="Times New Roman" w:cs="Times New Roman"/>
          <w:b/>
        </w:rPr>
      </w:pPr>
      <w:bookmarkStart w:id="9" w:name="_Toc785002"/>
      <w:r w:rsidRPr="00E97D08">
        <w:rPr>
          <w:rFonts w:ascii="Times New Roman" w:hAnsi="Times New Roman" w:cs="Times New Roman"/>
          <w:b/>
        </w:rPr>
        <w:t>Grafikler Dizini</w:t>
      </w:r>
      <w:bookmarkEnd w:id="9"/>
    </w:p>
    <w:p w14:paraId="5DE94079" w14:textId="77777777" w:rsidR="0043570E" w:rsidRPr="00E97D08" w:rsidRDefault="0043570E" w:rsidP="0043570E">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Grafik 1: </w:t>
      </w:r>
      <w:r w:rsidR="00856BD8">
        <w:rPr>
          <w:rFonts w:ascii="Times New Roman" w:hAnsi="Times New Roman" w:cs="Times New Roman"/>
          <w:bCs/>
          <w:sz w:val="24"/>
          <w:szCs w:val="24"/>
        </w:rPr>
        <w:t>Paydaş Bilgileri</w:t>
      </w:r>
    </w:p>
    <w:p w14:paraId="585B39B2" w14:textId="77777777" w:rsidR="0043570E" w:rsidRPr="00E97D08" w:rsidRDefault="0043570E" w:rsidP="00143ED2">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 xml:space="preserve">Grafik 2: </w:t>
      </w:r>
      <w:r w:rsidR="00856BD8">
        <w:rPr>
          <w:rFonts w:ascii="Times New Roman" w:hAnsi="Times New Roman" w:cs="Times New Roman"/>
          <w:bCs/>
          <w:sz w:val="24"/>
          <w:szCs w:val="24"/>
        </w:rPr>
        <w:t>Kurumdan Memnuniyet Oranı</w:t>
      </w:r>
    </w:p>
    <w:p w14:paraId="3EC15667" w14:textId="77777777" w:rsidR="004C201E" w:rsidRPr="00E97D08" w:rsidRDefault="004C201E" w:rsidP="004C201E">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Grafik 3:</w:t>
      </w:r>
      <w:r w:rsidR="00AD4F98"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Paydaşların Müdürlüğümüz Hizmet Birimlerinden Memnuniyet Düzeyi</w:t>
      </w:r>
    </w:p>
    <w:p w14:paraId="1A1C871C" w14:textId="77777777" w:rsidR="004C201E" w:rsidRPr="00E97D08" w:rsidRDefault="004C201E" w:rsidP="004C201E">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Grafik 4:</w:t>
      </w:r>
      <w:r w:rsidR="00AD4F98"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Kurumun Yenilikçilik Düzeyi</w:t>
      </w:r>
    </w:p>
    <w:p w14:paraId="537800E8" w14:textId="77777777" w:rsidR="004C201E" w:rsidRPr="00E97D08" w:rsidRDefault="004C201E" w:rsidP="00AD4F98">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Grafik 5:</w:t>
      </w:r>
      <w:r w:rsidR="00AD4F98"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Çevreye Duyarlılık</w:t>
      </w:r>
    </w:p>
    <w:p w14:paraId="3DC7A5EA" w14:textId="77777777" w:rsidR="004C201E" w:rsidRPr="00E97D08" w:rsidRDefault="004C201E" w:rsidP="00AD4F98">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Grafik 6:</w:t>
      </w:r>
      <w:r w:rsidR="00AD4F98"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Memnun olunan faaliyet alanları</w:t>
      </w:r>
    </w:p>
    <w:p w14:paraId="2F34CF7C" w14:textId="77777777" w:rsidR="004C201E" w:rsidRPr="00E97D08" w:rsidRDefault="004C201E" w:rsidP="00AD4F98">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Grafik 7:</w:t>
      </w:r>
      <w:r w:rsidR="00AD4F98"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İlçe MEM Personeli yaşlara göre Dağılımı</w:t>
      </w:r>
    </w:p>
    <w:p w14:paraId="18089AD8" w14:textId="77777777" w:rsidR="004C201E" w:rsidRPr="00E97D08" w:rsidRDefault="004C201E" w:rsidP="00AD4F98">
      <w:pPr>
        <w:spacing w:after="0" w:line="360" w:lineRule="auto"/>
        <w:contextualSpacing/>
        <w:mirrorIndents/>
        <w:rPr>
          <w:rFonts w:ascii="Times New Roman" w:hAnsi="Times New Roman" w:cs="Times New Roman"/>
          <w:bCs/>
          <w:sz w:val="24"/>
          <w:szCs w:val="24"/>
        </w:rPr>
      </w:pPr>
      <w:r w:rsidRPr="00E97D08">
        <w:rPr>
          <w:rFonts w:ascii="Times New Roman" w:hAnsi="Times New Roman" w:cs="Times New Roman"/>
          <w:bCs/>
          <w:sz w:val="24"/>
          <w:szCs w:val="24"/>
        </w:rPr>
        <w:t>Grafik 8:</w:t>
      </w:r>
      <w:r w:rsidR="00AD4F98" w:rsidRPr="00E97D08">
        <w:rPr>
          <w:rFonts w:ascii="Times New Roman" w:hAnsi="Times New Roman" w:cs="Times New Roman"/>
          <w:bCs/>
          <w:sz w:val="24"/>
          <w:szCs w:val="24"/>
        </w:rPr>
        <w:t xml:space="preserve"> </w:t>
      </w:r>
      <w:r w:rsidR="00856BD8">
        <w:rPr>
          <w:rFonts w:ascii="Times New Roman" w:hAnsi="Times New Roman" w:cs="Times New Roman"/>
          <w:bCs/>
          <w:sz w:val="24"/>
          <w:szCs w:val="24"/>
        </w:rPr>
        <w:t>İlçe MEM Personelinin Öğrenim durumlarına göre dağılımı</w:t>
      </w:r>
    </w:p>
    <w:p w14:paraId="1D291F4C" w14:textId="77777777" w:rsidR="00143ED2" w:rsidRPr="00E97D08" w:rsidRDefault="00BC06DB" w:rsidP="00CA37C2">
      <w:pPr>
        <w:pStyle w:val="Balk3"/>
        <w:rPr>
          <w:rFonts w:ascii="Times New Roman" w:hAnsi="Times New Roman" w:cs="Times New Roman"/>
          <w:b/>
        </w:rPr>
      </w:pPr>
      <w:bookmarkStart w:id="10" w:name="_Toc785003"/>
      <w:r w:rsidRPr="00E97D08">
        <w:rPr>
          <w:rFonts w:ascii="Times New Roman" w:hAnsi="Times New Roman" w:cs="Times New Roman"/>
          <w:b/>
        </w:rPr>
        <w:lastRenderedPageBreak/>
        <w:t>Kısaltmalar</w:t>
      </w:r>
      <w:bookmarkEnd w:id="8"/>
      <w:bookmarkEnd w:id="10"/>
    </w:p>
    <w:p w14:paraId="4DA25D62"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OECD: İktisadi İşbirliği ve Kalkınma Teşkilatı</w:t>
      </w:r>
    </w:p>
    <w:p w14:paraId="68E549F9"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UNESCO: Birleşmiş Milletler Eğitim Bilim ve Kültür Teşkilatı</w:t>
      </w:r>
    </w:p>
    <w:p w14:paraId="3F53B956"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AB: Avrupa Birliği</w:t>
      </w:r>
    </w:p>
    <w:p w14:paraId="09F9F6F5"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UNICEF: Birleşmiş Milletler Çocuk Fonu</w:t>
      </w:r>
    </w:p>
    <w:p w14:paraId="5583B8E5"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TİKA: Türk İşbirliği ve Koordinasyon Ajansı</w:t>
      </w:r>
    </w:p>
    <w:p w14:paraId="39590342"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PISA: Uluslararası Öğrenci Değerlendirme Programı(</w:t>
      </w:r>
      <w:proofErr w:type="spellStart"/>
      <w:r w:rsidRPr="00E97D08">
        <w:rPr>
          <w:rFonts w:ascii="Times New Roman" w:hAnsi="Times New Roman" w:cs="Times New Roman"/>
          <w:sz w:val="24"/>
          <w:szCs w:val="24"/>
        </w:rPr>
        <w:t>Programmefor</w:t>
      </w:r>
      <w:proofErr w:type="spellEnd"/>
      <w:r w:rsidRPr="00E97D08">
        <w:rPr>
          <w:rFonts w:ascii="Times New Roman" w:hAnsi="Times New Roman" w:cs="Times New Roman"/>
          <w:sz w:val="24"/>
          <w:szCs w:val="24"/>
        </w:rPr>
        <w:t xml:space="preserve"> International </w:t>
      </w:r>
      <w:proofErr w:type="spellStart"/>
      <w:r w:rsidRPr="00E97D08">
        <w:rPr>
          <w:rFonts w:ascii="Times New Roman" w:hAnsi="Times New Roman" w:cs="Times New Roman"/>
          <w:sz w:val="24"/>
          <w:szCs w:val="24"/>
        </w:rPr>
        <w:t>StudentAssessment</w:t>
      </w:r>
      <w:proofErr w:type="spellEnd"/>
      <w:r w:rsidRPr="00E97D08">
        <w:rPr>
          <w:rFonts w:ascii="Times New Roman" w:hAnsi="Times New Roman" w:cs="Times New Roman"/>
          <w:sz w:val="24"/>
          <w:szCs w:val="24"/>
        </w:rPr>
        <w:t xml:space="preserve">) </w:t>
      </w:r>
    </w:p>
    <w:p w14:paraId="26DEBB31"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ERDEP: Ergenlik Dönemi Değişim Projesi </w:t>
      </w:r>
    </w:p>
    <w:p w14:paraId="49C013D4"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FATİH: Eğitimde Fırsatları Artırma ve Teknolojiyi İyileştirme Hareketi</w:t>
      </w:r>
    </w:p>
    <w:p w14:paraId="68C57B5D"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EBA: Eğitim Bilişim Ağı</w:t>
      </w:r>
    </w:p>
    <w:p w14:paraId="7B1A8655"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MYO: Meslek Yüksek Okulu</w:t>
      </w:r>
    </w:p>
    <w:p w14:paraId="43A06C21"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MTE: Mesleki Teknik Eğitim</w:t>
      </w:r>
    </w:p>
    <w:p w14:paraId="7C611490"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METEK: Mesleki Teknik Eğitimin Kalitesinin Geliştirilmesi Projesi</w:t>
      </w:r>
    </w:p>
    <w:p w14:paraId="335ECBB4"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YDS: Yabancı Dil Sınavı</w:t>
      </w:r>
    </w:p>
    <w:p w14:paraId="56B987BD"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TEFBİS: Türkiye’de Eğitimin Finansmanı ve Eğitim Harcamaları Bilgi Yönetim Sistemi</w:t>
      </w:r>
    </w:p>
    <w:p w14:paraId="26994537"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STK: Sivil Toplum Kuruluşu</w:t>
      </w:r>
    </w:p>
    <w:p w14:paraId="61010381"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 xml:space="preserve">REDBİS: Rehberlik Denetim Bilgi Sistemi </w:t>
      </w:r>
    </w:p>
    <w:p w14:paraId="7EF0525D"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PYS:  Performans Yönetim Sistemi</w:t>
      </w:r>
    </w:p>
    <w:p w14:paraId="6494A634"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KS: Kurum Standartları</w:t>
      </w:r>
    </w:p>
    <w:p w14:paraId="35B912CD"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DYS: Doküman Yönetim Sistemi</w:t>
      </w:r>
    </w:p>
    <w:p w14:paraId="18130A42"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VBS: Veli Bilgilendirme Sistemi</w:t>
      </w:r>
    </w:p>
    <w:p w14:paraId="2D7D39E7"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MEBBİS: Milli Eğitim Bakanlığı Bilgi İşlem Sistemleri</w:t>
      </w:r>
    </w:p>
    <w:p w14:paraId="3823280A"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 xml:space="preserve">TÜİK: Türkiye İstatistik Kurumu </w:t>
      </w:r>
    </w:p>
    <w:p w14:paraId="37C3C84C"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GZFT: Güçlü yönler, Zayıf yönler, Fırsatlar ve Tehditler Analizi</w:t>
      </w:r>
    </w:p>
    <w:p w14:paraId="6CE7DC14"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PESTLE: Politik, Ekonomik, Sosyal, Teknolojik, Yasal ve Çevresel Kurum Analizi</w:t>
      </w:r>
    </w:p>
    <w:p w14:paraId="15F2EE9E" w14:textId="77777777" w:rsidR="00143ED2" w:rsidRPr="00E97D08" w:rsidRDefault="00143ED2" w:rsidP="00656AD6">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MTSK: Motorlu Taşıtlar Sürücü Kursu</w:t>
      </w:r>
    </w:p>
    <w:p w14:paraId="23B8E6E9" w14:textId="77777777" w:rsidR="00143ED2" w:rsidRPr="00E97D08" w:rsidRDefault="00143ED2" w:rsidP="004C615B">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RAM: Rehberlik ve Araştırma Merkezi</w:t>
      </w:r>
    </w:p>
    <w:p w14:paraId="077F4560" w14:textId="77777777" w:rsidR="00143ED2" w:rsidRPr="00E97D08" w:rsidRDefault="00143ED2" w:rsidP="004C615B">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BİMER: Başbakanlık İletişim Merkezi</w:t>
      </w:r>
    </w:p>
    <w:p w14:paraId="3895275A" w14:textId="77777777" w:rsidR="00143ED2" w:rsidRPr="00E97D08" w:rsidRDefault="00143ED2" w:rsidP="004C615B">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lastRenderedPageBreak/>
        <w:t>YDS: Yabancı Dil Sınavı</w:t>
      </w:r>
    </w:p>
    <w:p w14:paraId="4D13795E" w14:textId="77777777" w:rsidR="00143ED2" w:rsidRPr="00E97D08" w:rsidRDefault="00143ED2" w:rsidP="004C615B">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YGS: Yükseköğretime Geçiş Sınavı</w:t>
      </w:r>
    </w:p>
    <w:p w14:paraId="7F23E489" w14:textId="77777777" w:rsidR="00143ED2" w:rsidRPr="00E97D08" w:rsidRDefault="00143ED2" w:rsidP="004C615B">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TEOG: Temel Eğitimden Ortaöğretime Geçiş Uygulaması</w:t>
      </w:r>
    </w:p>
    <w:p w14:paraId="1F03505C" w14:textId="77777777" w:rsidR="00143ED2" w:rsidRPr="00E97D08" w:rsidRDefault="00143ED2" w:rsidP="004C615B">
      <w:pPr>
        <w:spacing w:after="0" w:line="360" w:lineRule="auto"/>
        <w:rPr>
          <w:rFonts w:ascii="Times New Roman" w:hAnsi="Times New Roman" w:cs="Times New Roman"/>
          <w:sz w:val="24"/>
          <w:szCs w:val="24"/>
        </w:rPr>
      </w:pPr>
      <w:r w:rsidRPr="00E97D08">
        <w:rPr>
          <w:rFonts w:ascii="Times New Roman" w:hAnsi="Times New Roman" w:cs="Times New Roman"/>
          <w:sz w:val="24"/>
          <w:szCs w:val="24"/>
        </w:rPr>
        <w:t>SDP: Standart Dosya Planı</w:t>
      </w:r>
    </w:p>
    <w:p w14:paraId="5D2EA52C" w14:textId="77777777" w:rsidR="002D3A7D" w:rsidRPr="00E97D08" w:rsidRDefault="00BC06DB" w:rsidP="00CA37C2">
      <w:pPr>
        <w:pStyle w:val="Balk3"/>
        <w:rPr>
          <w:b/>
        </w:rPr>
      </w:pPr>
      <w:bookmarkStart w:id="11" w:name="_Toc785004"/>
      <w:r w:rsidRPr="00E97D08">
        <w:rPr>
          <w:b/>
        </w:rPr>
        <w:t>Resimler Dizini</w:t>
      </w:r>
      <w:bookmarkEnd w:id="11"/>
    </w:p>
    <w:p w14:paraId="61837B53" w14:textId="77777777" w:rsidR="002D3A7D" w:rsidRDefault="002D3A7D" w:rsidP="004C615B">
      <w:pPr>
        <w:spacing w:after="0" w:line="360" w:lineRule="auto"/>
        <w:rPr>
          <w:rFonts w:ascii="Times New Roman" w:hAnsi="Times New Roman" w:cs="Times New Roman"/>
          <w:sz w:val="24"/>
          <w:szCs w:val="24"/>
        </w:rPr>
      </w:pPr>
      <w:r w:rsidRPr="002D3A7D">
        <w:rPr>
          <w:rFonts w:ascii="Times New Roman" w:hAnsi="Times New Roman" w:cs="Times New Roman"/>
          <w:sz w:val="24"/>
          <w:szCs w:val="24"/>
        </w:rPr>
        <w:t xml:space="preserve">Resim 1: </w:t>
      </w:r>
      <w:r w:rsidR="00856BD8">
        <w:rPr>
          <w:rFonts w:ascii="Times New Roman" w:hAnsi="Times New Roman" w:cs="Times New Roman"/>
          <w:sz w:val="24"/>
          <w:szCs w:val="24"/>
        </w:rPr>
        <w:t>Gemerek İlçe MEM Binası</w:t>
      </w:r>
    </w:p>
    <w:p w14:paraId="0C1F000A" w14:textId="77777777" w:rsidR="002D3A7D" w:rsidRPr="002D3A7D" w:rsidRDefault="002D3A7D" w:rsidP="004C615B">
      <w:pPr>
        <w:spacing w:after="0" w:line="360" w:lineRule="auto"/>
        <w:rPr>
          <w:rFonts w:ascii="Times New Roman" w:hAnsi="Times New Roman" w:cs="Times New Roman"/>
          <w:sz w:val="24"/>
          <w:szCs w:val="24"/>
        </w:rPr>
      </w:pPr>
      <w:r>
        <w:rPr>
          <w:rFonts w:ascii="Times New Roman" w:hAnsi="Times New Roman" w:cs="Times New Roman"/>
          <w:sz w:val="24"/>
          <w:szCs w:val="24"/>
        </w:rPr>
        <w:t>Resim 2:</w:t>
      </w:r>
      <w:r w:rsidR="001C17B1" w:rsidRPr="001C17B1">
        <w:t xml:space="preserve"> </w:t>
      </w:r>
      <w:r w:rsidR="00856BD8">
        <w:rPr>
          <w:rFonts w:ascii="Times New Roman" w:hAnsi="Times New Roman" w:cs="Times New Roman"/>
          <w:sz w:val="24"/>
          <w:szCs w:val="24"/>
        </w:rPr>
        <w:t xml:space="preserve">Okul/Kurum Müdürleri </w:t>
      </w:r>
      <w:r w:rsidR="001C17B1" w:rsidRPr="001C17B1">
        <w:rPr>
          <w:rFonts w:ascii="Times New Roman" w:hAnsi="Times New Roman" w:cs="Times New Roman"/>
          <w:sz w:val="24"/>
          <w:szCs w:val="24"/>
        </w:rPr>
        <w:t>Toplantısı</w:t>
      </w:r>
    </w:p>
    <w:p w14:paraId="1C512DCB" w14:textId="77777777" w:rsidR="00143ED2" w:rsidRPr="00E97D08" w:rsidRDefault="00BC06DB" w:rsidP="00CA37C2">
      <w:pPr>
        <w:pStyle w:val="Balk3"/>
        <w:rPr>
          <w:b/>
        </w:rPr>
      </w:pPr>
      <w:bookmarkStart w:id="12" w:name="_Toc785005"/>
      <w:r w:rsidRPr="00E97D08">
        <w:rPr>
          <w:b/>
        </w:rPr>
        <w:t>Hizmet Şubeleri İsim Kısaltmaları</w:t>
      </w:r>
      <w:bookmarkEnd w:id="12"/>
    </w:p>
    <w:p w14:paraId="71567406"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MMB:</w:t>
      </w:r>
      <w:r w:rsidRPr="00DA2A25">
        <w:rPr>
          <w:rFonts w:ascii="Times New Roman" w:hAnsi="Times New Roman" w:cs="Times New Roman"/>
          <w:sz w:val="24"/>
          <w:szCs w:val="24"/>
        </w:rPr>
        <w:t xml:space="preserve"> Maarif Müfettişleri Başkanlığı</w:t>
      </w:r>
      <w:r w:rsidRPr="00DA2A25">
        <w:rPr>
          <w:rFonts w:ascii="Times New Roman" w:eastAsia="Times New Roman" w:hAnsi="Times New Roman" w:cs="Times New Roman"/>
          <w:bCs/>
          <w:sz w:val="24"/>
          <w:szCs w:val="24"/>
          <w:lang w:eastAsia="tr-TR"/>
        </w:rPr>
        <w:t xml:space="preserve"> </w:t>
      </w:r>
    </w:p>
    <w:p w14:paraId="1CADFBA0" w14:textId="77777777" w:rsidR="00143ED2" w:rsidRPr="00DA2A25" w:rsidRDefault="00143ED2" w:rsidP="00656AD6">
      <w:pPr>
        <w:spacing w:after="0" w:line="360" w:lineRule="auto"/>
        <w:rPr>
          <w:rFonts w:ascii="Times New Roman" w:hAnsi="Times New Roman" w:cs="Times New Roman"/>
          <w:sz w:val="24"/>
          <w:szCs w:val="24"/>
        </w:rPr>
      </w:pPr>
      <w:r w:rsidRPr="00DA2A25">
        <w:rPr>
          <w:rFonts w:ascii="Times New Roman" w:eastAsia="Times New Roman" w:hAnsi="Times New Roman" w:cs="Times New Roman"/>
          <w:bCs/>
          <w:sz w:val="24"/>
          <w:szCs w:val="24"/>
          <w:lang w:eastAsia="tr-TR"/>
        </w:rPr>
        <w:t>EÖŞ:</w:t>
      </w:r>
      <w:r w:rsidRPr="00DA2A25">
        <w:rPr>
          <w:rFonts w:ascii="Times New Roman" w:hAnsi="Times New Roman" w:cs="Times New Roman"/>
          <w:sz w:val="24"/>
          <w:szCs w:val="24"/>
        </w:rPr>
        <w:t xml:space="preserve"> Eğitim Öğretim Şubeleri</w:t>
      </w:r>
    </w:p>
    <w:p w14:paraId="599ADCE6" w14:textId="77777777" w:rsidR="00143ED2" w:rsidRPr="00DA2A25" w:rsidRDefault="00143ED2" w:rsidP="00656AD6">
      <w:pPr>
        <w:spacing w:after="0" w:line="360" w:lineRule="auto"/>
        <w:rPr>
          <w:rFonts w:ascii="Times New Roman" w:hAnsi="Times New Roman" w:cs="Times New Roman"/>
          <w:sz w:val="24"/>
          <w:szCs w:val="24"/>
        </w:rPr>
      </w:pPr>
      <w:r w:rsidRPr="00DA2A25">
        <w:rPr>
          <w:rFonts w:ascii="Times New Roman" w:eastAsia="Times New Roman" w:hAnsi="Times New Roman" w:cs="Times New Roman"/>
          <w:bCs/>
          <w:sz w:val="24"/>
          <w:szCs w:val="24"/>
          <w:lang w:eastAsia="tr-TR"/>
        </w:rPr>
        <w:t>OŞ:</w:t>
      </w:r>
      <w:r w:rsidRPr="00DA2A25">
        <w:rPr>
          <w:rFonts w:ascii="Times New Roman" w:hAnsi="Times New Roman" w:cs="Times New Roman"/>
          <w:sz w:val="24"/>
          <w:szCs w:val="24"/>
        </w:rPr>
        <w:t xml:space="preserve"> Ortaöğretim Şubeleri</w:t>
      </w:r>
    </w:p>
    <w:p w14:paraId="2519511A" w14:textId="77777777" w:rsidR="00143ED2" w:rsidRPr="00DA2A25" w:rsidRDefault="00143ED2" w:rsidP="00656AD6">
      <w:pPr>
        <w:spacing w:after="0" w:line="360" w:lineRule="auto"/>
        <w:rPr>
          <w:rFonts w:ascii="Times New Roman" w:hAnsi="Times New Roman" w:cs="Times New Roman"/>
          <w:sz w:val="24"/>
          <w:szCs w:val="24"/>
        </w:rPr>
      </w:pPr>
      <w:r w:rsidRPr="00DA2A25">
        <w:rPr>
          <w:rFonts w:ascii="Times New Roman" w:eastAsia="Times New Roman" w:hAnsi="Times New Roman" w:cs="Times New Roman"/>
          <w:bCs/>
          <w:sz w:val="24"/>
          <w:szCs w:val="24"/>
          <w:lang w:eastAsia="tr-TR"/>
        </w:rPr>
        <w:t>DHŞ: Destek Hizmetleri</w:t>
      </w:r>
      <w:r w:rsidRPr="00DA2A25">
        <w:rPr>
          <w:rFonts w:ascii="Times New Roman" w:hAnsi="Times New Roman" w:cs="Times New Roman"/>
          <w:sz w:val="24"/>
          <w:szCs w:val="24"/>
        </w:rPr>
        <w:t xml:space="preserve"> Şubesi</w:t>
      </w:r>
    </w:p>
    <w:p w14:paraId="57491B59"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DÖŞ: </w:t>
      </w:r>
      <w:hyperlink r:id="rId15" w:history="1">
        <w:r w:rsidRPr="00DA2A25">
          <w:rPr>
            <w:rFonts w:ascii="Times New Roman" w:eastAsia="Times New Roman" w:hAnsi="Times New Roman" w:cs="Times New Roman"/>
            <w:bCs/>
            <w:sz w:val="24"/>
            <w:szCs w:val="24"/>
            <w:lang w:eastAsia="tr-TR"/>
          </w:rPr>
          <w:t>Din Öğretimi</w:t>
        </w:r>
      </w:hyperlink>
      <w:r w:rsidRPr="00DA2A25">
        <w:rPr>
          <w:rFonts w:ascii="Times New Roman" w:hAnsi="Times New Roman" w:cs="Times New Roman"/>
          <w:sz w:val="24"/>
          <w:szCs w:val="24"/>
        </w:rPr>
        <w:t xml:space="preserve"> Şubesi</w:t>
      </w:r>
    </w:p>
    <w:p w14:paraId="2AAB1B6C"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HBÖŞ: </w:t>
      </w:r>
      <w:hyperlink r:id="rId16" w:history="1">
        <w:r w:rsidRPr="00DA2A25">
          <w:rPr>
            <w:rFonts w:ascii="Times New Roman" w:eastAsia="Times New Roman" w:hAnsi="Times New Roman" w:cs="Times New Roman"/>
            <w:bCs/>
            <w:sz w:val="24"/>
            <w:szCs w:val="24"/>
            <w:lang w:eastAsia="tr-TR"/>
          </w:rPr>
          <w:t>Hayat Boyu Öğrenme</w:t>
        </w:r>
      </w:hyperlink>
      <w:r w:rsidRPr="00DA2A25">
        <w:rPr>
          <w:rFonts w:ascii="Times New Roman" w:hAnsi="Times New Roman" w:cs="Times New Roman"/>
          <w:sz w:val="24"/>
          <w:szCs w:val="24"/>
        </w:rPr>
        <w:t xml:space="preserve"> Şubesi</w:t>
      </w:r>
    </w:p>
    <w:p w14:paraId="0147BBE8"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İKYŞ: </w:t>
      </w:r>
      <w:hyperlink r:id="rId17" w:history="1">
        <w:r w:rsidRPr="00DA2A25">
          <w:rPr>
            <w:rFonts w:ascii="Times New Roman" w:eastAsia="Times New Roman" w:hAnsi="Times New Roman" w:cs="Times New Roman"/>
            <w:bCs/>
            <w:sz w:val="24"/>
            <w:szCs w:val="24"/>
            <w:lang w:eastAsia="tr-TR"/>
          </w:rPr>
          <w:t>İnsan Kaynakları Yönetimi</w:t>
        </w:r>
      </w:hyperlink>
      <w:r w:rsidRPr="00DA2A25">
        <w:rPr>
          <w:rFonts w:ascii="Times New Roman" w:hAnsi="Times New Roman" w:cs="Times New Roman"/>
          <w:sz w:val="24"/>
          <w:szCs w:val="24"/>
        </w:rPr>
        <w:t xml:space="preserve"> Şubesi</w:t>
      </w:r>
    </w:p>
    <w:p w14:paraId="38005334"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İEŞ: </w:t>
      </w:r>
      <w:hyperlink r:id="rId18" w:history="1">
        <w:r w:rsidRPr="00DA2A25">
          <w:rPr>
            <w:rFonts w:ascii="Times New Roman" w:eastAsia="Times New Roman" w:hAnsi="Times New Roman" w:cs="Times New Roman"/>
            <w:bCs/>
            <w:sz w:val="24"/>
            <w:szCs w:val="24"/>
            <w:lang w:eastAsia="tr-TR"/>
          </w:rPr>
          <w:t>İnşaat ve Emlak</w:t>
        </w:r>
      </w:hyperlink>
      <w:r w:rsidRPr="00DA2A25">
        <w:rPr>
          <w:rFonts w:ascii="Times New Roman" w:hAnsi="Times New Roman" w:cs="Times New Roman"/>
          <w:sz w:val="24"/>
          <w:szCs w:val="24"/>
        </w:rPr>
        <w:t xml:space="preserve"> Şubesi</w:t>
      </w:r>
    </w:p>
    <w:p w14:paraId="7F84B3E6"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MTEHŞ: </w:t>
      </w:r>
      <w:hyperlink r:id="rId19" w:history="1">
        <w:r w:rsidRPr="00DA2A25">
          <w:rPr>
            <w:rFonts w:ascii="Times New Roman" w:eastAsia="Times New Roman" w:hAnsi="Times New Roman" w:cs="Times New Roman"/>
            <w:bCs/>
            <w:sz w:val="24"/>
            <w:szCs w:val="24"/>
            <w:lang w:eastAsia="tr-TR"/>
          </w:rPr>
          <w:t>Mesleki ve Teknik Eğitim</w:t>
        </w:r>
      </w:hyperlink>
      <w:r w:rsidRPr="00DA2A25">
        <w:rPr>
          <w:rFonts w:ascii="Times New Roman" w:eastAsia="Times New Roman" w:hAnsi="Times New Roman" w:cs="Times New Roman"/>
          <w:bCs/>
          <w:sz w:val="24"/>
          <w:szCs w:val="24"/>
          <w:lang w:eastAsia="tr-TR"/>
        </w:rPr>
        <w:t xml:space="preserve"> Hizmetleri</w:t>
      </w:r>
      <w:r w:rsidRPr="00DA2A25">
        <w:rPr>
          <w:rFonts w:ascii="Times New Roman" w:hAnsi="Times New Roman" w:cs="Times New Roman"/>
          <w:sz w:val="24"/>
          <w:szCs w:val="24"/>
        </w:rPr>
        <w:t xml:space="preserve"> Şubesi</w:t>
      </w:r>
    </w:p>
    <w:p w14:paraId="20F68B33"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OÖHŞ: </w:t>
      </w:r>
      <w:hyperlink r:id="rId20" w:history="1">
        <w:r w:rsidRPr="00DA2A25">
          <w:rPr>
            <w:rFonts w:ascii="Times New Roman" w:eastAsia="Times New Roman" w:hAnsi="Times New Roman" w:cs="Times New Roman"/>
            <w:bCs/>
            <w:sz w:val="24"/>
            <w:szCs w:val="24"/>
            <w:lang w:eastAsia="tr-TR"/>
          </w:rPr>
          <w:t>Ortaöğretim</w:t>
        </w:r>
      </w:hyperlink>
      <w:r w:rsidRPr="00DA2A25">
        <w:rPr>
          <w:rFonts w:ascii="Times New Roman" w:eastAsia="Times New Roman" w:hAnsi="Times New Roman" w:cs="Times New Roman"/>
          <w:bCs/>
          <w:sz w:val="24"/>
          <w:szCs w:val="24"/>
          <w:lang w:eastAsia="tr-TR"/>
        </w:rPr>
        <w:t xml:space="preserve"> Hizmetleri</w:t>
      </w:r>
      <w:r w:rsidRPr="00DA2A25">
        <w:rPr>
          <w:rFonts w:ascii="Times New Roman" w:hAnsi="Times New Roman" w:cs="Times New Roman"/>
          <w:sz w:val="24"/>
          <w:szCs w:val="24"/>
        </w:rPr>
        <w:t xml:space="preserve"> Şubesi</w:t>
      </w:r>
    </w:p>
    <w:p w14:paraId="2D46D4C2"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ÖERHŞ: </w:t>
      </w:r>
      <w:hyperlink r:id="rId21" w:history="1">
        <w:r w:rsidRPr="00DA2A25">
          <w:rPr>
            <w:rFonts w:ascii="Times New Roman" w:eastAsia="Times New Roman" w:hAnsi="Times New Roman" w:cs="Times New Roman"/>
            <w:bCs/>
            <w:sz w:val="24"/>
            <w:szCs w:val="24"/>
            <w:lang w:eastAsia="tr-TR"/>
          </w:rPr>
          <w:t>Özel Eğitim ve Rehberlik Hizmetleri</w:t>
        </w:r>
      </w:hyperlink>
      <w:r w:rsidRPr="00DA2A25">
        <w:rPr>
          <w:rFonts w:ascii="Times New Roman" w:hAnsi="Times New Roman" w:cs="Times New Roman"/>
          <w:sz w:val="24"/>
          <w:szCs w:val="24"/>
        </w:rPr>
        <w:t xml:space="preserve"> Şubesi</w:t>
      </w:r>
    </w:p>
    <w:p w14:paraId="115CD6EB"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ÖÖKŞ: </w:t>
      </w:r>
      <w:hyperlink r:id="rId22" w:history="1">
        <w:r w:rsidRPr="00DA2A25">
          <w:rPr>
            <w:rFonts w:ascii="Times New Roman" w:eastAsia="Times New Roman" w:hAnsi="Times New Roman" w:cs="Times New Roman"/>
            <w:bCs/>
            <w:sz w:val="24"/>
            <w:szCs w:val="24"/>
            <w:lang w:eastAsia="tr-TR"/>
          </w:rPr>
          <w:t>Özel Öğretim Kurumları</w:t>
        </w:r>
      </w:hyperlink>
      <w:r w:rsidRPr="00DA2A25">
        <w:rPr>
          <w:rFonts w:ascii="Times New Roman" w:hAnsi="Times New Roman" w:cs="Times New Roman"/>
          <w:sz w:val="24"/>
          <w:szCs w:val="24"/>
        </w:rPr>
        <w:t xml:space="preserve"> Şubesi</w:t>
      </w:r>
    </w:p>
    <w:p w14:paraId="31ADB0F1"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SGHŞ: </w:t>
      </w:r>
      <w:hyperlink r:id="rId23" w:history="1">
        <w:r w:rsidRPr="00DA2A25">
          <w:rPr>
            <w:rFonts w:ascii="Times New Roman" w:eastAsia="Times New Roman" w:hAnsi="Times New Roman" w:cs="Times New Roman"/>
            <w:bCs/>
            <w:sz w:val="24"/>
            <w:szCs w:val="24"/>
            <w:lang w:eastAsia="tr-TR"/>
          </w:rPr>
          <w:t>Strateji Geliştirme</w:t>
        </w:r>
      </w:hyperlink>
      <w:r w:rsidRPr="00DA2A25">
        <w:rPr>
          <w:rFonts w:ascii="Times New Roman" w:eastAsia="Times New Roman" w:hAnsi="Times New Roman" w:cs="Times New Roman"/>
          <w:bCs/>
          <w:sz w:val="24"/>
          <w:szCs w:val="24"/>
          <w:lang w:eastAsia="tr-TR"/>
        </w:rPr>
        <w:t xml:space="preserve"> Hizmetleri</w:t>
      </w:r>
      <w:r w:rsidRPr="00DA2A25">
        <w:rPr>
          <w:rFonts w:ascii="Times New Roman" w:hAnsi="Times New Roman" w:cs="Times New Roman"/>
          <w:sz w:val="24"/>
          <w:szCs w:val="24"/>
        </w:rPr>
        <w:t xml:space="preserve"> Şubesi</w:t>
      </w:r>
    </w:p>
    <w:p w14:paraId="6F69D089"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TEHŞ: </w:t>
      </w:r>
      <w:hyperlink r:id="rId24" w:history="1">
        <w:r w:rsidRPr="00DA2A25">
          <w:rPr>
            <w:rFonts w:ascii="Times New Roman" w:eastAsia="Times New Roman" w:hAnsi="Times New Roman" w:cs="Times New Roman"/>
            <w:bCs/>
            <w:sz w:val="24"/>
            <w:szCs w:val="24"/>
            <w:lang w:eastAsia="tr-TR"/>
          </w:rPr>
          <w:t>Temel Eğitim</w:t>
        </w:r>
      </w:hyperlink>
      <w:r w:rsidRPr="00DA2A25">
        <w:rPr>
          <w:rFonts w:ascii="Times New Roman" w:eastAsia="Times New Roman" w:hAnsi="Times New Roman" w:cs="Times New Roman"/>
          <w:bCs/>
          <w:sz w:val="24"/>
          <w:szCs w:val="24"/>
          <w:lang w:eastAsia="tr-TR"/>
        </w:rPr>
        <w:t xml:space="preserve"> Hizmetleri</w:t>
      </w:r>
      <w:r w:rsidRPr="00DA2A25">
        <w:rPr>
          <w:rFonts w:ascii="Times New Roman" w:hAnsi="Times New Roman" w:cs="Times New Roman"/>
          <w:sz w:val="24"/>
          <w:szCs w:val="24"/>
        </w:rPr>
        <w:t xml:space="preserve"> Şubesi</w:t>
      </w:r>
    </w:p>
    <w:p w14:paraId="49720072"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 xml:space="preserve">YETŞ: </w:t>
      </w:r>
      <w:hyperlink r:id="rId25" w:history="1">
        <w:r w:rsidRPr="00DA2A25">
          <w:rPr>
            <w:rFonts w:ascii="Times New Roman" w:eastAsia="Times New Roman" w:hAnsi="Times New Roman" w:cs="Times New Roman"/>
            <w:bCs/>
            <w:sz w:val="24"/>
            <w:szCs w:val="24"/>
            <w:lang w:eastAsia="tr-TR"/>
          </w:rPr>
          <w:t>Yenilik ve Eğitim Teknolojileri</w:t>
        </w:r>
      </w:hyperlink>
      <w:r w:rsidRPr="00DA2A25">
        <w:rPr>
          <w:rFonts w:ascii="Times New Roman" w:hAnsi="Times New Roman" w:cs="Times New Roman"/>
          <w:sz w:val="24"/>
          <w:szCs w:val="24"/>
        </w:rPr>
        <w:t xml:space="preserve"> Şubesi</w:t>
      </w:r>
    </w:p>
    <w:p w14:paraId="3587E5D0"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ÖDSHŞ:</w:t>
      </w:r>
      <w:r w:rsidRPr="00DA2A25">
        <w:rPr>
          <w:rFonts w:ascii="Times New Roman" w:hAnsi="Times New Roman" w:cs="Times New Roman"/>
          <w:color w:val="000000"/>
          <w:sz w:val="24"/>
          <w:szCs w:val="24"/>
        </w:rPr>
        <w:t xml:space="preserve"> </w:t>
      </w:r>
      <w:hyperlink r:id="rId26" w:history="1">
        <w:r w:rsidRPr="00DA2A25">
          <w:rPr>
            <w:rFonts w:ascii="Times New Roman" w:hAnsi="Times New Roman" w:cs="Times New Roman"/>
            <w:color w:val="000000"/>
            <w:sz w:val="24"/>
            <w:szCs w:val="24"/>
          </w:rPr>
          <w:t>Ölçme Değerlendirme ve Sınav Hizmetleri</w:t>
        </w:r>
      </w:hyperlink>
      <w:r w:rsidRPr="00DA2A25">
        <w:rPr>
          <w:rFonts w:ascii="Times New Roman" w:hAnsi="Times New Roman" w:cs="Times New Roman"/>
          <w:sz w:val="24"/>
          <w:szCs w:val="24"/>
        </w:rPr>
        <w:t xml:space="preserve"> Şubesi</w:t>
      </w:r>
    </w:p>
    <w:p w14:paraId="39883295" w14:textId="77777777" w:rsidR="00143ED2" w:rsidRPr="00DA2A25" w:rsidRDefault="00143ED2" w:rsidP="00656AD6">
      <w:pPr>
        <w:spacing w:after="0" w:line="360" w:lineRule="auto"/>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THŞ:</w:t>
      </w:r>
      <w:r w:rsidRPr="00DA2A25">
        <w:rPr>
          <w:rFonts w:ascii="Times New Roman" w:hAnsi="Times New Roman" w:cs="Times New Roman"/>
          <w:sz w:val="24"/>
          <w:szCs w:val="24"/>
        </w:rPr>
        <w:t xml:space="preserve"> Tüm Hizmet Şubeleri</w:t>
      </w:r>
    </w:p>
    <w:p w14:paraId="390945B0" w14:textId="77777777" w:rsidR="00143ED2" w:rsidRDefault="00143ED2" w:rsidP="00656AD6">
      <w:pPr>
        <w:spacing w:after="0" w:line="360" w:lineRule="auto"/>
        <w:rPr>
          <w:rFonts w:ascii="Times New Roman" w:eastAsia="Times New Roman" w:hAnsi="Times New Roman" w:cs="Times New Roman"/>
          <w:bCs/>
          <w:sz w:val="24"/>
          <w:szCs w:val="24"/>
          <w:lang w:eastAsia="tr-TR"/>
        </w:rPr>
      </w:pPr>
    </w:p>
    <w:p w14:paraId="33C33652" w14:textId="77777777" w:rsidR="00A94FD6" w:rsidRDefault="00A94FD6" w:rsidP="00656AD6">
      <w:pPr>
        <w:spacing w:after="0" w:line="360" w:lineRule="auto"/>
        <w:rPr>
          <w:rFonts w:ascii="Times New Roman" w:eastAsia="Times New Roman" w:hAnsi="Times New Roman" w:cs="Times New Roman"/>
          <w:bCs/>
          <w:sz w:val="24"/>
          <w:szCs w:val="24"/>
          <w:lang w:eastAsia="tr-TR"/>
        </w:rPr>
      </w:pPr>
    </w:p>
    <w:p w14:paraId="6307C945" w14:textId="77777777" w:rsidR="00A94FD6" w:rsidRDefault="00A94FD6" w:rsidP="00656AD6">
      <w:pPr>
        <w:spacing w:after="0" w:line="360" w:lineRule="auto"/>
        <w:rPr>
          <w:rFonts w:ascii="Times New Roman" w:eastAsia="Times New Roman" w:hAnsi="Times New Roman" w:cs="Times New Roman"/>
          <w:bCs/>
          <w:sz w:val="24"/>
          <w:szCs w:val="24"/>
          <w:lang w:eastAsia="tr-TR"/>
        </w:rPr>
      </w:pPr>
    </w:p>
    <w:p w14:paraId="3CC141F8" w14:textId="77777777" w:rsidR="00A94FD6" w:rsidRDefault="00A94FD6" w:rsidP="00656AD6">
      <w:pPr>
        <w:spacing w:after="0" w:line="360" w:lineRule="auto"/>
        <w:rPr>
          <w:rFonts w:ascii="Times New Roman" w:hAnsi="Times New Roman" w:cs="Times New Roman"/>
          <w:sz w:val="24"/>
          <w:szCs w:val="24"/>
        </w:rPr>
      </w:pPr>
    </w:p>
    <w:p w14:paraId="5D0CA221" w14:textId="77777777" w:rsidR="00147BDE" w:rsidRPr="00E97D08" w:rsidRDefault="00BC06DB" w:rsidP="000A2C66">
      <w:pPr>
        <w:pStyle w:val="Balk3"/>
        <w:pBdr>
          <w:top w:val="single" w:sz="6" w:space="8" w:color="E84C22" w:themeColor="accent1"/>
        </w:pBdr>
        <w:rPr>
          <w:rFonts w:ascii="Times New Roman" w:hAnsi="Times New Roman" w:cs="Times New Roman"/>
          <w:sz w:val="24"/>
          <w:szCs w:val="24"/>
        </w:rPr>
      </w:pPr>
      <w:bookmarkStart w:id="13" w:name="_Toc785006"/>
      <w:bookmarkEnd w:id="6"/>
      <w:r w:rsidRPr="00E97D08">
        <w:rPr>
          <w:rFonts w:ascii="Times New Roman" w:hAnsi="Times New Roman" w:cs="Times New Roman"/>
          <w:sz w:val="24"/>
          <w:szCs w:val="24"/>
        </w:rPr>
        <w:t>Tanımlar</w:t>
      </w:r>
      <w:bookmarkEnd w:id="13"/>
    </w:p>
    <w:p w14:paraId="48B4C06D"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Bütünleştirici eğitim (kaynaştırma eğitimi):</w:t>
      </w:r>
      <w:r w:rsidRPr="00DA2A25">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5946F9C7"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Çıraklık eğitimi:</w:t>
      </w:r>
      <w:r w:rsidRPr="00DA2A25">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14:paraId="12E91B84"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Destek eğitim odası:</w:t>
      </w:r>
      <w:r w:rsidRPr="00DA2A25">
        <w:rPr>
          <w:rFonts w:ascii="Times New Roman"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13D150BA"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Devamsızlık:</w:t>
      </w:r>
      <w:r w:rsidRPr="00DA2A25">
        <w:rPr>
          <w:rFonts w:ascii="Times New Roman" w:hAnsi="Times New Roman" w:cs="Times New Roman"/>
          <w:sz w:val="24"/>
          <w:szCs w:val="24"/>
        </w:rPr>
        <w:t xml:space="preserve"> Özürlü ya da özürsüz olarak okulda bulunmama durumu ifade eder.</w:t>
      </w:r>
    </w:p>
    <w:p w14:paraId="6012A4C5"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DA2A25">
        <w:rPr>
          <w:rFonts w:ascii="Times New Roman" w:hAnsi="Times New Roman" w:cs="Times New Roman"/>
          <w:sz w:val="24"/>
          <w:szCs w:val="24"/>
        </w:rPr>
        <w:t>Eğitim arama motoru: Sadece eğitim kategorisindeki sonuçların görüntülendiği ve kategori dışı ve sakıncalı içeriklerin filtrelendiğini internet arama motoru.</w:t>
      </w:r>
    </w:p>
    <w:p w14:paraId="4647F20F"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Eğitim ve öğretimden erken ayrılma:</w:t>
      </w:r>
      <w:r w:rsidRPr="00DA2A25">
        <w:rPr>
          <w:rFonts w:ascii="Times New Roman" w:hAnsi="Times New Roman" w:cs="Times New Roman"/>
          <w:sz w:val="24"/>
          <w:szCs w:val="24"/>
        </w:rPr>
        <w:t xml:space="preserve"> Avrupa Topluluğu İstatistik Ofisinin (</w:t>
      </w:r>
      <w:proofErr w:type="spellStart"/>
      <w:r w:rsidRPr="00DA2A25">
        <w:rPr>
          <w:rFonts w:ascii="Times New Roman" w:hAnsi="Times New Roman" w:cs="Times New Roman"/>
          <w:sz w:val="24"/>
          <w:szCs w:val="24"/>
        </w:rPr>
        <w:t>Eurostat</w:t>
      </w:r>
      <w:proofErr w:type="spellEnd"/>
      <w:r w:rsidRPr="00DA2A25">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14:paraId="511DF0C8"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İşletmelerde Meslekî Eğitim:</w:t>
      </w:r>
      <w:r w:rsidRPr="00DA2A25">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4AAFF81"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Örgün eğitim dışına çıkma:</w:t>
      </w:r>
      <w:r w:rsidRPr="00DA2A25">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14:paraId="2F1898FC"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Örgün eğitim:</w:t>
      </w:r>
      <w:r w:rsidRPr="00DA2A25">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5DB1B9F6" w14:textId="77777777" w:rsidR="00D80D76"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Özel eğitime ihtiyacı olan bireyler (Özel eğitim gerektiren birey):</w:t>
      </w:r>
      <w:r w:rsidRPr="00DA2A25">
        <w:rPr>
          <w:rFonts w:ascii="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14:paraId="0637F7F9"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lastRenderedPageBreak/>
        <w:t>Özel politika veya uygulama gerektiren gruplar (dezavantajlı gruplar):</w:t>
      </w:r>
      <w:r w:rsidRPr="00DA2A25">
        <w:rPr>
          <w:rFonts w:ascii="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14:paraId="2C30CAA0"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 xml:space="preserve">Özel yetenekli bireyler: </w:t>
      </w:r>
      <w:r w:rsidRPr="00DA2A25">
        <w:rPr>
          <w:rFonts w:ascii="Times New Roman" w:hAnsi="Times New Roman" w:cs="Times New Roman"/>
          <w:sz w:val="24"/>
          <w:szCs w:val="24"/>
        </w:rPr>
        <w:t xml:space="preserve">Zeka, yaratıcılık, sanat, liderlik kapasitesi, </w:t>
      </w:r>
      <w:proofErr w:type="gramStart"/>
      <w:r w:rsidRPr="00DA2A25">
        <w:rPr>
          <w:rFonts w:ascii="Times New Roman" w:hAnsi="Times New Roman" w:cs="Times New Roman"/>
          <w:sz w:val="24"/>
          <w:szCs w:val="24"/>
        </w:rPr>
        <w:t>motivasyon</w:t>
      </w:r>
      <w:proofErr w:type="gramEnd"/>
      <w:r w:rsidRPr="00DA2A25">
        <w:rPr>
          <w:rFonts w:ascii="Times New Roman" w:hAnsi="Times New Roman" w:cs="Times New Roman"/>
          <w:sz w:val="24"/>
          <w:szCs w:val="24"/>
        </w:rPr>
        <w:t xml:space="preserve"> ve özel akademik alanlarda yaşıtlarına göre daha yüksek düzeyde performans gösteren bireyi ifade eder.</w:t>
      </w:r>
    </w:p>
    <w:p w14:paraId="66DA1452"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proofErr w:type="gramStart"/>
      <w:r w:rsidRPr="00E97D08">
        <w:rPr>
          <w:rFonts w:ascii="Times New Roman" w:hAnsi="Times New Roman" w:cs="Times New Roman"/>
          <w:b/>
          <w:i/>
          <w:sz w:val="24"/>
          <w:szCs w:val="24"/>
          <w:u w:val="single"/>
        </w:rPr>
        <w:t xml:space="preserve">Yaygın </w:t>
      </w:r>
      <w:r w:rsidR="00BC10B2">
        <w:rPr>
          <w:rFonts w:ascii="Times New Roman" w:hAnsi="Times New Roman" w:cs="Times New Roman"/>
          <w:b/>
          <w:i/>
          <w:sz w:val="24"/>
          <w:szCs w:val="24"/>
          <w:u w:val="single"/>
        </w:rPr>
        <w:t>E</w:t>
      </w:r>
      <w:r w:rsidRPr="00E97D08">
        <w:rPr>
          <w:rFonts w:ascii="Times New Roman" w:hAnsi="Times New Roman" w:cs="Times New Roman"/>
          <w:b/>
          <w:i/>
          <w:sz w:val="24"/>
          <w:szCs w:val="24"/>
          <w:u w:val="single"/>
        </w:rPr>
        <w:t xml:space="preserve">ğitim: </w:t>
      </w:r>
      <w:r w:rsidRPr="00DA2A25">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574A7078" w14:textId="77777777" w:rsidR="00147BDE" w:rsidRPr="00DA2A25" w:rsidRDefault="00147BDE" w:rsidP="00147BDE">
      <w:pPr>
        <w:tabs>
          <w:tab w:val="left" w:pos="426"/>
        </w:tabs>
        <w:spacing w:after="0" w:line="360" w:lineRule="auto"/>
        <w:jc w:val="both"/>
        <w:rPr>
          <w:rFonts w:ascii="Times New Roman" w:hAnsi="Times New Roman" w:cs="Times New Roman"/>
          <w:sz w:val="24"/>
          <w:szCs w:val="24"/>
        </w:rPr>
      </w:pPr>
      <w:r w:rsidRPr="00E97D08">
        <w:rPr>
          <w:rFonts w:ascii="Times New Roman" w:hAnsi="Times New Roman" w:cs="Times New Roman"/>
          <w:b/>
          <w:i/>
          <w:sz w:val="24"/>
          <w:szCs w:val="24"/>
          <w:u w:val="single"/>
        </w:rPr>
        <w:t>Z-kitap:</w:t>
      </w:r>
      <w:r w:rsidRPr="00DA2A25">
        <w:rPr>
          <w:rFonts w:ascii="Times New Roman" w:hAnsi="Times New Roman" w:cs="Times New Roman"/>
          <w:sz w:val="24"/>
          <w:szCs w:val="24"/>
        </w:rPr>
        <w:t xml:space="preserve"> İçeriklerin pekiştirici şekilde hazırlanmış interaktif uygulamalar, videolar, oyunlar ve </w:t>
      </w:r>
      <w:proofErr w:type="spellStart"/>
      <w:r w:rsidRPr="00DA2A25">
        <w:rPr>
          <w:rFonts w:ascii="Times New Roman" w:hAnsi="Times New Roman" w:cs="Times New Roman"/>
          <w:sz w:val="24"/>
          <w:szCs w:val="24"/>
        </w:rPr>
        <w:t>metinsel</w:t>
      </w:r>
      <w:proofErr w:type="spellEnd"/>
      <w:r w:rsidRPr="00DA2A25">
        <w:rPr>
          <w:rFonts w:ascii="Times New Roman" w:hAnsi="Times New Roman" w:cs="Times New Roman"/>
          <w:sz w:val="24"/>
          <w:szCs w:val="24"/>
        </w:rPr>
        <w:t xml:space="preserve"> zenginleştirmeler ile dijital </w:t>
      </w:r>
      <w:proofErr w:type="gramStart"/>
      <w:r w:rsidRPr="00DA2A25">
        <w:rPr>
          <w:rFonts w:ascii="Times New Roman" w:hAnsi="Times New Roman" w:cs="Times New Roman"/>
          <w:sz w:val="24"/>
          <w:szCs w:val="24"/>
        </w:rPr>
        <w:t>versiyonlar</w:t>
      </w:r>
      <w:proofErr w:type="gramEnd"/>
      <w:r w:rsidRPr="00DA2A25">
        <w:rPr>
          <w:rFonts w:ascii="Times New Roman" w:hAnsi="Times New Roman" w:cs="Times New Roman"/>
          <w:sz w:val="24"/>
          <w:szCs w:val="24"/>
        </w:rPr>
        <w:t xml:space="preserve"> aracılığıyla sunulduğu kitaplardır. </w:t>
      </w:r>
    </w:p>
    <w:p w14:paraId="5DC98DE6" w14:textId="77777777" w:rsidR="007638F8" w:rsidRDefault="00147BDE" w:rsidP="00147BDE">
      <w:pPr>
        <w:tabs>
          <w:tab w:val="left" w:pos="426"/>
        </w:tabs>
        <w:spacing w:after="0" w:line="360" w:lineRule="auto"/>
        <w:jc w:val="both"/>
        <w:rPr>
          <w:rFonts w:ascii="Times New Roman" w:hAnsi="Times New Roman" w:cs="Times New Roman"/>
          <w:sz w:val="24"/>
          <w:szCs w:val="24"/>
        </w:rPr>
      </w:pPr>
      <w:r w:rsidRPr="00BC06DB">
        <w:rPr>
          <w:rFonts w:ascii="Times New Roman" w:hAnsi="Times New Roman" w:cs="Times New Roman"/>
          <w:i/>
          <w:sz w:val="24"/>
          <w:szCs w:val="24"/>
        </w:rPr>
        <w:t>Zorunlu eğitim:</w:t>
      </w:r>
      <w:r w:rsidRPr="00DA2A25">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14:paraId="18559663"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267701AC"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3E87F5AE"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00E8F805"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047F8933"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2BBF118B"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5C10C051"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09AED489"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131C332F"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3BE45A61"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426C1FF1"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49123F2F" w14:textId="77777777" w:rsidR="00813489" w:rsidRDefault="00813489" w:rsidP="00147BDE">
      <w:pPr>
        <w:tabs>
          <w:tab w:val="left" w:pos="426"/>
        </w:tabs>
        <w:spacing w:after="0" w:line="360" w:lineRule="auto"/>
        <w:jc w:val="both"/>
        <w:rPr>
          <w:rFonts w:ascii="Times New Roman" w:hAnsi="Times New Roman" w:cs="Times New Roman"/>
          <w:sz w:val="24"/>
          <w:szCs w:val="24"/>
        </w:rPr>
      </w:pPr>
    </w:p>
    <w:p w14:paraId="5C0ED7B9" w14:textId="77777777" w:rsidR="00A94FD6" w:rsidRDefault="00A94FD6" w:rsidP="00147BDE">
      <w:pPr>
        <w:tabs>
          <w:tab w:val="left" w:pos="426"/>
        </w:tabs>
        <w:spacing w:after="0" w:line="360" w:lineRule="auto"/>
        <w:jc w:val="both"/>
        <w:rPr>
          <w:rFonts w:ascii="Times New Roman" w:hAnsi="Times New Roman" w:cs="Times New Roman"/>
          <w:sz w:val="24"/>
          <w:szCs w:val="24"/>
        </w:rPr>
      </w:pPr>
    </w:p>
    <w:p w14:paraId="4076B264" w14:textId="77777777" w:rsidR="00A94FD6" w:rsidRDefault="00A94FD6" w:rsidP="00147BDE">
      <w:pPr>
        <w:tabs>
          <w:tab w:val="left" w:pos="426"/>
        </w:tabs>
        <w:spacing w:after="0" w:line="360" w:lineRule="auto"/>
        <w:jc w:val="both"/>
        <w:rPr>
          <w:rFonts w:ascii="Times New Roman" w:hAnsi="Times New Roman" w:cs="Times New Roman"/>
          <w:sz w:val="24"/>
          <w:szCs w:val="24"/>
        </w:rPr>
      </w:pPr>
    </w:p>
    <w:p w14:paraId="24A68C88" w14:textId="77777777" w:rsidR="00A94FD6" w:rsidRDefault="00A94FD6" w:rsidP="00147BDE">
      <w:pPr>
        <w:tabs>
          <w:tab w:val="left" w:pos="426"/>
        </w:tabs>
        <w:spacing w:after="0" w:line="360" w:lineRule="auto"/>
        <w:jc w:val="both"/>
        <w:rPr>
          <w:rFonts w:ascii="Times New Roman" w:hAnsi="Times New Roman" w:cs="Times New Roman"/>
          <w:sz w:val="24"/>
          <w:szCs w:val="24"/>
        </w:rPr>
      </w:pPr>
    </w:p>
    <w:p w14:paraId="246A0DF5" w14:textId="77777777" w:rsidR="00A94FD6" w:rsidRDefault="00A94FD6" w:rsidP="00147BDE">
      <w:pPr>
        <w:tabs>
          <w:tab w:val="left" w:pos="426"/>
        </w:tabs>
        <w:spacing w:after="0" w:line="360" w:lineRule="auto"/>
        <w:jc w:val="both"/>
        <w:rPr>
          <w:rFonts w:ascii="Times New Roman" w:hAnsi="Times New Roman" w:cs="Times New Roman"/>
          <w:sz w:val="24"/>
          <w:szCs w:val="24"/>
        </w:rPr>
      </w:pPr>
    </w:p>
    <w:p w14:paraId="13A62D99" w14:textId="77777777" w:rsidR="00A94FD6" w:rsidRDefault="00A94FD6" w:rsidP="00147BDE">
      <w:pPr>
        <w:tabs>
          <w:tab w:val="left" w:pos="426"/>
        </w:tabs>
        <w:spacing w:after="0" w:line="360" w:lineRule="auto"/>
        <w:jc w:val="both"/>
        <w:rPr>
          <w:rFonts w:ascii="Times New Roman" w:hAnsi="Times New Roman" w:cs="Times New Roman"/>
          <w:sz w:val="24"/>
          <w:szCs w:val="24"/>
        </w:rPr>
      </w:pPr>
    </w:p>
    <w:p w14:paraId="693005E5" w14:textId="77777777" w:rsidR="00D10EA0" w:rsidRPr="00F25B94" w:rsidRDefault="00932A2D" w:rsidP="00D34E28">
      <w:pPr>
        <w:pStyle w:val="Balk1"/>
        <w:rPr>
          <w:rFonts w:ascii="Times New Roman" w:hAnsi="Times New Roman" w:cs="Times New Roman"/>
          <w:b/>
          <w:sz w:val="24"/>
          <w:szCs w:val="24"/>
        </w:rPr>
      </w:pPr>
      <w:bookmarkStart w:id="14" w:name="_Toc785007"/>
      <w:r w:rsidRPr="00F25B94">
        <w:rPr>
          <w:rFonts w:ascii="Times New Roman" w:hAnsi="Times New Roman" w:cs="Times New Roman"/>
          <w:b/>
          <w:sz w:val="24"/>
          <w:szCs w:val="24"/>
        </w:rPr>
        <w:t>GİRİŞ</w:t>
      </w:r>
      <w:bookmarkEnd w:id="14"/>
      <w:r w:rsidRPr="00F25B94">
        <w:rPr>
          <w:rFonts w:ascii="Times New Roman" w:hAnsi="Times New Roman" w:cs="Times New Roman"/>
          <w:b/>
          <w:sz w:val="24"/>
          <w:szCs w:val="24"/>
        </w:rPr>
        <w:t xml:space="preserve"> </w:t>
      </w:r>
    </w:p>
    <w:p w14:paraId="725F0EAF" w14:textId="77777777" w:rsidR="00813489" w:rsidRPr="00813489" w:rsidRDefault="00813489" w:rsidP="00813489"/>
    <w:p w14:paraId="43C35060" w14:textId="77777777" w:rsidR="00D10EA0" w:rsidRPr="00DA2A25" w:rsidRDefault="00D10EA0" w:rsidP="00D10EA0">
      <w:pPr>
        <w:spacing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21. yüzyıl bilgi toplumunda yönetim alanında yaşanan değişimler, kamu kaynaklarının </w:t>
      </w:r>
      <w:proofErr w:type="gramStart"/>
      <w:r w:rsidRPr="00DA2A25">
        <w:rPr>
          <w:rFonts w:ascii="Times New Roman" w:hAnsi="Times New Roman" w:cs="Times New Roman"/>
          <w:sz w:val="24"/>
          <w:szCs w:val="24"/>
        </w:rPr>
        <w:t>etkili ,verimli</w:t>
      </w:r>
      <w:proofErr w:type="gramEnd"/>
      <w:r w:rsidRPr="00DA2A25">
        <w:rPr>
          <w:rFonts w:ascii="Times New Roman" w:hAnsi="Times New Roman" w:cs="Times New Roman"/>
          <w:sz w:val="24"/>
          <w:szCs w:val="24"/>
        </w:rPr>
        <w:t xml:space="preserve"> ve verimli şekilde kullanıldığını göstermektedir.</w:t>
      </w:r>
    </w:p>
    <w:p w14:paraId="36EF5602" w14:textId="77777777" w:rsidR="00D10EA0" w:rsidRPr="00DA2A25" w:rsidRDefault="00D10EA0" w:rsidP="00D10EA0">
      <w:pPr>
        <w:autoSpaceDE w:val="0"/>
        <w:autoSpaceDN w:val="0"/>
        <w:adjustRightInd w:val="0"/>
        <w:spacing w:after="0"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Hem Dünyada,  kamu malî yönetimi ve kontrol sistemi konusunda önemli gelişmelerin yaşanması hem de ülkemizde kamu idarelerinin sayı, nitelik ve teşkilatlanmalarına bağlı olarak önemli değişikliklerin meydana gelmesiyle beraber, “5018 sayılı Kamu Mali Yönetimi ve Kontrol Kanunu” </w:t>
      </w:r>
      <w:r w:rsidRPr="00DA2A25">
        <w:rPr>
          <w:rFonts w:ascii="Times New Roman" w:hAnsi="Times New Roman" w:cs="Times New Roman"/>
          <w:color w:val="000000"/>
          <w:sz w:val="24"/>
          <w:szCs w:val="24"/>
        </w:rPr>
        <w:t>24.12.2003 tarih ve 25326 sayıyla resmi gazetede yayınlanarak yürürlüğe girmiştir. Kamu idare ve kurumlarının elde ettiği her türlü kamu kaynağının daha verimli, etkin ve şeffaf kullanılmasını amaçlayan kanunun 9. Maddesinin hükmünce, kamu idarelerinin stratejik plan hazırlaması zorunlu hale getirilmiştir.  Aynı kanun maddesinde kamu hizmetlerinin istenilen düzeyde ve kalitede sunulabilmesi için; kamu kurumlarının bütçeleri ile program ve proje bazında kaynak tahsislerini, stratejik planlarına</w:t>
      </w:r>
      <w:r w:rsidRPr="00DA2A25">
        <w:rPr>
          <w:rFonts w:ascii="Times New Roman" w:hAnsi="Times New Roman" w:cs="Times New Roman"/>
          <w:sz w:val="24"/>
          <w:szCs w:val="24"/>
        </w:rPr>
        <w:t xml:space="preserve">, yıllık amaç ve hedefleri ile performans göstergelerine dayandırılmasının gerekliliği belirtilmiştir. Bu bağlamda Bakanlığımız, 18.09.2018 tarih ve 16 sayılı genelge ve Stratejik Plan Hazırlık Programı aracılığıyla </w:t>
      </w:r>
      <w:r w:rsidR="00813489">
        <w:rPr>
          <w:rFonts w:ascii="Times New Roman" w:hAnsi="Times New Roman" w:cs="Times New Roman"/>
          <w:sz w:val="24"/>
          <w:szCs w:val="24"/>
        </w:rPr>
        <w:t xml:space="preserve">Gemerek </w:t>
      </w:r>
      <w:r w:rsidRPr="00DA2A25">
        <w:rPr>
          <w:rFonts w:ascii="Times New Roman" w:hAnsi="Times New Roman" w:cs="Times New Roman"/>
          <w:sz w:val="24"/>
          <w:szCs w:val="24"/>
        </w:rPr>
        <w:t>İl</w:t>
      </w:r>
      <w:r w:rsidR="00813489">
        <w:rPr>
          <w:rFonts w:ascii="Times New Roman" w:hAnsi="Times New Roman" w:cs="Times New Roman"/>
          <w:sz w:val="24"/>
          <w:szCs w:val="24"/>
        </w:rPr>
        <w:t>çe</w:t>
      </w:r>
      <w:r w:rsidRPr="00DA2A25">
        <w:rPr>
          <w:rFonts w:ascii="Times New Roman" w:hAnsi="Times New Roman" w:cs="Times New Roman"/>
          <w:sz w:val="24"/>
          <w:szCs w:val="24"/>
        </w:rPr>
        <w:t xml:space="preserve"> Millî Eğitim Müdürlüğü 2019-2023 Stratejik Planının hazırlanmasında </w:t>
      </w:r>
      <w:r w:rsidR="00813489">
        <w:rPr>
          <w:rFonts w:ascii="Times New Roman" w:hAnsi="Times New Roman" w:cs="Times New Roman"/>
          <w:sz w:val="24"/>
          <w:szCs w:val="24"/>
        </w:rPr>
        <w:t xml:space="preserve">Sivas İl Milli Müdürlüğünün Stratejik </w:t>
      </w:r>
      <w:r w:rsidRPr="00DA2A25">
        <w:rPr>
          <w:rFonts w:ascii="Times New Roman" w:hAnsi="Times New Roman" w:cs="Times New Roman"/>
          <w:sz w:val="24"/>
          <w:szCs w:val="24"/>
        </w:rPr>
        <w:t>Plan</w:t>
      </w:r>
      <w:r w:rsidR="00813489">
        <w:rPr>
          <w:rFonts w:ascii="Times New Roman" w:hAnsi="Times New Roman" w:cs="Times New Roman"/>
          <w:sz w:val="24"/>
          <w:szCs w:val="24"/>
        </w:rPr>
        <w:t>ı</w:t>
      </w:r>
      <w:r w:rsidRPr="00DA2A25">
        <w:rPr>
          <w:rFonts w:ascii="Times New Roman" w:hAnsi="Times New Roman" w:cs="Times New Roman"/>
          <w:sz w:val="24"/>
          <w:szCs w:val="24"/>
        </w:rPr>
        <w:t xml:space="preserve"> temel alınmış ve aşağıdaki model benimsenmiştir.</w:t>
      </w:r>
    </w:p>
    <w:p w14:paraId="16C34A1E" w14:textId="77777777" w:rsidR="003B0AED" w:rsidRPr="00F25B94" w:rsidRDefault="003B0AED" w:rsidP="00F25B94">
      <w:pPr>
        <w:pStyle w:val="Balk1"/>
        <w:rPr>
          <w:rFonts w:ascii="Times New Roman" w:hAnsi="Times New Roman" w:cs="Times New Roman"/>
          <w:b/>
          <w:sz w:val="24"/>
          <w:szCs w:val="24"/>
          <w:lang w:eastAsia="tr-TR"/>
        </w:rPr>
      </w:pPr>
      <w:bookmarkStart w:id="15" w:name="_Toc785008"/>
      <w:r w:rsidRPr="00F25B94">
        <w:rPr>
          <w:rFonts w:ascii="Times New Roman" w:hAnsi="Times New Roman" w:cs="Times New Roman"/>
          <w:b/>
          <w:sz w:val="24"/>
          <w:szCs w:val="24"/>
          <w:lang w:eastAsia="tr-TR"/>
        </w:rPr>
        <w:t>2019-2023 STRATEJİK PLANLAMA SÜRECİ</w:t>
      </w:r>
      <w:bookmarkEnd w:id="15"/>
    </w:p>
    <w:p w14:paraId="5CFF2E00" w14:textId="77777777" w:rsidR="00A704AB" w:rsidRPr="00DA2A25" w:rsidRDefault="003B0AED" w:rsidP="00A704AB">
      <w:pPr>
        <w:autoSpaceDE w:val="0"/>
        <w:autoSpaceDN w:val="0"/>
        <w:adjustRightInd w:val="0"/>
        <w:spacing w:after="0"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Hem Dünyada,  kamu malî yönetimi ve kontrol sistemi konusunda önemli gelişmelerin yaşanması hem de ülkemizde kamu idarelerinin sayı, nitelik ve teşkilatlanmalarına bağlı olarak önemli değişikliklerin meydana gelmesiyle beraber, “5018 sayılı Kamu Mali Yönetimi ve Kontrol Kanunu” </w:t>
      </w:r>
      <w:r w:rsidRPr="00DA2A25">
        <w:rPr>
          <w:rFonts w:ascii="Times New Roman" w:hAnsi="Times New Roman" w:cs="Times New Roman"/>
          <w:color w:val="000000"/>
          <w:sz w:val="24"/>
          <w:szCs w:val="24"/>
        </w:rPr>
        <w:t>24.12.2003 tarih ve 25326 sayıyla resmi gazetede yayınlanarak yürürlüğe girmiştir. Kamu idare ve kurumlarının elde ettiği her türlü kamu kaynağının daha verimli, etkin ve şeffaf kullanılmasını amaçlayan kanunun 9. Maddesinin hükmünce, kamu idarelerinin stratejik plan hazırlaması zorunlu hale getirilmiştir.  Aynı kanun maddesinde kamu hizmetlerinin istenilen düzeyde ve kalitede sunulabilmesi için; kamu kurumlarının bütçeleri ile program ve proje bazında kaynak tahsislerini, stratejik planlarına</w:t>
      </w:r>
      <w:r w:rsidRPr="00DA2A25">
        <w:rPr>
          <w:rFonts w:ascii="Times New Roman" w:hAnsi="Times New Roman" w:cs="Times New Roman"/>
          <w:sz w:val="24"/>
          <w:szCs w:val="24"/>
        </w:rPr>
        <w:t>, yıllık amaç ve hedefleri ile performans göstergelerine dayandırılmasının gerekliliği belirtilmiştir. Bu b</w:t>
      </w:r>
      <w:r w:rsidR="006B75F7" w:rsidRPr="00DA2A25">
        <w:rPr>
          <w:rFonts w:ascii="Times New Roman" w:hAnsi="Times New Roman" w:cs="Times New Roman"/>
          <w:sz w:val="24"/>
          <w:szCs w:val="24"/>
        </w:rPr>
        <w:t>ağlamda Bakanlığımız, 18.09.2018 tarih ve 16</w:t>
      </w:r>
      <w:r w:rsidRPr="00DA2A25">
        <w:rPr>
          <w:rFonts w:ascii="Times New Roman" w:hAnsi="Times New Roman" w:cs="Times New Roman"/>
          <w:sz w:val="24"/>
          <w:szCs w:val="24"/>
        </w:rPr>
        <w:t xml:space="preserve"> sayılı genelge ve Stratejik Plan Hazırlık Programı aracılığıyla </w:t>
      </w:r>
      <w:r w:rsidR="00A704AB">
        <w:rPr>
          <w:rFonts w:ascii="Times New Roman" w:hAnsi="Times New Roman" w:cs="Times New Roman"/>
          <w:sz w:val="24"/>
          <w:szCs w:val="24"/>
        </w:rPr>
        <w:t xml:space="preserve">Gemerek </w:t>
      </w:r>
      <w:r w:rsidR="00A704AB" w:rsidRPr="00DA2A25">
        <w:rPr>
          <w:rFonts w:ascii="Times New Roman" w:hAnsi="Times New Roman" w:cs="Times New Roman"/>
          <w:sz w:val="24"/>
          <w:szCs w:val="24"/>
        </w:rPr>
        <w:t>İl</w:t>
      </w:r>
      <w:r w:rsidR="00A704AB">
        <w:rPr>
          <w:rFonts w:ascii="Times New Roman" w:hAnsi="Times New Roman" w:cs="Times New Roman"/>
          <w:sz w:val="24"/>
          <w:szCs w:val="24"/>
        </w:rPr>
        <w:t>çe</w:t>
      </w:r>
      <w:r w:rsidR="00A704AB" w:rsidRPr="00DA2A25">
        <w:rPr>
          <w:rFonts w:ascii="Times New Roman" w:hAnsi="Times New Roman" w:cs="Times New Roman"/>
          <w:sz w:val="24"/>
          <w:szCs w:val="24"/>
        </w:rPr>
        <w:t xml:space="preserve"> Millî Eğitim Müdürlüğü 2019-2023 Stratejik Planının hazırlanmasında </w:t>
      </w:r>
      <w:r w:rsidR="00A704AB">
        <w:rPr>
          <w:rFonts w:ascii="Times New Roman" w:hAnsi="Times New Roman" w:cs="Times New Roman"/>
          <w:sz w:val="24"/>
          <w:szCs w:val="24"/>
        </w:rPr>
        <w:t xml:space="preserve">Sivas İl Milli Müdürlüğünün Stratejik </w:t>
      </w:r>
      <w:r w:rsidR="00A704AB" w:rsidRPr="00DA2A25">
        <w:rPr>
          <w:rFonts w:ascii="Times New Roman" w:hAnsi="Times New Roman" w:cs="Times New Roman"/>
          <w:sz w:val="24"/>
          <w:szCs w:val="24"/>
        </w:rPr>
        <w:t>Plan</w:t>
      </w:r>
      <w:r w:rsidR="00A704AB">
        <w:rPr>
          <w:rFonts w:ascii="Times New Roman" w:hAnsi="Times New Roman" w:cs="Times New Roman"/>
          <w:sz w:val="24"/>
          <w:szCs w:val="24"/>
        </w:rPr>
        <w:t>ı</w:t>
      </w:r>
      <w:r w:rsidR="00A704AB" w:rsidRPr="00DA2A25">
        <w:rPr>
          <w:rFonts w:ascii="Times New Roman" w:hAnsi="Times New Roman" w:cs="Times New Roman"/>
          <w:sz w:val="24"/>
          <w:szCs w:val="24"/>
        </w:rPr>
        <w:t xml:space="preserve"> temel alınmış ve aşağıdaki model benimsenmiştir.</w:t>
      </w:r>
    </w:p>
    <w:p w14:paraId="44948C51" w14:textId="77777777" w:rsidR="00B36F58" w:rsidRDefault="00B36F58" w:rsidP="00A704AB">
      <w:pPr>
        <w:autoSpaceDE w:val="0"/>
        <w:autoSpaceDN w:val="0"/>
        <w:adjustRightInd w:val="0"/>
        <w:spacing w:after="0" w:line="360" w:lineRule="auto"/>
        <w:ind w:firstLine="708"/>
        <w:jc w:val="both"/>
        <w:rPr>
          <w:rFonts w:ascii="Times New Roman" w:hAnsi="Times New Roman" w:cs="Times New Roman"/>
          <w:sz w:val="24"/>
          <w:szCs w:val="24"/>
        </w:rPr>
      </w:pPr>
    </w:p>
    <w:p w14:paraId="11D7E2DC" w14:textId="77777777" w:rsidR="00656AD6" w:rsidRDefault="00656AD6" w:rsidP="00147BDE">
      <w:pPr>
        <w:spacing w:line="360" w:lineRule="auto"/>
        <w:jc w:val="both"/>
        <w:rPr>
          <w:rFonts w:ascii="Times New Roman" w:hAnsi="Times New Roman" w:cs="Times New Roman"/>
          <w:sz w:val="24"/>
          <w:szCs w:val="24"/>
        </w:rPr>
      </w:pPr>
    </w:p>
    <w:p w14:paraId="2226C6D3" w14:textId="77777777" w:rsidR="00F25B94" w:rsidRDefault="00F25B94" w:rsidP="00147BDE">
      <w:pPr>
        <w:spacing w:line="360" w:lineRule="auto"/>
        <w:jc w:val="both"/>
        <w:rPr>
          <w:rFonts w:ascii="Times New Roman" w:hAnsi="Times New Roman" w:cs="Times New Roman"/>
          <w:sz w:val="24"/>
          <w:szCs w:val="24"/>
        </w:rPr>
      </w:pPr>
    </w:p>
    <w:p w14:paraId="44A64945" w14:textId="77777777" w:rsidR="00B36F58" w:rsidRPr="00DA2A25" w:rsidRDefault="009F2FAC" w:rsidP="00645178">
      <w:pPr>
        <w:spacing w:line="360" w:lineRule="auto"/>
        <w:jc w:val="both"/>
        <w:rPr>
          <w:rFonts w:ascii="Times New Roman" w:hAnsi="Times New Roman" w:cs="Times New Roman"/>
          <w:sz w:val="24"/>
          <w:szCs w:val="24"/>
        </w:rPr>
      </w:pPr>
      <w:r>
        <w:rPr>
          <w:rFonts w:ascii="Times New Roman" w:eastAsia="Times New Roman" w:hAnsi="Times New Roman" w:cs="Times New Roman"/>
          <w:b/>
          <w:noProof/>
          <w:color w:val="FFFFFF" w:themeColor="background1"/>
          <w:sz w:val="24"/>
          <w:szCs w:val="24"/>
          <w:lang w:eastAsia="tr-TR"/>
        </w:rPr>
        <mc:AlternateContent>
          <mc:Choice Requires="wpg">
            <w:drawing>
              <wp:anchor distT="0" distB="0" distL="114300" distR="114300" simplePos="0" relativeHeight="251771904" behindDoc="0" locked="0" layoutInCell="1" allowOverlap="1" wp14:anchorId="35434C04" wp14:editId="71C7F750">
                <wp:simplePos x="0" y="0"/>
                <wp:positionH relativeFrom="margin">
                  <wp:posOffset>-310515</wp:posOffset>
                </wp:positionH>
                <wp:positionV relativeFrom="paragraph">
                  <wp:posOffset>165100</wp:posOffset>
                </wp:positionV>
                <wp:extent cx="6686550" cy="4390801"/>
                <wp:effectExtent l="95250" t="0" r="19050" b="48260"/>
                <wp:wrapNone/>
                <wp:docPr id="30" name="Gr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4390801"/>
                          <a:chOff x="833" y="1468"/>
                          <a:chExt cx="10387" cy="7109"/>
                        </a:xfrm>
                      </wpg:grpSpPr>
                      <wpg:grpSp>
                        <wpg:cNvPr id="36" name="Group 20"/>
                        <wpg:cNvGrpSpPr>
                          <a:grpSpLocks/>
                        </wpg:cNvGrpSpPr>
                        <wpg:grpSpPr bwMode="auto">
                          <a:xfrm>
                            <a:off x="1717" y="1468"/>
                            <a:ext cx="9503" cy="3002"/>
                            <a:chOff x="1717" y="1468"/>
                            <a:chExt cx="9503" cy="3091"/>
                          </a:xfrm>
                        </wpg:grpSpPr>
                        <wps:wsp>
                          <wps:cNvPr id="39" name="Yuvarlatılmış Dikdörtgen 4"/>
                          <wps:cNvSpPr>
                            <a:spLocks/>
                          </wps:cNvSpPr>
                          <wps:spPr bwMode="auto">
                            <a:xfrm>
                              <a:off x="6784" y="2467"/>
                              <a:ext cx="3352" cy="1107"/>
                            </a:xfrm>
                            <a:prstGeom prst="roundRect">
                              <a:avLst>
                                <a:gd name="adj" fmla="val 16667"/>
                              </a:avLst>
                            </a:prstGeom>
                            <a:gradFill rotWithShape="1">
                              <a:gsLst>
                                <a:gs pos="0">
                                  <a:srgbClr val="2787A0"/>
                                </a:gs>
                                <a:gs pos="80000">
                                  <a:srgbClr val="36B1D2"/>
                                </a:gs>
                                <a:gs pos="100000">
                                  <a:srgbClr val="34B3D6"/>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A571C28" w14:textId="77777777" w:rsidR="004E3A5B" w:rsidRPr="005F1F62" w:rsidRDefault="004E3A5B" w:rsidP="009F2FAC">
                                <w:pPr>
                                  <w:spacing w:after="0" w:line="240" w:lineRule="auto"/>
                                  <w:jc w:val="center"/>
                                  <w:rPr>
                                    <w:rFonts w:ascii="Times New Roman" w:hAnsi="Times New Roman"/>
                                    <w:b/>
                                    <w:color w:val="FFFFFF"/>
                                    <w:sz w:val="14"/>
                                    <w:szCs w:val="14"/>
                                    <w:lang w:eastAsia="tr-TR"/>
                                  </w:rPr>
                                </w:pPr>
                              </w:p>
                              <w:p w14:paraId="4ADFF409" w14:textId="77777777" w:rsidR="004E3A5B" w:rsidRPr="005F1F62" w:rsidRDefault="004E3A5B" w:rsidP="009F2FAC">
                                <w:pPr>
                                  <w:spacing w:after="0" w:line="240" w:lineRule="auto"/>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İş Takviminin Oluşturulması</w:t>
                                </w:r>
                              </w:p>
                              <w:p w14:paraId="0CA1DE61" w14:textId="77777777" w:rsidR="004E3A5B" w:rsidRPr="00C56B13" w:rsidRDefault="004E3A5B" w:rsidP="009F2FAC">
                                <w:pPr>
                                  <w:jc w:val="center"/>
                                  <w:rPr>
                                    <w:rFonts w:ascii="Century Gothic" w:hAnsi="Century Gothic"/>
                                    <w:b/>
                                    <w:sz w:val="28"/>
                                    <w:szCs w:val="28"/>
                                    <w:lang w:eastAsia="tr-TR"/>
                                  </w:rPr>
                                </w:pPr>
                              </w:p>
                            </w:txbxContent>
                          </wps:txbx>
                          <wps:bodyPr rot="0" vert="horz" wrap="square" lIns="91440" tIns="45720" rIns="91440" bIns="45720" anchor="t" anchorCtr="0" upright="1">
                            <a:noAutofit/>
                          </wps:bodyPr>
                        </wps:wsp>
                        <wps:wsp>
                          <wps:cNvPr id="59" name="Yuvarlatılmış Dikdörtgen 6"/>
                          <wps:cNvSpPr>
                            <a:spLocks/>
                          </wps:cNvSpPr>
                          <wps:spPr bwMode="auto">
                            <a:xfrm>
                              <a:off x="1815" y="3970"/>
                              <a:ext cx="8452" cy="589"/>
                            </a:xfrm>
                            <a:prstGeom prst="roundRect">
                              <a:avLst>
                                <a:gd name="adj" fmla="val 16667"/>
                              </a:avLst>
                            </a:prstGeom>
                            <a:gradFill rotWithShape="1">
                              <a:gsLst>
                                <a:gs pos="0">
                                  <a:srgbClr val="CB6C1D"/>
                                </a:gs>
                                <a:gs pos="80000">
                                  <a:srgbClr val="FF8F2A"/>
                                </a:gs>
                                <a:gs pos="100000">
                                  <a:srgbClr val="FF8F26"/>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F483D41" w14:textId="77777777" w:rsidR="004E3A5B" w:rsidRPr="005F1F62" w:rsidRDefault="004E3A5B" w:rsidP="009F2FAC">
                                <w:pPr>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Durum Analizi</w:t>
                                </w:r>
                              </w:p>
                              <w:p w14:paraId="6162B2D0" w14:textId="77777777" w:rsidR="004E3A5B" w:rsidRPr="00C56B13" w:rsidRDefault="004E3A5B" w:rsidP="009F2FAC">
                                <w:pPr>
                                  <w:jc w:val="center"/>
                                  <w:rPr>
                                    <w:rFonts w:ascii="Century Gothic" w:hAnsi="Century Gothic"/>
                                    <w:b/>
                                    <w:sz w:val="28"/>
                                    <w:szCs w:val="28"/>
                                    <w:lang w:eastAsia="tr-TR"/>
                                  </w:rPr>
                                </w:pPr>
                              </w:p>
                            </w:txbxContent>
                          </wps:txbx>
                          <wps:bodyPr rot="0" vert="horz" wrap="square" lIns="91440" tIns="45720" rIns="91440" bIns="45720" anchor="t" anchorCtr="0" upright="1">
                            <a:noAutofit/>
                          </wps:bodyPr>
                        </wps:wsp>
                        <wps:wsp>
                          <wps:cNvPr id="62" name="Sağ Ok 5"/>
                          <wps:cNvSpPr>
                            <a:spLocks/>
                          </wps:cNvSpPr>
                          <wps:spPr bwMode="auto">
                            <a:xfrm>
                              <a:off x="5566" y="2821"/>
                              <a:ext cx="945" cy="405"/>
                            </a:xfrm>
                            <a:prstGeom prst="rightArrow">
                              <a:avLst>
                                <a:gd name="adj1" fmla="val 50000"/>
                                <a:gd name="adj2" fmla="val 50005"/>
                              </a:avLst>
                            </a:prstGeom>
                            <a:solidFill>
                              <a:srgbClr val="95B3D7"/>
                            </a:solidFill>
                            <a:ln w="25400">
                              <a:solidFill>
                                <a:srgbClr val="FFFFFF"/>
                              </a:solidFill>
                              <a:miter lim="800000"/>
                              <a:headEnd/>
                              <a:tailEnd/>
                            </a:ln>
                          </wps:spPr>
                          <wps:bodyPr rot="0" vert="horz" wrap="square" lIns="91440" tIns="45720" rIns="91440" bIns="45720" anchor="ctr" anchorCtr="0" upright="1">
                            <a:noAutofit/>
                          </wps:bodyPr>
                        </wps:wsp>
                        <wps:wsp>
                          <wps:cNvPr id="63" name="Aşağı Bükülü Ok 7"/>
                          <wps:cNvSpPr>
                            <a:spLocks/>
                          </wps:cNvSpPr>
                          <wps:spPr bwMode="auto">
                            <a:xfrm rot="5400000">
                              <a:off x="9989" y="3079"/>
                              <a:ext cx="1492" cy="970"/>
                            </a:xfrm>
                            <a:prstGeom prst="curvedDownArrow">
                              <a:avLst>
                                <a:gd name="adj1" fmla="val 19640"/>
                                <a:gd name="adj2" fmla="val 37357"/>
                                <a:gd name="adj3" fmla="val 22602"/>
                              </a:avLst>
                            </a:prstGeom>
                            <a:solidFill>
                              <a:srgbClr val="95B3D7"/>
                            </a:solidFill>
                            <a:ln w="25400">
                              <a:solidFill>
                                <a:srgbClr val="FFFFFF"/>
                              </a:solidFill>
                              <a:miter lim="800000"/>
                              <a:headEnd/>
                              <a:tailEnd/>
                            </a:ln>
                          </wps:spPr>
                          <wps:bodyPr rot="0" vert="horz" wrap="square" lIns="91440" tIns="45720" rIns="91440" bIns="45720" anchor="ctr" anchorCtr="0" upright="1">
                            <a:noAutofit/>
                          </wps:bodyPr>
                        </wps:wsp>
                        <wps:wsp>
                          <wps:cNvPr id="64" name="Oval 12"/>
                          <wps:cNvSpPr>
                            <a:spLocks noChangeArrowheads="1"/>
                          </wps:cNvSpPr>
                          <wps:spPr bwMode="auto">
                            <a:xfrm>
                              <a:off x="1815" y="2455"/>
                              <a:ext cx="3345" cy="1458"/>
                            </a:xfrm>
                            <a:prstGeom prst="ellipse">
                              <a:avLst/>
                            </a:prstGeom>
                            <a:solidFill>
                              <a:srgbClr val="4F81BD"/>
                            </a:solidFill>
                            <a:ln w="25400" algn="ctr">
                              <a:solidFill>
                                <a:srgbClr val="385D8A"/>
                              </a:solidFill>
                              <a:round/>
                              <a:headEnd/>
                              <a:tailEnd/>
                            </a:ln>
                          </wps:spPr>
                          <wps:txbx>
                            <w:txbxContent>
                              <w:p w14:paraId="28F003DA" w14:textId="77777777" w:rsidR="004E3A5B" w:rsidRPr="005F1F62" w:rsidRDefault="004E3A5B" w:rsidP="009F2FAC">
                                <w:pPr>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Stratejik Planlama Ekibinin Oluşturulması</w:t>
                                </w:r>
                              </w:p>
                              <w:p w14:paraId="1AD098F7" w14:textId="77777777" w:rsidR="004E3A5B" w:rsidRDefault="004E3A5B" w:rsidP="009F2FAC">
                                <w:pPr>
                                  <w:jc w:val="center"/>
                                </w:pPr>
                              </w:p>
                            </w:txbxContent>
                          </wps:txbx>
                          <wps:bodyPr rot="0" vert="horz" wrap="square" lIns="91440" tIns="45720" rIns="91440" bIns="45720" anchor="ctr" anchorCtr="0" upright="1">
                            <a:noAutofit/>
                          </wps:bodyPr>
                        </wps:wsp>
                        <wps:wsp>
                          <wps:cNvPr id="65" name="Yuvarlatılmış Dikdörtgen 300"/>
                          <wps:cNvSpPr>
                            <a:spLocks noChangeArrowheads="1"/>
                          </wps:cNvSpPr>
                          <wps:spPr bwMode="auto">
                            <a:xfrm>
                              <a:off x="1717" y="1468"/>
                              <a:ext cx="8550" cy="915"/>
                            </a:xfrm>
                            <a:prstGeom prst="roundRect">
                              <a:avLst>
                                <a:gd name="adj" fmla="val 16667"/>
                              </a:avLst>
                            </a:prstGeom>
                            <a:solidFill>
                              <a:srgbClr val="C0504D"/>
                            </a:solidFill>
                            <a:ln w="25400" algn="ctr">
                              <a:solidFill>
                                <a:srgbClr val="8C3836"/>
                              </a:solidFill>
                              <a:round/>
                              <a:headEnd/>
                              <a:tailEnd/>
                            </a:ln>
                          </wps:spPr>
                          <wps:txbx>
                            <w:txbxContent>
                              <w:p w14:paraId="5541BF6C" w14:textId="77777777" w:rsidR="004E3A5B" w:rsidRPr="007B2A7B" w:rsidRDefault="004E3A5B" w:rsidP="009F2FAC">
                                <w:pPr>
                                  <w:jc w:val="center"/>
                                  <w:rPr>
                                    <w:rFonts w:ascii="Times New Roman" w:hAnsi="Times New Roman"/>
                                    <w:b/>
                                    <w:color w:val="FFFFFF"/>
                                    <w:sz w:val="22"/>
                                    <w:szCs w:val="28"/>
                                    <w:lang w:eastAsia="tr-TR"/>
                                  </w:rPr>
                                </w:pPr>
                                <w:r w:rsidRPr="007B2A7B">
                                  <w:rPr>
                                    <w:rFonts w:ascii="Times New Roman" w:hAnsi="Times New Roman"/>
                                    <w:b/>
                                    <w:color w:val="FFFFFF"/>
                                    <w:sz w:val="22"/>
                                    <w:szCs w:val="28"/>
                                    <w:lang w:eastAsia="tr-TR"/>
                                  </w:rPr>
                                  <w:t>A-GEMEREK İLÇE MİLLİ EĞİTİM MÜDÜRLÜĞÜ</w:t>
                                </w:r>
                                <w:r w:rsidRPr="007B2A7B">
                                  <w:rPr>
                                    <w:rFonts w:ascii="Times New Roman" w:hAnsi="Times New Roman"/>
                                    <w:b/>
                                    <w:color w:val="FFFFFF"/>
                                    <w:sz w:val="22"/>
                                    <w:szCs w:val="28"/>
                                    <w:lang w:eastAsia="tr-TR"/>
                                  </w:rPr>
                                  <w:br/>
                                  <w:t>STRATEJİK PLAN MODELİ</w:t>
                                </w:r>
                              </w:p>
                            </w:txbxContent>
                          </wps:txbx>
                          <wps:bodyPr rot="0" vert="horz" wrap="square" lIns="91440" tIns="45720" rIns="91440" bIns="45720" anchor="t" anchorCtr="0" upright="1">
                            <a:noAutofit/>
                          </wps:bodyPr>
                        </wps:wsp>
                      </wpg:grpSp>
                      <wpg:grpSp>
                        <wpg:cNvPr id="66" name="Group 27"/>
                        <wpg:cNvGrpSpPr>
                          <a:grpSpLocks/>
                        </wpg:cNvGrpSpPr>
                        <wpg:grpSpPr bwMode="auto">
                          <a:xfrm>
                            <a:off x="934" y="6291"/>
                            <a:ext cx="10151" cy="2286"/>
                            <a:chOff x="934" y="6291"/>
                            <a:chExt cx="10151" cy="2286"/>
                          </a:xfrm>
                        </wpg:grpSpPr>
                        <wps:wsp>
                          <wps:cNvPr id="67" name="Dikdörtgen 20"/>
                          <wps:cNvSpPr>
                            <a:spLocks noChangeArrowheads="1"/>
                          </wps:cNvSpPr>
                          <wps:spPr bwMode="auto">
                            <a:xfrm>
                              <a:off x="2276" y="7032"/>
                              <a:ext cx="7455" cy="528"/>
                            </a:xfrm>
                            <a:prstGeom prst="rect">
                              <a:avLst/>
                            </a:prstGeom>
                            <a:solidFill>
                              <a:srgbClr val="9BBB59"/>
                            </a:solidFill>
                            <a:ln w="25400" algn="ctr">
                              <a:solidFill>
                                <a:srgbClr val="71893F"/>
                              </a:solidFill>
                              <a:miter lim="800000"/>
                              <a:headEnd/>
                              <a:tailEnd/>
                            </a:ln>
                          </wps:spPr>
                          <wps:txbx>
                            <w:txbxContent>
                              <w:p w14:paraId="4148D2EB" w14:textId="77777777" w:rsidR="004E3A5B" w:rsidRPr="00AC0ADC" w:rsidRDefault="004E3A5B" w:rsidP="009F2FAC">
                                <w:pPr>
                                  <w:spacing w:after="0"/>
                                  <w:jc w:val="center"/>
                                  <w:rPr>
                                    <w:rFonts w:ascii="Times New Roman" w:hAnsi="Times New Roman"/>
                                    <w:b/>
                                    <w:color w:val="FFFFFF"/>
                                  </w:rPr>
                                </w:pPr>
                                <w:r w:rsidRPr="00AC0ADC">
                                  <w:rPr>
                                    <w:rFonts w:ascii="Times New Roman" w:hAnsi="Times New Roman"/>
                                    <w:b/>
                                    <w:color w:val="FFFFFF"/>
                                  </w:rPr>
                                  <w:t>Gelişim Alanlarının Belirlenmesi</w:t>
                                </w:r>
                              </w:p>
                            </w:txbxContent>
                          </wps:txbx>
                          <wps:bodyPr rot="0" vert="horz" wrap="square" lIns="91440" tIns="45720" rIns="91440" bIns="45720" anchor="t" anchorCtr="0" upright="1">
                            <a:noAutofit/>
                          </wps:bodyPr>
                        </wps:wsp>
                        <wps:wsp>
                          <wps:cNvPr id="68" name="İkizkenar Üçgen 21"/>
                          <wps:cNvSpPr>
                            <a:spLocks noChangeArrowheads="1"/>
                          </wps:cNvSpPr>
                          <wps:spPr bwMode="auto">
                            <a:xfrm>
                              <a:off x="934" y="7559"/>
                              <a:ext cx="9990" cy="1018"/>
                            </a:xfrm>
                            <a:prstGeom prst="triangle">
                              <a:avLst>
                                <a:gd name="adj" fmla="val 50625"/>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14:paraId="4F53CECB" w14:textId="77777777" w:rsidR="004E3A5B" w:rsidRPr="007B2A7B" w:rsidRDefault="004E3A5B" w:rsidP="00AC0ADC">
                                <w:pPr>
                                  <w:jc w:val="center"/>
                                  <w:rPr>
                                    <w:rFonts w:ascii="Times New Roman" w:hAnsi="Times New Roman"/>
                                    <w:b/>
                                    <w:color w:val="FFFFFF"/>
                                  </w:rPr>
                                </w:pPr>
                                <w:r w:rsidRPr="007B2A7B">
                                  <w:rPr>
                                    <w:rFonts w:ascii="Times New Roman" w:hAnsi="Times New Roman"/>
                                    <w:b/>
                                    <w:color w:val="FFFFFF"/>
                                  </w:rPr>
                                  <w:t>Vizyonun Belirlenmesi</w:t>
                                </w:r>
                              </w:p>
                              <w:p w14:paraId="5D310F4C" w14:textId="77777777" w:rsidR="004E3A5B" w:rsidRDefault="004E3A5B" w:rsidP="009F2FAC">
                                <w:pPr>
                                  <w:shd w:val="clear" w:color="auto" w:fill="F79646"/>
                                  <w:jc w:val="center"/>
                                </w:pPr>
                              </w:p>
                            </w:txbxContent>
                          </wps:txbx>
                          <wps:bodyPr rot="0" vert="horz" wrap="square" lIns="91440" tIns="45720" rIns="91440" bIns="45720" anchor="t" anchorCtr="0" upright="1">
                            <a:noAutofit/>
                          </wps:bodyPr>
                        </wps:wsp>
                        <wps:wsp>
                          <wps:cNvPr id="69" name="Aşağı Bükülü Ok 7"/>
                          <wps:cNvSpPr>
                            <a:spLocks/>
                          </wps:cNvSpPr>
                          <wps:spPr bwMode="auto">
                            <a:xfrm rot="5400000">
                              <a:off x="10174" y="6617"/>
                              <a:ext cx="1237" cy="585"/>
                            </a:xfrm>
                            <a:prstGeom prst="curvedDownArrow">
                              <a:avLst>
                                <a:gd name="adj1" fmla="val 26999"/>
                                <a:gd name="adj2" fmla="val 51356"/>
                                <a:gd name="adj3" fmla="val 22602"/>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ctr" anchorCtr="0" upright="1">
                            <a:noAutofit/>
                          </wps:bodyPr>
                        </wps:wsp>
                      </wpg:grpSp>
                      <wpg:grpSp>
                        <wpg:cNvPr id="70" name="Group 31"/>
                        <wpg:cNvGrpSpPr>
                          <a:grpSpLocks/>
                        </wpg:cNvGrpSpPr>
                        <wpg:grpSpPr bwMode="auto">
                          <a:xfrm>
                            <a:off x="833" y="4740"/>
                            <a:ext cx="10296" cy="2325"/>
                            <a:chOff x="878" y="4545"/>
                            <a:chExt cx="10296" cy="2325"/>
                          </a:xfrm>
                        </wpg:grpSpPr>
                        <wps:wsp>
                          <wps:cNvPr id="71" name="Aşağı Bükülü Ok 2"/>
                          <wps:cNvSpPr>
                            <a:spLocks/>
                          </wps:cNvSpPr>
                          <wps:spPr bwMode="auto">
                            <a:xfrm rot="6086338" flipV="1">
                              <a:off x="434" y="5243"/>
                              <a:ext cx="1518" cy="629"/>
                            </a:xfrm>
                            <a:prstGeom prst="curvedDownArrow">
                              <a:avLst>
                                <a:gd name="adj1" fmla="val 24994"/>
                                <a:gd name="adj2" fmla="val 49999"/>
                                <a:gd name="adj3" fmla="val 25000"/>
                              </a:avLst>
                            </a:prstGeom>
                            <a:solidFill>
                              <a:srgbClr val="95B3D7"/>
                            </a:solidFill>
                            <a:ln w="25400">
                              <a:solidFill>
                                <a:srgbClr val="FFFFFF"/>
                              </a:solidFill>
                              <a:miter lim="800000"/>
                              <a:headEnd/>
                              <a:tailEnd/>
                            </a:ln>
                          </wps:spPr>
                          <wps:bodyPr rot="0" vert="horz" wrap="square" lIns="91440" tIns="45720" rIns="91440" bIns="45720" anchor="ctr" anchorCtr="0" upright="1">
                            <a:noAutofit/>
                          </wps:bodyPr>
                        </wps:wsp>
                        <wps:wsp>
                          <wps:cNvPr id="72" name="Yuvarlatılmış Dikdörtgen 19"/>
                          <wps:cNvSpPr>
                            <a:spLocks/>
                          </wps:cNvSpPr>
                          <wps:spPr bwMode="auto">
                            <a:xfrm>
                              <a:off x="1407" y="5757"/>
                              <a:ext cx="1425" cy="9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08F1D95"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Kurum İçi Analiz</w:t>
                                </w:r>
                              </w:p>
                            </w:txbxContent>
                          </wps:txbx>
                          <wps:bodyPr rot="0" vert="horz" wrap="square" lIns="91440" tIns="45720" rIns="91440" bIns="45720" anchor="t" anchorCtr="0" upright="1">
                            <a:noAutofit/>
                          </wps:bodyPr>
                        </wps:wsp>
                        <wps:wsp>
                          <wps:cNvPr id="73" name="Sağ Ok 293"/>
                          <wps:cNvSpPr>
                            <a:spLocks/>
                          </wps:cNvSpPr>
                          <wps:spPr bwMode="auto">
                            <a:xfrm>
                              <a:off x="4658" y="6006"/>
                              <a:ext cx="493" cy="40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4" name="Sağ Ok 294"/>
                          <wps:cNvSpPr>
                            <a:spLocks/>
                          </wps:cNvSpPr>
                          <wps:spPr bwMode="auto">
                            <a:xfrm>
                              <a:off x="2832" y="6006"/>
                              <a:ext cx="493" cy="40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5" name="Sağ Ok 295"/>
                          <wps:cNvSpPr>
                            <a:spLocks/>
                          </wps:cNvSpPr>
                          <wps:spPr bwMode="auto">
                            <a:xfrm>
                              <a:off x="6585" y="6006"/>
                              <a:ext cx="493" cy="40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6" name="Sağ Ok 297"/>
                          <wps:cNvSpPr>
                            <a:spLocks/>
                          </wps:cNvSpPr>
                          <wps:spPr bwMode="auto">
                            <a:xfrm>
                              <a:off x="8547" y="6006"/>
                              <a:ext cx="493" cy="40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77" name="Yuvarlatılmış Dikdörtgen 19"/>
                          <wps:cNvSpPr>
                            <a:spLocks/>
                          </wps:cNvSpPr>
                          <wps:spPr bwMode="auto">
                            <a:xfrm>
                              <a:off x="3233" y="5757"/>
                              <a:ext cx="1425" cy="9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063B35A6"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Kurum Dışı Analiz</w:t>
                                </w:r>
                              </w:p>
                            </w:txbxContent>
                          </wps:txbx>
                          <wps:bodyPr rot="0" vert="horz" wrap="square" lIns="91440" tIns="45720" rIns="91440" bIns="45720" anchor="t" anchorCtr="0" upright="1">
                            <a:noAutofit/>
                          </wps:bodyPr>
                        </wps:wsp>
                        <wps:wsp>
                          <wps:cNvPr id="78" name="Yuvarlatılmış Dikdörtgen 19"/>
                          <wps:cNvSpPr>
                            <a:spLocks/>
                          </wps:cNvSpPr>
                          <wps:spPr bwMode="auto">
                            <a:xfrm>
                              <a:off x="5160" y="5757"/>
                              <a:ext cx="1425" cy="9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2FAB8090" w14:textId="77777777" w:rsidR="004E3A5B" w:rsidRPr="005A2226" w:rsidRDefault="004E3A5B" w:rsidP="009F2FAC">
                                <w:pPr>
                                  <w:spacing w:after="0"/>
                                  <w:jc w:val="center"/>
                                  <w:rPr>
                                    <w:rFonts w:ascii="Times New Roman" w:hAnsi="Times New Roman"/>
                                    <w:b/>
                                  </w:rPr>
                                </w:pPr>
                                <w:r w:rsidRPr="005A2226">
                                  <w:rPr>
                                    <w:rFonts w:ascii="Times New Roman" w:hAnsi="Times New Roman"/>
                                    <w:b/>
                                  </w:rPr>
                                  <w:t xml:space="preserve">PEST </w:t>
                                </w:r>
                              </w:p>
                              <w:p w14:paraId="616FF352"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Analizi</w:t>
                                </w:r>
                              </w:p>
                              <w:p w14:paraId="1ED676EB" w14:textId="77777777" w:rsidR="004E3A5B" w:rsidRPr="005A2226" w:rsidRDefault="004E3A5B" w:rsidP="009F2FAC">
                                <w:pPr>
                                  <w:spacing w:after="0"/>
                                  <w:jc w:val="center"/>
                                  <w:rPr>
                                    <w:rFonts w:ascii="Times New Roman" w:hAnsi="Times New Roman"/>
                                    <w:b/>
                                    <w:sz w:val="24"/>
                                  </w:rPr>
                                </w:pPr>
                              </w:p>
                            </w:txbxContent>
                          </wps:txbx>
                          <wps:bodyPr rot="0" vert="horz" wrap="square" lIns="91440" tIns="45720" rIns="91440" bIns="45720" anchor="t" anchorCtr="0" upright="1">
                            <a:noAutofit/>
                          </wps:bodyPr>
                        </wps:wsp>
                        <wps:wsp>
                          <wps:cNvPr id="79" name="Yuvarlatılmış Dikdörtgen 19"/>
                          <wps:cNvSpPr>
                            <a:spLocks/>
                          </wps:cNvSpPr>
                          <wps:spPr bwMode="auto">
                            <a:xfrm>
                              <a:off x="7078" y="5757"/>
                              <a:ext cx="1425" cy="930"/>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3121F85B" w14:textId="77777777" w:rsidR="004E3A5B" w:rsidRPr="005A2226" w:rsidRDefault="004E3A5B" w:rsidP="009F2FAC">
                                <w:pPr>
                                  <w:spacing w:after="0"/>
                                  <w:jc w:val="center"/>
                                  <w:rPr>
                                    <w:rFonts w:ascii="Times New Roman" w:hAnsi="Times New Roman"/>
                                    <w:b/>
                                  </w:rPr>
                                </w:pPr>
                                <w:r w:rsidRPr="005A2226">
                                  <w:rPr>
                                    <w:rFonts w:ascii="Times New Roman" w:hAnsi="Times New Roman"/>
                                    <w:b/>
                                  </w:rPr>
                                  <w:t>GZFT</w:t>
                                </w:r>
                              </w:p>
                              <w:p w14:paraId="7F4179FF"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Analizi</w:t>
                                </w:r>
                              </w:p>
                              <w:p w14:paraId="0DF21BA8" w14:textId="77777777" w:rsidR="004E3A5B" w:rsidRPr="005A2226" w:rsidRDefault="004E3A5B" w:rsidP="009F2FAC">
                                <w:pPr>
                                  <w:spacing w:after="0"/>
                                  <w:jc w:val="center"/>
                                  <w:rPr>
                                    <w:rFonts w:ascii="Times New Roman" w:hAnsi="Times New Roman"/>
                                    <w:b/>
                                    <w:sz w:val="24"/>
                                  </w:rPr>
                                </w:pPr>
                              </w:p>
                            </w:txbxContent>
                          </wps:txbx>
                          <wps:bodyPr rot="0" vert="horz" wrap="square" lIns="91440" tIns="45720" rIns="91440" bIns="45720" anchor="t" anchorCtr="0" upright="1">
                            <a:noAutofit/>
                          </wps:bodyPr>
                        </wps:wsp>
                        <wps:wsp>
                          <wps:cNvPr id="80" name="Yuvarlatılmış Dikdörtgen 19"/>
                          <wps:cNvSpPr>
                            <a:spLocks/>
                          </wps:cNvSpPr>
                          <wps:spPr bwMode="auto">
                            <a:xfrm>
                              <a:off x="9043" y="5757"/>
                              <a:ext cx="1425" cy="1113"/>
                            </a:xfrm>
                            <a:prstGeom prst="roundRect">
                              <a:avLst>
                                <a:gd name="adj" fmla="val 16667"/>
                              </a:avLst>
                            </a:prstGeom>
                            <a:gradFill rotWithShape="1">
                              <a:gsLst>
                                <a:gs pos="0">
                                  <a:srgbClr val="A3C4FF"/>
                                </a:gs>
                                <a:gs pos="35001">
                                  <a:srgbClr val="BFD5FF"/>
                                </a:gs>
                                <a:gs pos="100000">
                                  <a:srgbClr val="E5EEFF"/>
                                </a:gs>
                              </a:gsLst>
                              <a:lin ang="16200000" scaled="1"/>
                            </a:gradFill>
                            <a:ln w="9525" algn="ctr">
                              <a:solidFill>
                                <a:srgbClr val="4A7EBB"/>
                              </a:solidFill>
                              <a:round/>
                              <a:headEnd/>
                              <a:tailEnd/>
                            </a:ln>
                            <a:effectLst>
                              <a:outerShdw blurRad="40000" dist="20000" dir="5400000" rotWithShape="0">
                                <a:srgbClr val="000000">
                                  <a:alpha val="37999"/>
                                </a:srgbClr>
                              </a:outerShdw>
                            </a:effectLst>
                          </wps:spPr>
                          <wps:txbx>
                            <w:txbxContent>
                              <w:p w14:paraId="70593B2B" w14:textId="77777777" w:rsidR="004E3A5B" w:rsidRPr="005A2226" w:rsidRDefault="004E3A5B" w:rsidP="009F2FAC">
                                <w:pPr>
                                  <w:spacing w:after="0"/>
                                  <w:jc w:val="center"/>
                                  <w:rPr>
                                    <w:rFonts w:ascii="Times New Roman" w:hAnsi="Times New Roman"/>
                                    <w:b/>
                                    <w:sz w:val="24"/>
                                    <w:szCs w:val="24"/>
                                    <w:lang w:eastAsia="tr-TR"/>
                                  </w:rPr>
                                </w:pPr>
                                <w:r w:rsidRPr="005A2226">
                                  <w:rPr>
                                    <w:rFonts w:ascii="Times New Roman" w:hAnsi="Times New Roman"/>
                                    <w:b/>
                                  </w:rPr>
                                  <w:t>Üst Politika Belgelerinin Analizi</w:t>
                                </w:r>
                              </w:p>
                              <w:p w14:paraId="2A3FCCE5" w14:textId="77777777" w:rsidR="004E3A5B" w:rsidRPr="005A2226" w:rsidRDefault="004E3A5B" w:rsidP="009F2FAC">
                                <w:pPr>
                                  <w:spacing w:after="0"/>
                                  <w:jc w:val="center"/>
                                  <w:rPr>
                                    <w:rFonts w:ascii="Times New Roman" w:hAnsi="Times New Roman"/>
                                    <w:b/>
                                    <w:sz w:val="24"/>
                                  </w:rPr>
                                </w:pPr>
                              </w:p>
                            </w:txbxContent>
                          </wps:txbx>
                          <wps:bodyPr rot="0" vert="horz" wrap="square" lIns="91440" tIns="45720" rIns="91440" bIns="45720" anchor="t" anchorCtr="0" upright="1">
                            <a:noAutofit/>
                          </wps:bodyPr>
                        </wps:wsp>
                        <wps:wsp>
                          <wps:cNvPr id="81" name="Köşeli Çift Ayraç 28"/>
                          <wps:cNvSpPr>
                            <a:spLocks/>
                          </wps:cNvSpPr>
                          <wps:spPr bwMode="auto">
                            <a:xfrm rot="10800000">
                              <a:off x="1655" y="4545"/>
                              <a:ext cx="2260" cy="884"/>
                            </a:xfrm>
                            <a:prstGeom prst="chevron">
                              <a:avLst>
                                <a:gd name="adj" fmla="val 37390"/>
                              </a:avLst>
                            </a:prstGeom>
                            <a:solidFill>
                              <a:srgbClr val="4F81BD"/>
                            </a:solidFill>
                            <a:ln w="25400" algn="ctr">
                              <a:solidFill>
                                <a:srgbClr val="FFFFFF"/>
                              </a:solidFill>
                              <a:miter lim="800000"/>
                              <a:headEnd/>
                              <a:tailEnd/>
                            </a:ln>
                          </wps:spPr>
                          <wps:txbx>
                            <w:txbxContent>
                              <w:p w14:paraId="723DB27E"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Kurum içi ve Kurum dışı analiz</w:t>
                                </w:r>
                              </w:p>
                            </w:txbxContent>
                          </wps:txbx>
                          <wps:bodyPr rot="0" vert="horz" wrap="square" lIns="91440" tIns="45720" rIns="91440" bIns="45720" anchor="t" anchorCtr="0" upright="1">
                            <a:noAutofit/>
                          </wps:bodyPr>
                        </wps:wsp>
                        <wps:wsp>
                          <wps:cNvPr id="82" name="Köşeli Çift Ayraç 28"/>
                          <wps:cNvSpPr>
                            <a:spLocks/>
                          </wps:cNvSpPr>
                          <wps:spPr bwMode="auto">
                            <a:xfrm rot="10800000">
                              <a:off x="3555" y="4545"/>
                              <a:ext cx="2265" cy="884"/>
                            </a:xfrm>
                            <a:prstGeom prst="chevron">
                              <a:avLst>
                                <a:gd name="adj" fmla="val 37472"/>
                              </a:avLst>
                            </a:prstGeom>
                            <a:solidFill>
                              <a:srgbClr val="4F81BD"/>
                            </a:solidFill>
                            <a:ln w="25400" algn="ctr">
                              <a:solidFill>
                                <a:srgbClr val="FFFFFF"/>
                              </a:solidFill>
                              <a:miter lim="800000"/>
                              <a:headEnd/>
                              <a:tailEnd/>
                            </a:ln>
                          </wps:spPr>
                          <wps:txbx>
                            <w:txbxContent>
                              <w:p w14:paraId="3DFC4816"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Paydaş Belirleme– Paydaş Görüşmeleri ve Paydaş Analizleri</w:t>
                                </w:r>
                              </w:p>
                            </w:txbxContent>
                          </wps:txbx>
                          <wps:bodyPr rot="0" vert="horz" wrap="square" lIns="91440" tIns="45720" rIns="91440" bIns="45720" anchor="t" anchorCtr="0" upright="1">
                            <a:noAutofit/>
                          </wps:bodyPr>
                        </wps:wsp>
                        <wps:wsp>
                          <wps:cNvPr id="83" name="Köşeli Çift Ayraç 28"/>
                          <wps:cNvSpPr>
                            <a:spLocks/>
                          </wps:cNvSpPr>
                          <wps:spPr bwMode="auto">
                            <a:xfrm rot="10800000">
                              <a:off x="5475" y="4545"/>
                              <a:ext cx="2400" cy="884"/>
                            </a:xfrm>
                            <a:prstGeom prst="chevron">
                              <a:avLst>
                                <a:gd name="adj" fmla="val 39706"/>
                              </a:avLst>
                            </a:prstGeom>
                            <a:solidFill>
                              <a:srgbClr val="4F81BD"/>
                            </a:solidFill>
                            <a:ln w="25400" algn="ctr">
                              <a:solidFill>
                                <a:srgbClr val="FFFFFF"/>
                              </a:solidFill>
                              <a:miter lim="800000"/>
                              <a:headEnd/>
                              <a:tailEnd/>
                            </a:ln>
                          </wps:spPr>
                          <wps:txbx>
                            <w:txbxContent>
                              <w:p w14:paraId="7777708F"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Faaliyet Alanları ile Ürün ve Hizmetlerin Belirlenmesi</w:t>
                                </w:r>
                              </w:p>
                            </w:txbxContent>
                          </wps:txbx>
                          <wps:bodyPr rot="0" vert="horz" wrap="square" lIns="91440" tIns="45720" rIns="91440" bIns="45720" anchor="t" anchorCtr="0" upright="1">
                            <a:noAutofit/>
                          </wps:bodyPr>
                        </wps:wsp>
                        <wps:wsp>
                          <wps:cNvPr id="84" name="Köşeli Çift Ayraç 28"/>
                          <wps:cNvSpPr>
                            <a:spLocks/>
                          </wps:cNvSpPr>
                          <wps:spPr bwMode="auto">
                            <a:xfrm rot="10800000">
                              <a:off x="7530" y="4545"/>
                              <a:ext cx="1907" cy="884"/>
                            </a:xfrm>
                            <a:prstGeom prst="chevron">
                              <a:avLst>
                                <a:gd name="adj" fmla="val 31550"/>
                              </a:avLst>
                            </a:prstGeom>
                            <a:solidFill>
                              <a:srgbClr val="4F81BD"/>
                            </a:solidFill>
                            <a:ln w="25400" algn="ctr">
                              <a:solidFill>
                                <a:srgbClr val="FFFFFF"/>
                              </a:solidFill>
                              <a:miter lim="800000"/>
                              <a:headEnd/>
                              <a:tailEnd/>
                            </a:ln>
                          </wps:spPr>
                          <wps:txbx>
                            <w:txbxContent>
                              <w:p w14:paraId="1D6DEF32"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Mevzuat Analizi</w:t>
                                </w:r>
                              </w:p>
                            </w:txbxContent>
                          </wps:txbx>
                          <wps:bodyPr rot="0" vert="horz" wrap="square" lIns="91440" tIns="45720" rIns="91440" bIns="45720" anchor="t" anchorCtr="0" upright="1">
                            <a:noAutofit/>
                          </wps:bodyPr>
                        </wps:wsp>
                        <wps:wsp>
                          <wps:cNvPr id="85" name="Köşeli Çift Ayraç 28"/>
                          <wps:cNvSpPr>
                            <a:spLocks/>
                          </wps:cNvSpPr>
                          <wps:spPr bwMode="auto">
                            <a:xfrm rot="10800000">
                              <a:off x="9150" y="4545"/>
                              <a:ext cx="2024" cy="884"/>
                            </a:xfrm>
                            <a:prstGeom prst="chevron">
                              <a:avLst>
                                <a:gd name="adj" fmla="val 33485"/>
                              </a:avLst>
                            </a:prstGeom>
                            <a:solidFill>
                              <a:srgbClr val="4F81BD"/>
                            </a:solidFill>
                            <a:ln w="25400" algn="ctr">
                              <a:solidFill>
                                <a:srgbClr val="FFFFFF"/>
                              </a:solidFill>
                              <a:miter lim="800000"/>
                              <a:headEnd/>
                              <a:tailEnd/>
                            </a:ln>
                          </wps:spPr>
                          <wps:txbx>
                            <w:txbxContent>
                              <w:p w14:paraId="091CDB61"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Tarihsel Gelişim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34C04" id="Grup 30" o:spid="_x0000_s1026" style="position:absolute;left:0;text-align:left;margin-left:-24.45pt;margin-top:13pt;width:526.5pt;height:345.75pt;z-index:251771904;mso-position-horizontal-relative:margin" coordorigin="833,1468" coordsize="10387,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">
                <v:group id="Group 20" o:spid="_x0000_s1027" style="position:absolute;left:1717;top:1468;width:9503;height:3002" coordorigin="1717,1468" coordsize="9503,3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Yuvarlatılmış Dikdörtgen 4" o:spid="_x0000_s1028" style="position:absolute;left:6784;top:2467;width:3352;height:11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8O8MA&#10;AADbAAAADwAAAGRycy9kb3ducmV2LnhtbESPQWsCMRSE7wX/Q3hCbzVrBamrUUSwCJ5cW9DbY/N2&#10;s7h5WZK4bv+9KRR6HGbmG2a1GWwrevKhcaxgOslAEJdON1wr+Drv3z5AhIissXVMCn4owGY9ellh&#10;rt2DT9QXsRYJwiFHBSbGLpcylIYshonriJNXOW8xJulrqT0+Ety28j3L5tJiw2nBYEc7Q+WtuFsF&#10;vvr8vl+5uRTnYW+4Px2rkB2Veh0P2yWISEP8D/+1D1rBbAG/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8O8MAAADbAAAADwAAAAAAAAAAAAAAAACYAgAAZHJzL2Rv&#10;d25yZXYueG1sUEsFBgAAAAAEAAQA9QAAAIgDAAAAAA==&#10;" fillcolor="#2787a0" stroked="f">
                    <v:fill color2="#34b3d6" rotate="t" angle="180" colors="0 #2787a0;52429f #36b1d2;1 #34b3d6" focus="100%" type="gradient">
                      <o:fill v:ext="view" type="gradientUnscaled"/>
                    </v:fill>
                    <v:shadow on="t" color="black" opacity="22936f" origin=",.5" offset="0,.63889mm"/>
                    <v:path arrowok="t"/>
                    <v:textbox>
                      <w:txbxContent>
                        <w:p w14:paraId="0A571C28" w14:textId="77777777" w:rsidR="004E3A5B" w:rsidRPr="005F1F62" w:rsidRDefault="004E3A5B" w:rsidP="009F2FAC">
                          <w:pPr>
                            <w:spacing w:after="0" w:line="240" w:lineRule="auto"/>
                            <w:jc w:val="center"/>
                            <w:rPr>
                              <w:rFonts w:ascii="Times New Roman" w:hAnsi="Times New Roman"/>
                              <w:b/>
                              <w:color w:val="FFFFFF"/>
                              <w:sz w:val="14"/>
                              <w:szCs w:val="14"/>
                              <w:lang w:eastAsia="tr-TR"/>
                            </w:rPr>
                          </w:pPr>
                        </w:p>
                        <w:p w14:paraId="4ADFF409" w14:textId="77777777" w:rsidR="004E3A5B" w:rsidRPr="005F1F62" w:rsidRDefault="004E3A5B" w:rsidP="009F2FAC">
                          <w:pPr>
                            <w:spacing w:after="0" w:line="240" w:lineRule="auto"/>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İş Takviminin Oluşturulması</w:t>
                          </w:r>
                        </w:p>
                        <w:p w14:paraId="0CA1DE61" w14:textId="77777777" w:rsidR="004E3A5B" w:rsidRPr="00C56B13" w:rsidRDefault="004E3A5B" w:rsidP="009F2FAC">
                          <w:pPr>
                            <w:jc w:val="center"/>
                            <w:rPr>
                              <w:rFonts w:ascii="Century Gothic" w:hAnsi="Century Gothic"/>
                              <w:b/>
                              <w:sz w:val="28"/>
                              <w:szCs w:val="28"/>
                              <w:lang w:eastAsia="tr-TR"/>
                            </w:rPr>
                          </w:pPr>
                        </w:p>
                      </w:txbxContent>
                    </v:textbox>
                  </v:roundrect>
                  <v:roundrect id="Yuvarlatılmış Dikdörtgen 6" o:spid="_x0000_s1029" style="position:absolute;left:1815;top:3970;width:8452;height:5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R0sIA&#10;AADbAAAADwAAAGRycy9kb3ducmV2LnhtbESPzWrDMBCE74G8g9hCbrGcQkPjRAkl0JKb458HWKyN&#10;bWytjKQm7ttHhUKPw8x8wxxOsxnFnZzvLSvYJCkI4sbqnlsFdfW5fgfhA7LG0TIp+CEPp+NyccBM&#10;2wcXdC9DKyKEfYYKuhCmTErfdGTQJ3Yijt7NOoMhStdK7fAR4WaUr2m6lQZ7jgsdTnTuqBnKb6Pg&#10;tpmsyyV+XXo7VKUshuuc10qtXuaPPYhAc/gP/7UvWsHbDn6/xB8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lHSwgAAANsAAAAPAAAAAAAAAAAAAAAAAJgCAABkcnMvZG93&#10;bnJldi54bWxQSwUGAAAAAAQABAD1AAAAhwMAAAAA&#10;" fillcolor="#cb6c1d" stroked="f">
                    <v:fill color2="#ff8f26" rotate="t" angle="180" colors="0 #cb6c1d;52429f #ff8f2a;1 #ff8f26" focus="100%" type="gradient">
                      <o:fill v:ext="view" type="gradientUnscaled"/>
                    </v:fill>
                    <v:shadow on="t" color="black" opacity="22936f" origin=",.5" offset="0,.63889mm"/>
                    <v:path arrowok="t"/>
                    <v:textbox>
                      <w:txbxContent>
                        <w:p w14:paraId="0F483D41" w14:textId="77777777" w:rsidR="004E3A5B" w:rsidRPr="005F1F62" w:rsidRDefault="004E3A5B" w:rsidP="009F2FAC">
                          <w:pPr>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Durum Analizi</w:t>
                          </w:r>
                        </w:p>
                        <w:p w14:paraId="6162B2D0" w14:textId="77777777" w:rsidR="004E3A5B" w:rsidRPr="00C56B13" w:rsidRDefault="004E3A5B" w:rsidP="009F2FAC">
                          <w:pPr>
                            <w:jc w:val="center"/>
                            <w:rPr>
                              <w:rFonts w:ascii="Century Gothic" w:hAnsi="Century Gothic"/>
                              <w:b/>
                              <w:sz w:val="28"/>
                              <w:szCs w:val="28"/>
                              <w:lang w:eastAsia="tr-TR"/>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5" o:spid="_x0000_s1030" type="#_x0000_t13" style="position:absolute;left:5566;top:2821;width:94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i5MUA&#10;AADbAAAADwAAAGRycy9kb3ducmV2LnhtbESPQWvCQBSE70L/w/IK3nRTkSDRVbQiCAo1VhFvj+wz&#10;CWbfhuyqsb++WxB6HGbmG2Yya00l7tS40rKCj34EgjizuuRcweF71RuBcB5ZY2WZFDzJwWz61plg&#10;ou2DU7rvfS4ChF2CCgrv60RKlxVk0PVtTRy8i20M+iCbXOoGHwFuKjmIolgaLDksFFjTZ0HZdX8z&#10;Co7ZcE4/1zTd1ps43a2XX+fF6aJU972dj0F4av1/+NVeawXxAP6+h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eLkxQAAANsAAAAPAAAAAAAAAAAAAAAAAJgCAABkcnMv&#10;ZG93bnJldi54bWxQSwUGAAAAAAQABAD1AAAAigMAAAAA&#10;" adj="16971" fillcolor="#95b3d7" strokecolor="white" strokeweight="2pt">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şağı Bükülü Ok 7" o:spid="_x0000_s1031" type="#_x0000_t105" style="position:absolute;left:9989;top:3079;width:1492;height:9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1ccMA&#10;AADbAAAADwAAAGRycy9kb3ducmV2LnhtbESPQYvCMBSE74L/ITxhb5q4gkg1LSKuCh50dQ8eH82z&#10;LTYvpYna/fdGWNjjMDPfMIuss7V4UOsrxxrGIwWCOHem4kLDz/lrOAPhA7LB2jFp+CUPWdrvLTAx&#10;7snf9DiFQkQI+wQ1lCE0iZQ+L8miH7mGOHpX11oMUbaFNC0+I9zW8lOpqbRYcVwosaFVSfntdLca&#10;VuqwPmx2VjXngrv6ctyr8Xav9cegW85BBOrCf/ivvTMaphN4f4k/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1ccMAAADbAAAADwAAAAAAAAAAAAAAAACYAgAAZHJzL2Rv&#10;d25yZXYueG1sUEsFBgAAAAAEAAQA9QAAAIgDAAAAAA==&#10;" adj="16354,20356,16718" fillcolor="#95b3d7" strokecolor="white" strokeweight="2pt">
                    <v:path arrowok="t"/>
                  </v:shape>
                  <v:oval id="Oval 12" o:spid="_x0000_s1032" style="position:absolute;left:1815;top:2455;width:3345;height:1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BLMQA&#10;AADbAAAADwAAAGRycy9kb3ducmV2LnhtbESPS2vDMBCE74X+B7GF3Bq5STCtE8WYQELSS/Mo9Lqx&#10;NraptTKW4se/rwqFHoeZ+YZZpYOpRUetqywreJlGIIhzqysuFHxets+vIJxH1lhbJgUjOUjXjw8r&#10;TLTt+UTd2RciQNglqKD0vkmkdHlJBt3UNsTBu9nWoA+yLaRusQ9wU8tZFMXSYMVhocSGNiXl3+e7&#10;UXA80NtHlcnbOL98IV13710XxUpNnoZsCcLT4P/Df+29VhAv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wSzEAAAA2wAAAA8AAAAAAAAAAAAAAAAAmAIAAGRycy9k&#10;b3ducmV2LnhtbFBLBQYAAAAABAAEAPUAAACJAwAAAAA=&#10;" fillcolor="#4f81bd" strokecolor="#385d8a" strokeweight="2pt">
                    <v:textbox>
                      <w:txbxContent>
                        <w:p w14:paraId="28F003DA" w14:textId="77777777" w:rsidR="004E3A5B" w:rsidRPr="005F1F62" w:rsidRDefault="004E3A5B" w:rsidP="009F2FAC">
                          <w:pPr>
                            <w:jc w:val="center"/>
                            <w:rPr>
                              <w:rFonts w:ascii="Times New Roman" w:hAnsi="Times New Roman"/>
                              <w:b/>
                              <w:color w:val="FFFFFF"/>
                              <w:sz w:val="24"/>
                              <w:szCs w:val="24"/>
                              <w:lang w:eastAsia="tr-TR"/>
                            </w:rPr>
                          </w:pPr>
                          <w:r w:rsidRPr="005F1F62">
                            <w:rPr>
                              <w:rFonts w:ascii="Times New Roman" w:hAnsi="Times New Roman"/>
                              <w:b/>
                              <w:color w:val="FFFFFF"/>
                              <w:sz w:val="24"/>
                              <w:szCs w:val="24"/>
                              <w:lang w:eastAsia="tr-TR"/>
                            </w:rPr>
                            <w:t>Stratejik Planlama Ekibinin Oluşturulması</w:t>
                          </w:r>
                        </w:p>
                        <w:p w14:paraId="1AD098F7" w14:textId="77777777" w:rsidR="004E3A5B" w:rsidRDefault="004E3A5B" w:rsidP="009F2FAC">
                          <w:pPr>
                            <w:jc w:val="center"/>
                          </w:pPr>
                        </w:p>
                      </w:txbxContent>
                    </v:textbox>
                  </v:oval>
                  <v:roundrect id="Yuvarlatılmış Dikdörtgen 300" o:spid="_x0000_s1033" style="position:absolute;left:1717;top:1468;width:8550;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6eMEA&#10;AADbAAAADwAAAGRycy9kb3ducmV2LnhtbESP3YrCMBCF7wXfIYzgjaypC7qlGqUou3ir7gPMNmNb&#10;bCa1iTa+/UYQvDycn4+z2gTTiDt1rrasYDZNQBAXVtdcKvg9fX+kIJxH1thYJgUPcrBZDwcrzLTt&#10;+UD3oy9FHGGXoYLK+zaT0hUVGXRT2xJH72w7gz7KrpS6wz6Om0Z+JslCGqw5EipsaVtRcTneTISE&#10;fHdtzj/1ZZLmwfTyb5bevpQaj0K+BOEp+Hf41d5rBYs5PL/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Z+njBAAAA2wAAAA8AAAAAAAAAAAAAAAAAmAIAAGRycy9kb3du&#10;cmV2LnhtbFBLBQYAAAAABAAEAPUAAACGAwAAAAA=&#10;" fillcolor="#c0504d" strokecolor="#8c3836" strokeweight="2pt">
                    <v:textbox>
                      <w:txbxContent>
                        <w:p w14:paraId="5541BF6C" w14:textId="77777777" w:rsidR="004E3A5B" w:rsidRPr="007B2A7B" w:rsidRDefault="004E3A5B" w:rsidP="009F2FAC">
                          <w:pPr>
                            <w:jc w:val="center"/>
                            <w:rPr>
                              <w:rFonts w:ascii="Times New Roman" w:hAnsi="Times New Roman"/>
                              <w:b/>
                              <w:color w:val="FFFFFF"/>
                              <w:sz w:val="22"/>
                              <w:szCs w:val="28"/>
                              <w:lang w:eastAsia="tr-TR"/>
                            </w:rPr>
                          </w:pPr>
                          <w:r w:rsidRPr="007B2A7B">
                            <w:rPr>
                              <w:rFonts w:ascii="Times New Roman" w:hAnsi="Times New Roman"/>
                              <w:b/>
                              <w:color w:val="FFFFFF"/>
                              <w:sz w:val="22"/>
                              <w:szCs w:val="28"/>
                              <w:lang w:eastAsia="tr-TR"/>
                            </w:rPr>
                            <w:t>A-GEMEREK İLÇE MİLLİ EĞİTİM MÜDÜRLÜĞÜ</w:t>
                          </w:r>
                          <w:r w:rsidRPr="007B2A7B">
                            <w:rPr>
                              <w:rFonts w:ascii="Times New Roman" w:hAnsi="Times New Roman"/>
                              <w:b/>
                              <w:color w:val="FFFFFF"/>
                              <w:sz w:val="22"/>
                              <w:szCs w:val="28"/>
                              <w:lang w:eastAsia="tr-TR"/>
                            </w:rPr>
                            <w:br/>
                            <w:t>STRATEJİK PLAN MODELİ</w:t>
                          </w:r>
                        </w:p>
                      </w:txbxContent>
                    </v:textbox>
                  </v:roundrect>
                </v:group>
                <v:group id="Group 27" o:spid="_x0000_s1034" style="position:absolute;left:934;top:6291;width:10151;height:2286" coordorigin="934,6291" coordsize="10151,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Dikdörtgen 20" o:spid="_x0000_s1035" style="position:absolute;left:2276;top:7032;width:745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VoMIA&#10;AADbAAAADwAAAGRycy9kb3ducmV2LnhtbESPQWvCQBSE74L/YXmCt/qigi2pq5SC4MFLbH/AI/vM&#10;RrNv0+w2xv76riB4HGbmG2a9HVyjeu5C7UXDfJaBYim9qaXS8P21e3kDFSKJocYLa7hxgO1mPFpT&#10;bvxVCu6PsVIJIiEnDTbGNkcMpWVHYeZbluSdfOcoJtlVaDq6JrhrcJFlK3RUS1qw1PKn5fJy/HUa&#10;PBnGfYaL089fgf1yWRzOc6v1dDJ8vIOKPMRn+NHeGw2rV7h/ST8A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BWgwgAAANsAAAAPAAAAAAAAAAAAAAAAAJgCAABkcnMvZG93&#10;bnJldi54bWxQSwUGAAAAAAQABAD1AAAAhwMAAAAA&#10;" fillcolor="#9bbb59" strokecolor="#71893f" strokeweight="2pt">
                    <v:textbox>
                      <w:txbxContent>
                        <w:p w14:paraId="4148D2EB" w14:textId="77777777" w:rsidR="004E3A5B" w:rsidRPr="00AC0ADC" w:rsidRDefault="004E3A5B" w:rsidP="009F2FAC">
                          <w:pPr>
                            <w:spacing w:after="0"/>
                            <w:jc w:val="center"/>
                            <w:rPr>
                              <w:rFonts w:ascii="Times New Roman" w:hAnsi="Times New Roman"/>
                              <w:b/>
                              <w:color w:val="FFFFFF"/>
                            </w:rPr>
                          </w:pPr>
                          <w:r w:rsidRPr="00AC0ADC">
                            <w:rPr>
                              <w:rFonts w:ascii="Times New Roman" w:hAnsi="Times New Roman"/>
                              <w:b/>
                              <w:color w:val="FFFFFF"/>
                            </w:rPr>
                            <w:t>Gelişim Alanlarının Belirlenmesi</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1" o:spid="_x0000_s1036" type="#_x0000_t5" style="position:absolute;left:934;top:7559;width:9990;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XQb4A&#10;AADbAAAADwAAAGRycy9kb3ducmV2LnhtbERPS4vCMBC+C/6HMMLedKqCSNcoIgrC7sXXfWhmm+42&#10;k9JEW/+9OSx4/Pjeq03vavXgNlReNEwnGSiWwptKSg3Xy2G8BBUiiaHaC2t4coDNejhYUW58Jyd+&#10;nGOpUoiEnDTYGJscMRSWHYWJb1gS9+NbRzHBtkTTUpfCXY2zLFugo0pSg6WGd5aLv/PdaTgI4m+3&#10;X9r7/lbPvr9wPm8uovXHqN9+gorcx7f43300GhZpbPqSfg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d10G+AAAA2wAAAA8AAAAAAAAAAAAAAAAAmAIAAGRycy9kb3ducmV2&#10;LnhtbFBLBQYAAAAABAAEAPUAAACDAwAAAAA=&#10;" adj="10935" fillcolor="#ed7d31" strokecolor="#f2f2f2" strokeweight="3pt">
                    <v:shadow on="t" color="#823b0b" opacity=".5" offset="1pt"/>
                    <v:textbox>
                      <w:txbxContent>
                        <w:p w14:paraId="4F53CECB" w14:textId="77777777" w:rsidR="004E3A5B" w:rsidRPr="007B2A7B" w:rsidRDefault="004E3A5B" w:rsidP="00AC0ADC">
                          <w:pPr>
                            <w:jc w:val="center"/>
                            <w:rPr>
                              <w:rFonts w:ascii="Times New Roman" w:hAnsi="Times New Roman"/>
                              <w:b/>
                              <w:color w:val="FFFFFF"/>
                            </w:rPr>
                          </w:pPr>
                          <w:r w:rsidRPr="007B2A7B">
                            <w:rPr>
                              <w:rFonts w:ascii="Times New Roman" w:hAnsi="Times New Roman"/>
                              <w:b/>
                              <w:color w:val="FFFFFF"/>
                            </w:rPr>
                            <w:t>Vizyonun Belirlenmesi</w:t>
                          </w:r>
                        </w:p>
                        <w:p w14:paraId="5D310F4C" w14:textId="77777777" w:rsidR="004E3A5B" w:rsidRDefault="004E3A5B" w:rsidP="009F2FAC">
                          <w:pPr>
                            <w:shd w:val="clear" w:color="auto" w:fill="F79646"/>
                            <w:jc w:val="center"/>
                          </w:pPr>
                        </w:p>
                      </w:txbxContent>
                    </v:textbox>
                  </v:shape>
                  <v:shape id="Aşağı Bükülü Ok 7" o:spid="_x0000_s1037" type="#_x0000_t105" style="position:absolute;left:10174;top:6617;width:1237;height:5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opMIA&#10;AADbAAAADwAAAGRycy9kb3ducmV2LnhtbESPQWvCQBSE7wX/w/KE3upGEdHoKiIEivTS6MHjI/tM&#10;QvLexuxW03/fLQgeh5n5htnsBm7VnXpfOzEwnSSgSApnaykNnE/ZxxKUDygWWydk4Jc87Lajtw2m&#10;1j3km+55KFWEiE/RQBVCl2rti4oY/cR1JNG7up4xRNmX2vb4iHBu9SxJFpqxlrhQYUeHioom/2ED&#10;2Tz74rNuuDtMb03Gl2Nxy9GY9/GwX4MKNIRX+Nn+tAYWK/j/En+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6ikwgAAANsAAAAPAAAAAAAAAAAAAAAAAJgCAABkcnMvZG93&#10;bnJldi54bWxQSwUGAAAAAAQABAD1AAAAhwMAAAAA&#10;" adj="16354,20356,16718" fillcolor="#c0504d" strokecolor="#f2f2f2" strokeweight="3pt">
                    <v:shadow on="t" color="#622423" opacity=".5" offset="1pt"/>
                    <v:path arrowok="t"/>
                  </v:shape>
                </v:group>
                <v:group id="Group 31" o:spid="_x0000_s1038" style="position:absolute;left:833;top:4740;width:10296;height:2325" coordorigin="878,4545" coordsize="10296,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Aşağı Bükülü Ok 2" o:spid="_x0000_s1039" type="#_x0000_t105" style="position:absolute;left:434;top:5243;width:1518;height:629;rotation:-664790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fEsUA&#10;AADbAAAADwAAAGRycy9kb3ducmV2LnhtbESPQWvCQBSE74L/YXlCb7qJSCzRNbRBSy9Vagvi7Zl9&#10;TUKzb0N2a9J/3y0IHoeZ+YZZZ4NpxJU6V1tWEM8iEMSF1TWXCj4/dtNHEM4ja2wsk4JfcpBtxqM1&#10;ptr2/E7Xoy9FgLBLUUHlfZtK6YqKDLqZbYmD92U7gz7IrpS6wz7ATSPnUZRIgzWHhQpbyisqvo8/&#10;RkGyPPWL54uM67w9b9+S8vCyx4NSD5PhaQXC0+Dv4Vv7VStYxv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8SxQAAANsAAAAPAAAAAAAAAAAAAAAAAJgCAABkcnMv&#10;ZG93bnJldi54bWxQSwUGAAAAAAQABAD1AAAAigMAAAAA&#10;" adj="17125,20481,16200" fillcolor="#95b3d7" strokecolor="white" strokeweight="2pt">
                    <v:path arrowok="t"/>
                  </v:shape>
                  <v:roundrect id="Yuvarlatılmış Dikdörtgen 19" o:spid="_x0000_s1040" style="position:absolute;left:1407;top:5757;width:142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P8QA&#10;AADbAAAADwAAAGRycy9kb3ducmV2LnhtbESPQWvCQBSE7wX/w/IEb83GHLSJrqIFaehBqO3F2yP7&#10;zAazb0N2Y9J/3y0Uehxm5htmu59sKx7U+8axgmWSgiCunG64VvD1eXp+AeEDssbWMSn4Jg/73exp&#10;i4V2I3/Q4xJqESHsC1RgQugKKX1lyKJPXEccvZvrLYYo+1rqHscIt63M0nQlLTYcFwx29Gqoul8G&#10;q8Df34wrjxOfqnwo2/F6fs/XZ6UW8+mwARFoCv/hv3apFaw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7/j/EAAAA2wAAAA8AAAAAAAAAAAAAAAAAmAIAAGRycy9k&#10;b3ducmV2LnhtbFBLBQYAAAAABAAEAPUAAACJAwAAAAA=&#10;" fillcolor="#a3c4ff" strokecolor="#4a7ebb">
                    <v:fill color2="#e5eeff" rotate="t" angle="180" colors="0 #a3c4ff;22938f #bfd5ff;1 #e5eeff" focus="100%" type="gradient"/>
                    <v:shadow on="t" color="black" opacity="24903f" origin=",.5" offset="0,.55556mm"/>
                    <v:path arrowok="t"/>
                    <v:textbox>
                      <w:txbxContent>
                        <w:p w14:paraId="208F1D95"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Kurum İçi Analiz</w:t>
                          </w:r>
                        </w:p>
                      </w:txbxContent>
                    </v:textbox>
                  </v:roundrect>
                  <v:shape id="Sağ Ok 293" o:spid="_x0000_s1041" type="#_x0000_t13" style="position:absolute;left:4658;top:6006;width:493;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1UcYA&#10;AADbAAAADwAAAGRycy9kb3ducmV2LnhtbESPQWvCQBSE74L/YXkFb3UTC1aim1AEoVQ9GFvB2zP7&#10;moRm36bZVdP++q5Q8DjMzDfMIutNIy7UudqygngcgSAurK65VPC+Xz3OQDiPrLGxTAp+yEGWDgcL&#10;TLS98o4uuS9FgLBLUEHlfZtI6YqKDLqxbYmD92k7gz7IrpS6w2uAm0ZOomgqDdYcFipsaVlR8ZWf&#10;jYJD3K43dZxLezQf27dtc/r+3a2VGj30L3MQnnp/D/+3X7WC5ye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b1UcYAAADbAAAADwAAAAAAAAAAAAAAAACYAgAAZHJz&#10;L2Rvd25yZXYueG1sUEsFBgAAAAAEAAQA9QAAAIsDAAAAAA==&#10;" adj="12728" fillcolor="#4f81bd" strokecolor="#385d8a" strokeweight="2pt">
                    <v:path arrowok="t"/>
                  </v:shape>
                  <v:shape id="Sağ Ok 294" o:spid="_x0000_s1042" type="#_x0000_t13" style="position:absolute;left:2832;top:6006;width:493;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tJcYA&#10;AADbAAAADwAAAGRycy9kb3ducmV2LnhtbESPQWvCQBSE74L/YXkFb3UTKVaim1AEoVQ9GFvB2zP7&#10;moRm36bZVdP++q5Q8DjMzDfMIutNIy7UudqygngcgSAurK65VPC+Xz3OQDiPrLGxTAp+yEGWDgcL&#10;TLS98o4uuS9FgLBLUEHlfZtI6YqKDLqxbYmD92k7gz7IrpS6w2uAm0ZOomgqDdYcFipsaVlR8ZWf&#10;jYJD3K43dZxLezQf27dtc/r+3a2VGj30L3MQnnp/D/+3X7WC5ye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9tJcYAAADbAAAADwAAAAAAAAAAAAAAAACYAgAAZHJz&#10;L2Rvd25yZXYueG1sUEsFBgAAAAAEAAQA9QAAAIsDAAAAAA==&#10;" adj="12728" fillcolor="#4f81bd" strokecolor="#385d8a" strokeweight="2pt">
                    <v:path arrowok="t"/>
                  </v:shape>
                  <v:shape id="Sağ Ok 295" o:spid="_x0000_s1043" type="#_x0000_t13" style="position:absolute;left:6585;top:6006;width:493;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IvsYA&#10;AADbAAAADwAAAGRycy9kb3ducmV2LnhtbESPQWvCQBSE74L/YXkFb3UToVaim1AEoVQ9GFvB2zP7&#10;moRm36bZVdP++q5Q8DjMzDfMIutNIy7UudqygngcgSAurK65VPC+Xz3OQDiPrLGxTAp+yEGWDgcL&#10;TLS98o4uuS9FgLBLUEHlfZtI6YqKDLqxbYmD92k7gz7IrpS6w2uAm0ZOomgqDdYcFipsaVlR8ZWf&#10;jYJD3K43dZxLezQf27dtc/r+3a2VGj30L3MQnnp/D/+3X7WC5ye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PIvsYAAADbAAAADwAAAAAAAAAAAAAAAACYAgAAZHJz&#10;L2Rvd25yZXYueG1sUEsFBgAAAAAEAAQA9QAAAIsDAAAAAA==&#10;" adj="12728" fillcolor="#4f81bd" strokecolor="#385d8a" strokeweight="2pt">
                    <v:path arrowok="t"/>
                  </v:shape>
                  <v:shape id="Sağ Ok 297" o:spid="_x0000_s1044" type="#_x0000_t13" style="position:absolute;left:8547;top:6006;width:493;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ycYA&#10;AADbAAAADwAAAGRycy9kb3ducmV2LnhtbESPT2vCQBTE74V+h+UJvTWb9BAluoYiFIp/Dsa24O2Z&#10;fSah2bcxu9W0n94VhB6HmfkNM8sH04oz9a6xrCCJYhDEpdUNVwo+dm/PExDOI2tsLZOCX3KQzx8f&#10;Zphpe+EtnQtfiQBhl6GC2vsuk9KVNRl0ke2Ig3e0vUEfZF9J3eMlwE0rX+I4lQYbDgs1drSoqfwu&#10;foyCr6RbrZukkHZvPjfLTXs4/W1XSj2NhtcpCE+D/w/f2+9awTiF25fw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FWycYAAADbAAAADwAAAAAAAAAAAAAAAACYAgAAZHJz&#10;L2Rvd25yZXYueG1sUEsFBgAAAAAEAAQA9QAAAIsDAAAAAA==&#10;" adj="12728" fillcolor="#4f81bd" strokecolor="#385d8a" strokeweight="2pt">
                    <v:path arrowok="t"/>
                  </v:shape>
                  <v:roundrect id="Yuvarlatılmış Dikdörtgen 19" o:spid="_x0000_s1045" style="position:absolute;left:3233;top:5757;width:142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dp8MA&#10;AADbAAAADwAAAGRycy9kb3ducmV2LnhtbESPQYvCMBSE78L+h/AWvGnqHqxWo7gLssWDoO5lb4/m&#10;2RSbl9JEW/+9EQSPw8x8wyzXva3FjVpfOVYwGScgiAunKy4V/J22oxkIH5A11o5JwZ08rFcfgyVm&#10;2nV8oNsxlCJC2GeowITQZFL6wpBFP3YNcfTOrrUYomxLqVvsItzW8itJptJixXHBYEM/horL8WoV&#10;+Muvcfl3z9tifs3r7n+/m6d7pYaf/WYBIlAf3uFXO9cK0h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xdp8MAAADbAAAADwAAAAAAAAAAAAAAAACYAgAAZHJzL2Rv&#10;d25yZXYueG1sUEsFBgAAAAAEAAQA9QAAAIgDAAAAAA==&#10;" fillcolor="#a3c4ff" strokecolor="#4a7ebb">
                    <v:fill color2="#e5eeff" rotate="t" angle="180" colors="0 #a3c4ff;22938f #bfd5ff;1 #e5eeff" focus="100%" type="gradient"/>
                    <v:shadow on="t" color="black" opacity="24903f" origin=",.5" offset="0,.55556mm"/>
                    <v:path arrowok="t"/>
                    <v:textbox>
                      <w:txbxContent>
                        <w:p w14:paraId="063B35A6"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Kurum Dışı Analiz</w:t>
                          </w:r>
                        </w:p>
                      </w:txbxContent>
                    </v:textbox>
                  </v:roundrect>
                  <v:roundrect id="Yuvarlatılmış Dikdörtgen 19" o:spid="_x0000_s1046" style="position:absolute;left:5160;top:5757;width:142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J1b8A&#10;AADbAAAADwAAAGRycy9kb3ducmV2LnhtbERPTYvCMBC9C/6HMII3TfWgazWKCmLxIKy7F29DMzbF&#10;ZlKaaOu/NwfB4+N9rzadrcSTGl86VjAZJyCIc6dLLhT8/x1GPyB8QNZYOSYFL/KwWfd7K0y1a/mX&#10;npdQiBjCPkUFJoQ6ldLnhiz6sauJI3dzjcUQYVNI3WAbw20lp0kykxZLjg0Ga9obyu+Xh1Xg70fj&#10;sl3Hh3zxyKr2ej4t5melhoNuuwQRqAtf8cedaQXzODZ+iT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U8nVvwAAANsAAAAPAAAAAAAAAAAAAAAAAJgCAABkcnMvZG93bnJl&#10;di54bWxQSwUGAAAAAAQABAD1AAAAhAMAAAAA&#10;" fillcolor="#a3c4ff" strokecolor="#4a7ebb">
                    <v:fill color2="#e5eeff" rotate="t" angle="180" colors="0 #a3c4ff;22938f #bfd5ff;1 #e5eeff" focus="100%" type="gradient"/>
                    <v:shadow on="t" color="black" opacity="24903f" origin=",.5" offset="0,.55556mm"/>
                    <v:path arrowok="t"/>
                    <v:textbox>
                      <w:txbxContent>
                        <w:p w14:paraId="2FAB8090" w14:textId="77777777" w:rsidR="004E3A5B" w:rsidRPr="005A2226" w:rsidRDefault="004E3A5B" w:rsidP="009F2FAC">
                          <w:pPr>
                            <w:spacing w:after="0"/>
                            <w:jc w:val="center"/>
                            <w:rPr>
                              <w:rFonts w:ascii="Times New Roman" w:hAnsi="Times New Roman"/>
                              <w:b/>
                            </w:rPr>
                          </w:pPr>
                          <w:r w:rsidRPr="005A2226">
                            <w:rPr>
                              <w:rFonts w:ascii="Times New Roman" w:hAnsi="Times New Roman"/>
                              <w:b/>
                            </w:rPr>
                            <w:t xml:space="preserve">PEST </w:t>
                          </w:r>
                        </w:p>
                        <w:p w14:paraId="616FF352"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Analizi</w:t>
                          </w:r>
                        </w:p>
                        <w:p w14:paraId="1ED676EB" w14:textId="77777777" w:rsidR="004E3A5B" w:rsidRPr="005A2226" w:rsidRDefault="004E3A5B" w:rsidP="009F2FAC">
                          <w:pPr>
                            <w:spacing w:after="0"/>
                            <w:jc w:val="center"/>
                            <w:rPr>
                              <w:rFonts w:ascii="Times New Roman" w:hAnsi="Times New Roman"/>
                              <w:b/>
                              <w:sz w:val="24"/>
                            </w:rPr>
                          </w:pPr>
                        </w:p>
                      </w:txbxContent>
                    </v:textbox>
                  </v:roundrect>
                  <v:roundrect id="Yuvarlatılmış Dikdörtgen 19" o:spid="_x0000_s1047" style="position:absolute;left:7078;top:5757;width:142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sTsQA&#10;AADbAAAADwAAAGRycy9kb3ducmV2LnhtbESPzWrDMBCE74W+g9hCb42cHurYiRLSgqnJIZCkl94W&#10;a2OZWCtjyT99+ypQ6HGYmW+YzW62rRip941jBctFAoK4crrhWsHXpXhZgfABWWPrmBT8kIfd9vFh&#10;g7l2E59oPIdaRAj7HBWYELpcSl8ZsugXriOO3tX1FkOUfS11j1OE21a+JsmbtNhwXDDY0Yeh6nYe&#10;rAJ/+zSufJ+5qLKhbKfv4yFLj0o9P837NYhAc/gP/7VLrSDN4P4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fbE7EAAAA2wAAAA8AAAAAAAAAAAAAAAAAmAIAAGRycy9k&#10;b3ducmV2LnhtbFBLBQYAAAAABAAEAPUAAACJAwAAAAA=&#10;" fillcolor="#a3c4ff" strokecolor="#4a7ebb">
                    <v:fill color2="#e5eeff" rotate="t" angle="180" colors="0 #a3c4ff;22938f #bfd5ff;1 #e5eeff" focus="100%" type="gradient"/>
                    <v:shadow on="t" color="black" opacity="24903f" origin=",.5" offset="0,.55556mm"/>
                    <v:path arrowok="t"/>
                    <v:textbox>
                      <w:txbxContent>
                        <w:p w14:paraId="3121F85B" w14:textId="77777777" w:rsidR="004E3A5B" w:rsidRPr="005A2226" w:rsidRDefault="004E3A5B" w:rsidP="009F2FAC">
                          <w:pPr>
                            <w:spacing w:after="0"/>
                            <w:jc w:val="center"/>
                            <w:rPr>
                              <w:rFonts w:ascii="Times New Roman" w:hAnsi="Times New Roman"/>
                              <w:b/>
                            </w:rPr>
                          </w:pPr>
                          <w:r w:rsidRPr="005A2226">
                            <w:rPr>
                              <w:rFonts w:ascii="Times New Roman" w:hAnsi="Times New Roman"/>
                              <w:b/>
                            </w:rPr>
                            <w:t>GZFT</w:t>
                          </w:r>
                        </w:p>
                        <w:p w14:paraId="7F4179FF" w14:textId="77777777" w:rsidR="004E3A5B" w:rsidRPr="005A2226" w:rsidRDefault="004E3A5B" w:rsidP="009F2FAC">
                          <w:pPr>
                            <w:spacing w:after="0"/>
                            <w:jc w:val="center"/>
                            <w:rPr>
                              <w:rFonts w:ascii="Times New Roman" w:hAnsi="Times New Roman"/>
                              <w:b/>
                              <w:sz w:val="24"/>
                            </w:rPr>
                          </w:pPr>
                          <w:r w:rsidRPr="005A2226">
                            <w:rPr>
                              <w:rFonts w:ascii="Times New Roman" w:hAnsi="Times New Roman"/>
                              <w:b/>
                            </w:rPr>
                            <w:t>Analizi</w:t>
                          </w:r>
                        </w:p>
                        <w:p w14:paraId="0DF21BA8" w14:textId="77777777" w:rsidR="004E3A5B" w:rsidRPr="005A2226" w:rsidRDefault="004E3A5B" w:rsidP="009F2FAC">
                          <w:pPr>
                            <w:spacing w:after="0"/>
                            <w:jc w:val="center"/>
                            <w:rPr>
                              <w:rFonts w:ascii="Times New Roman" w:hAnsi="Times New Roman"/>
                              <w:b/>
                              <w:sz w:val="24"/>
                            </w:rPr>
                          </w:pPr>
                        </w:p>
                      </w:txbxContent>
                    </v:textbox>
                  </v:roundrect>
                  <v:roundrect id="Yuvarlatılmış Dikdörtgen 19" o:spid="_x0000_s1048" style="position:absolute;left:9043;top:5757;width:1425;height:11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19L8A&#10;AADbAAAADwAAAGRycy9kb3ducmV2LnhtbERPy4rCMBTdC/5DuII7TZ2Fj2oUHRCLC0FnNu4uzbUp&#10;Njelibb+vVkILg/nvdp0thJPanzpWMFknIAgzp0uuVDw/7cfzUH4gKyxckwKXuRhs+73Vphq1/KZ&#10;npdQiBjCPkUFJoQ6ldLnhiz6sauJI3dzjcUQYVNI3WAbw20lf5JkKi2WHBsM1vRrKL9fHlaBvx+M&#10;y3Yd7/PFI6va6+m4mJ2UGg667RJEoC58xR93phXM4/r4Jf4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8LX0vwAAANsAAAAPAAAAAAAAAAAAAAAAAJgCAABkcnMvZG93bnJl&#10;di54bWxQSwUGAAAAAAQABAD1AAAAhAMAAAAA&#10;" fillcolor="#a3c4ff" strokecolor="#4a7ebb">
                    <v:fill color2="#e5eeff" rotate="t" angle="180" colors="0 #a3c4ff;22938f #bfd5ff;1 #e5eeff" focus="100%" type="gradient"/>
                    <v:shadow on="t" color="black" opacity="24903f" origin=",.5" offset="0,.55556mm"/>
                    <v:path arrowok="t"/>
                    <v:textbox>
                      <w:txbxContent>
                        <w:p w14:paraId="70593B2B" w14:textId="77777777" w:rsidR="004E3A5B" w:rsidRPr="005A2226" w:rsidRDefault="004E3A5B" w:rsidP="009F2FAC">
                          <w:pPr>
                            <w:spacing w:after="0"/>
                            <w:jc w:val="center"/>
                            <w:rPr>
                              <w:rFonts w:ascii="Times New Roman" w:hAnsi="Times New Roman"/>
                              <w:b/>
                              <w:sz w:val="24"/>
                              <w:szCs w:val="24"/>
                              <w:lang w:eastAsia="tr-TR"/>
                            </w:rPr>
                          </w:pPr>
                          <w:r w:rsidRPr="005A2226">
                            <w:rPr>
                              <w:rFonts w:ascii="Times New Roman" w:hAnsi="Times New Roman"/>
                              <w:b/>
                            </w:rPr>
                            <w:t>Üst Politika Belgelerinin Analizi</w:t>
                          </w:r>
                        </w:p>
                        <w:p w14:paraId="2A3FCCE5" w14:textId="77777777" w:rsidR="004E3A5B" w:rsidRPr="005A2226" w:rsidRDefault="004E3A5B" w:rsidP="009F2FAC">
                          <w:pPr>
                            <w:spacing w:after="0"/>
                            <w:jc w:val="center"/>
                            <w:rPr>
                              <w:rFonts w:ascii="Times New Roman" w:hAnsi="Times New Roman"/>
                              <w:b/>
                              <w:sz w:val="24"/>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28" o:spid="_x0000_s1049" type="#_x0000_t55" style="position:absolute;left:1655;top:4545;width:2260;height:8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d5cIA&#10;AADbAAAADwAAAGRycy9kb3ducmV2LnhtbESPT4vCMBTE74LfITxhb5p2D6t0jaKCIt7qH/D4aN62&#10;wealNNna3U9vBMHjMDO/YebL3taio9YbxwrSSQKCuHDacKngfNqOZyB8QNZYOyYFf+RhuRgO5php&#10;d+ecumMoRYSwz1BBFUKTSemLiiz6iWuIo/fjWoshyraUusV7hNtafibJl7RoOC5U2NCmouJ2/LUK&#10;bmt/SbzdHS5p3ufGdFPzf50q9THqV98gAvXhHX6191rBL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d3lwgAAANsAAAAPAAAAAAAAAAAAAAAAAJgCAABkcnMvZG93&#10;bnJldi54bWxQSwUGAAAAAAQABAD1AAAAhwMAAAAA&#10;" adj="18441" fillcolor="#4f81bd" strokecolor="white" strokeweight="2pt">
                    <v:path arrowok="t"/>
                    <v:textbox>
                      <w:txbxContent>
                        <w:p w14:paraId="723DB27E"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Kurum içi ve Kurum dışı analiz</w:t>
                          </w:r>
                        </w:p>
                      </w:txbxContent>
                    </v:textbox>
                  </v:shape>
                  <v:shape id="Köşeli Çift Ayraç 28" o:spid="_x0000_s1050" type="#_x0000_t55" style="position:absolute;left:3555;top:4545;width:2265;height:8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DksIA&#10;AADbAAAADwAAAGRycy9kb3ducmV2LnhtbESPT4vCMBTE7wt+h/AEb2uqB5VqFBVWZG/1D3h8NM82&#10;2LyUJlurn34jCB6HmfkNs1h1thItNd44VjAaJiCIc6cNFwpOx5/vGQgfkDVWjknBgzyslr2vBaba&#10;3Tmj9hAKESHsU1RQhlCnUvq8JIt+6Gri6F1dYzFE2RRSN3iPcFvJcZJMpEXDcaHEmrYl5bfDn1Vw&#10;2/hz4u3u9zzKusyYdmqel6lSg363noMI1IVP+N3eawWzMb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0OSwgAAANsAAAAPAAAAAAAAAAAAAAAAAJgCAABkcnMvZG93&#10;bnJldi54bWxQSwUGAAAAAAQABAD1AAAAhwMAAAAA&#10;" adj="18441" fillcolor="#4f81bd" strokecolor="white" strokeweight="2pt">
                    <v:path arrowok="t"/>
                    <v:textbox>
                      <w:txbxContent>
                        <w:p w14:paraId="3DFC4816"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Paydaş Belirleme– Paydaş Görüşmeleri ve Paydaş Analizleri</w:t>
                          </w:r>
                        </w:p>
                      </w:txbxContent>
                    </v:textbox>
                  </v:shape>
                  <v:shape id="Köşeli Çift Ayraç 28" o:spid="_x0000_s1051" type="#_x0000_t55" style="position:absolute;left:5475;top:4545;width:2400;height:8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mCcIA&#10;AADbAAAADwAAAGRycy9kb3ducmV2LnhtbESPT4vCMBTE74LfITxhb5q6gko1ii4oy97qH/D4aJ5t&#10;sHkpTazd/fQbQfA4zMxvmOW6s5VoqfHGsYLxKAFBnDttuFBwOu6GcxA+IGusHJOCX/KwXvV7S0y1&#10;e3BG7SEUIkLYp6igDKFOpfR5SRb9yNXE0bu6xmKIsimkbvAR4baSn0kylRYNx4USa/oqKb8d7lbB&#10;bevPibf7n/M46zJj2pn5u8yU+hh0mwWIQF14h1/tb61gP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YJwgAAANsAAAAPAAAAAAAAAAAAAAAAAJgCAABkcnMvZG93&#10;bnJldi54bWxQSwUGAAAAAAQABAD1AAAAhwMAAAAA&#10;" adj="18441" fillcolor="#4f81bd" strokecolor="white" strokeweight="2pt">
                    <v:path arrowok="t"/>
                    <v:textbox>
                      <w:txbxContent>
                        <w:p w14:paraId="7777708F"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Faaliyet Alanları ile Ürün ve Hizmetlerin Belirlenmesi</w:t>
                          </w:r>
                        </w:p>
                      </w:txbxContent>
                    </v:textbox>
                  </v:shape>
                  <v:shape id="Köşeli Çift Ayraç 28" o:spid="_x0000_s1052" type="#_x0000_t55" style="position:absolute;left:7530;top:4545;width:1907;height:8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fcIA&#10;AADbAAAADwAAAGRycy9kb3ducmV2LnhtbESPT4vCMBTE74LfITxhb5q6iEo1ii4oy97qH/D4aJ5t&#10;sHkpTazd/fQbQfA4zMxvmOW6s5VoqfHGsYLxKAFBnDttuFBwOu6GcxA+IGusHJOCX/KwXvV7S0y1&#10;e3BG7SEUIkLYp6igDKFOpfR5SRb9yNXE0bu6xmKIsimkbvAR4baSn0kylRYNx4USa/oqKb8d7lbB&#10;bevPibf7n/M46zJj2pn5u8yU+hh0mwWIQF14h1/tb61gP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59wgAAANsAAAAPAAAAAAAAAAAAAAAAAJgCAABkcnMvZG93&#10;bnJldi54bWxQSwUGAAAAAAQABAD1AAAAhwMAAAAA&#10;" adj="18441" fillcolor="#4f81bd" strokecolor="white" strokeweight="2pt">
                    <v:path arrowok="t"/>
                    <v:textbox>
                      <w:txbxContent>
                        <w:p w14:paraId="1D6DEF32"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Mevzuat Analizi</w:t>
                          </w:r>
                        </w:p>
                      </w:txbxContent>
                    </v:textbox>
                  </v:shape>
                  <v:shape id="Köşeli Çift Ayraç 28" o:spid="_x0000_s1053" type="#_x0000_t55" style="position:absolute;left:9150;top:4545;width:2024;height:88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b5sMA&#10;AADbAAAADwAAAGRycy9kb3ducmV2LnhtbESPW4vCMBSE3wX/QzjCvmnqgheqUXRBWfatXsDHQ3Ns&#10;g81JaWLt7q/fCIKPw8x8wyzXna1ES403jhWMRwkI4txpw4WC03E3nIPwAVlj5ZgU/JKH9arfW2Kq&#10;3YMzag+hEBHCPkUFZQh1KqXPS7LoR64mjt7VNRZDlE0hdYOPCLeV/EySqbRoOC6UWNNXSfntcLcK&#10;blt/Trzd/5zHWZcZ087M32Wm1Meg2yxABOrCO/xqf2sF8w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bb5sMAAADbAAAADwAAAAAAAAAAAAAAAACYAgAAZHJzL2Rv&#10;d25yZXYueG1sUEsFBgAAAAAEAAQA9QAAAIgDAAAAAA==&#10;" adj="18441" fillcolor="#4f81bd" strokecolor="white" strokeweight="2pt">
                    <v:path arrowok="t"/>
                    <v:textbox>
                      <w:txbxContent>
                        <w:p w14:paraId="091CDB61" w14:textId="77777777" w:rsidR="004E3A5B" w:rsidRPr="005A2226" w:rsidRDefault="004E3A5B" w:rsidP="009F2FAC">
                          <w:pPr>
                            <w:rPr>
                              <w:rFonts w:ascii="Times New Roman" w:hAnsi="Times New Roman"/>
                              <w:color w:val="FFFFFF"/>
                            </w:rPr>
                          </w:pPr>
                          <w:r w:rsidRPr="005A2226">
                            <w:rPr>
                              <w:rFonts w:ascii="Times New Roman" w:hAnsi="Times New Roman"/>
                              <w:color w:val="FFFFFF"/>
                            </w:rPr>
                            <w:t>Tarihsel Gelişim</w:t>
                          </w:r>
                        </w:p>
                      </w:txbxContent>
                    </v:textbox>
                  </v:shape>
                </v:group>
                <w10:wrap anchorx="margin"/>
              </v:group>
            </w:pict>
          </mc:Fallback>
        </mc:AlternateContent>
      </w:r>
    </w:p>
    <w:p w14:paraId="3A55B3E2" w14:textId="77777777" w:rsidR="00B36F58" w:rsidRPr="00DA2A25" w:rsidRDefault="00B36F58" w:rsidP="00B36F58">
      <w:pPr>
        <w:spacing w:line="360" w:lineRule="auto"/>
        <w:rPr>
          <w:rFonts w:ascii="Times New Roman" w:hAnsi="Times New Roman" w:cs="Times New Roman"/>
          <w:sz w:val="24"/>
          <w:szCs w:val="24"/>
        </w:rPr>
      </w:pPr>
    </w:p>
    <w:p w14:paraId="04E2BA73" w14:textId="77777777" w:rsidR="00B36F58" w:rsidRPr="00DA2A25" w:rsidRDefault="00B36F58" w:rsidP="00B36F58">
      <w:pPr>
        <w:spacing w:line="360" w:lineRule="auto"/>
        <w:rPr>
          <w:rFonts w:ascii="Times New Roman" w:hAnsi="Times New Roman" w:cs="Times New Roman"/>
          <w:sz w:val="24"/>
          <w:szCs w:val="24"/>
        </w:rPr>
      </w:pPr>
    </w:p>
    <w:p w14:paraId="09177CFC" w14:textId="77777777" w:rsidR="00B36F58" w:rsidRPr="00DA2A25" w:rsidRDefault="00B36F58" w:rsidP="00B36F58">
      <w:pPr>
        <w:spacing w:line="360" w:lineRule="auto"/>
        <w:rPr>
          <w:rFonts w:ascii="Times New Roman" w:hAnsi="Times New Roman" w:cs="Times New Roman"/>
          <w:sz w:val="24"/>
          <w:szCs w:val="24"/>
        </w:rPr>
      </w:pPr>
    </w:p>
    <w:p w14:paraId="652293A8" w14:textId="77777777" w:rsidR="00B36F58" w:rsidRPr="00DA2A25" w:rsidRDefault="00B36F58" w:rsidP="00B36F58">
      <w:pPr>
        <w:spacing w:line="360" w:lineRule="auto"/>
        <w:rPr>
          <w:rFonts w:ascii="Times New Roman" w:hAnsi="Times New Roman" w:cs="Times New Roman"/>
          <w:sz w:val="24"/>
          <w:szCs w:val="24"/>
        </w:rPr>
      </w:pPr>
    </w:p>
    <w:p w14:paraId="7A877223" w14:textId="77777777" w:rsidR="00B36F58" w:rsidRPr="00DA2A25" w:rsidRDefault="00B36F58" w:rsidP="00B36F58">
      <w:pPr>
        <w:spacing w:line="360" w:lineRule="auto"/>
        <w:rPr>
          <w:rFonts w:ascii="Times New Roman" w:hAnsi="Times New Roman" w:cs="Times New Roman"/>
          <w:sz w:val="24"/>
          <w:szCs w:val="24"/>
        </w:rPr>
      </w:pPr>
    </w:p>
    <w:p w14:paraId="3932AE50" w14:textId="77777777" w:rsidR="00B36F58" w:rsidRPr="00DA2A25" w:rsidRDefault="00B36F58" w:rsidP="00B36F58">
      <w:pPr>
        <w:spacing w:line="360" w:lineRule="auto"/>
        <w:rPr>
          <w:rFonts w:ascii="Times New Roman" w:hAnsi="Times New Roman" w:cs="Times New Roman"/>
          <w:sz w:val="24"/>
          <w:szCs w:val="24"/>
        </w:rPr>
      </w:pPr>
    </w:p>
    <w:p w14:paraId="685607CE" w14:textId="77777777" w:rsidR="00B36F58" w:rsidRPr="00DA2A25" w:rsidRDefault="00B36F58" w:rsidP="00B36F58">
      <w:pPr>
        <w:spacing w:line="360" w:lineRule="auto"/>
        <w:rPr>
          <w:rFonts w:ascii="Times New Roman" w:hAnsi="Times New Roman" w:cs="Times New Roman"/>
          <w:sz w:val="24"/>
          <w:szCs w:val="24"/>
        </w:rPr>
      </w:pPr>
    </w:p>
    <w:p w14:paraId="47765462" w14:textId="77777777" w:rsidR="00B36F58" w:rsidRPr="00DA2A25" w:rsidRDefault="00B36F58" w:rsidP="00B36F58">
      <w:pPr>
        <w:spacing w:line="360" w:lineRule="auto"/>
        <w:rPr>
          <w:rFonts w:ascii="Times New Roman" w:hAnsi="Times New Roman" w:cs="Times New Roman"/>
          <w:sz w:val="24"/>
          <w:szCs w:val="24"/>
        </w:rPr>
      </w:pPr>
    </w:p>
    <w:p w14:paraId="219018AF" w14:textId="77777777" w:rsidR="00B36F58" w:rsidRPr="00DA2A25" w:rsidRDefault="00B36F58" w:rsidP="00B36F58">
      <w:pPr>
        <w:spacing w:line="360" w:lineRule="auto"/>
        <w:rPr>
          <w:rFonts w:ascii="Times New Roman" w:hAnsi="Times New Roman" w:cs="Times New Roman"/>
          <w:sz w:val="24"/>
          <w:szCs w:val="24"/>
        </w:rPr>
      </w:pPr>
    </w:p>
    <w:p w14:paraId="300FA653" w14:textId="77777777" w:rsidR="00B36F58" w:rsidRPr="00DA2A25" w:rsidRDefault="00B36F58" w:rsidP="00B36F58">
      <w:pPr>
        <w:spacing w:line="360" w:lineRule="auto"/>
        <w:rPr>
          <w:rFonts w:ascii="Times New Roman" w:hAnsi="Times New Roman" w:cs="Times New Roman"/>
          <w:sz w:val="24"/>
          <w:szCs w:val="24"/>
        </w:rPr>
      </w:pPr>
    </w:p>
    <w:p w14:paraId="636C9332" w14:textId="77777777" w:rsidR="00B36F58" w:rsidRPr="00DA2A25" w:rsidRDefault="00B36F58" w:rsidP="00B36F58">
      <w:pPr>
        <w:spacing w:line="360" w:lineRule="auto"/>
        <w:rPr>
          <w:rFonts w:ascii="Times New Roman" w:hAnsi="Times New Roman" w:cs="Times New Roman"/>
          <w:sz w:val="24"/>
          <w:szCs w:val="24"/>
        </w:rPr>
      </w:pPr>
    </w:p>
    <w:tbl>
      <w:tblPr>
        <w:tblpPr w:leftFromText="141" w:rightFromText="141" w:vertAnchor="text" w:horzAnchor="margin" w:tblpY="-51"/>
        <w:tblW w:w="4920"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0"/>
        <w:gridCol w:w="4964"/>
      </w:tblGrid>
      <w:tr w:rsidR="009F2FAC" w:rsidRPr="00354D68" w14:paraId="79509695" w14:textId="77777777" w:rsidTr="009F2FAC">
        <w:trPr>
          <w:trHeight w:val="472"/>
          <w:tblCellSpacing w:w="20" w:type="dxa"/>
        </w:trPr>
        <w:tc>
          <w:tcPr>
            <w:tcW w:w="2435" w:type="pct"/>
            <w:shd w:val="clear" w:color="auto" w:fill="F79646"/>
            <w:vAlign w:val="center"/>
          </w:tcPr>
          <w:p w14:paraId="5757C539"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8"/>
                <w:szCs w:val="24"/>
                <w:lang w:eastAsia="tr-TR"/>
              </w:rPr>
            </w:pPr>
            <w:r w:rsidRPr="00354D68">
              <w:rPr>
                <w:rFonts w:ascii="Times New Roman" w:eastAsia="Times New Roman" w:hAnsi="Times New Roman"/>
                <w:b/>
                <w:kern w:val="24"/>
                <w:sz w:val="24"/>
                <w:lang w:eastAsia="tr-TR"/>
              </w:rPr>
              <w:t>Misyonun Belirlenmesi</w:t>
            </w:r>
          </w:p>
        </w:tc>
        <w:tc>
          <w:tcPr>
            <w:tcW w:w="2504" w:type="pct"/>
            <w:shd w:val="clear" w:color="auto" w:fill="F79646"/>
            <w:vAlign w:val="center"/>
          </w:tcPr>
          <w:p w14:paraId="5D35F04D"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8"/>
                <w:szCs w:val="24"/>
                <w:lang w:eastAsia="tr-TR"/>
              </w:rPr>
            </w:pPr>
            <w:r w:rsidRPr="00354D68">
              <w:rPr>
                <w:rFonts w:ascii="Times New Roman" w:eastAsia="Times New Roman" w:hAnsi="Times New Roman"/>
                <w:b/>
                <w:kern w:val="24"/>
                <w:sz w:val="24"/>
                <w:lang w:eastAsia="tr-TR"/>
              </w:rPr>
              <w:t>Temel İlke ve Değerlerin Belirlenmesi</w:t>
            </w:r>
          </w:p>
        </w:tc>
      </w:tr>
      <w:tr w:rsidR="009F2FAC" w:rsidRPr="00354D68" w14:paraId="5B967937" w14:textId="77777777" w:rsidTr="009F2FAC">
        <w:trPr>
          <w:trHeight w:val="414"/>
          <w:tblCellSpacing w:w="20" w:type="dxa"/>
        </w:trPr>
        <w:tc>
          <w:tcPr>
            <w:tcW w:w="4959" w:type="pct"/>
            <w:gridSpan w:val="2"/>
            <w:shd w:val="clear" w:color="auto" w:fill="FDE9D9"/>
            <w:vAlign w:val="center"/>
          </w:tcPr>
          <w:p w14:paraId="23ADBF74"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Temaların Belirlenmesi</w:t>
            </w:r>
          </w:p>
        </w:tc>
      </w:tr>
      <w:tr w:rsidR="009F2FAC" w:rsidRPr="00354D68" w14:paraId="5C1B360D" w14:textId="77777777" w:rsidTr="009F2FAC">
        <w:trPr>
          <w:trHeight w:val="414"/>
          <w:tblCellSpacing w:w="20" w:type="dxa"/>
        </w:trPr>
        <w:tc>
          <w:tcPr>
            <w:tcW w:w="4959" w:type="pct"/>
            <w:gridSpan w:val="2"/>
            <w:shd w:val="clear" w:color="auto" w:fill="FDE9D9"/>
            <w:vAlign w:val="center"/>
          </w:tcPr>
          <w:p w14:paraId="36B51609"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Stratejik Amaçların Belirlenmesi</w:t>
            </w:r>
          </w:p>
        </w:tc>
      </w:tr>
      <w:tr w:rsidR="009F2FAC" w:rsidRPr="00354D68" w14:paraId="587B14A4" w14:textId="77777777" w:rsidTr="009F2FAC">
        <w:trPr>
          <w:trHeight w:val="414"/>
          <w:tblCellSpacing w:w="20" w:type="dxa"/>
        </w:trPr>
        <w:tc>
          <w:tcPr>
            <w:tcW w:w="4959" w:type="pct"/>
            <w:gridSpan w:val="2"/>
            <w:shd w:val="clear" w:color="auto" w:fill="FDE9D9"/>
            <w:vAlign w:val="center"/>
          </w:tcPr>
          <w:p w14:paraId="1AF58850"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Stratejik Hedeflerin Belirlenmesi</w:t>
            </w:r>
          </w:p>
        </w:tc>
      </w:tr>
      <w:tr w:rsidR="009F2FAC" w:rsidRPr="00354D68" w14:paraId="4A4130E9" w14:textId="77777777" w:rsidTr="009F2FAC">
        <w:trPr>
          <w:trHeight w:val="414"/>
          <w:tblCellSpacing w:w="20" w:type="dxa"/>
        </w:trPr>
        <w:tc>
          <w:tcPr>
            <w:tcW w:w="4959" w:type="pct"/>
            <w:gridSpan w:val="2"/>
            <w:shd w:val="clear" w:color="auto" w:fill="FDE9D9"/>
            <w:vAlign w:val="center"/>
          </w:tcPr>
          <w:p w14:paraId="04D3BE89"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Performans Göstergelerinin Belirlenmesi</w:t>
            </w:r>
          </w:p>
        </w:tc>
      </w:tr>
      <w:tr w:rsidR="009F2FAC" w:rsidRPr="00354D68" w14:paraId="51471E2C" w14:textId="77777777" w:rsidTr="009F2FAC">
        <w:trPr>
          <w:trHeight w:val="414"/>
          <w:tblCellSpacing w:w="20" w:type="dxa"/>
        </w:trPr>
        <w:tc>
          <w:tcPr>
            <w:tcW w:w="4959" w:type="pct"/>
            <w:gridSpan w:val="2"/>
            <w:shd w:val="clear" w:color="auto" w:fill="FDE9D9"/>
            <w:vAlign w:val="center"/>
          </w:tcPr>
          <w:p w14:paraId="41FE3BC0" w14:textId="77777777" w:rsidR="009F2FAC" w:rsidRPr="00354D68" w:rsidRDefault="009F2FAC" w:rsidP="009F2FAC">
            <w:pPr>
              <w:spacing w:after="0" w:line="240" w:lineRule="auto"/>
              <w:ind w:left="567"/>
              <w:jc w:val="center"/>
              <w:textAlignment w:val="baseline"/>
              <w:rPr>
                <w:rFonts w:ascii="Times New Roman" w:eastAsia="Times New Roman" w:hAnsi="Times New Roman"/>
                <w:b/>
                <w:kern w:val="24"/>
                <w:sz w:val="24"/>
                <w:szCs w:val="24"/>
                <w:lang w:eastAsia="tr-TR"/>
              </w:rPr>
            </w:pPr>
            <w:r w:rsidRPr="00354D68">
              <w:rPr>
                <w:rFonts w:ascii="Times New Roman" w:eastAsia="Times New Roman" w:hAnsi="Times New Roman"/>
                <w:b/>
                <w:kern w:val="24"/>
                <w:sz w:val="24"/>
                <w:szCs w:val="24"/>
                <w:lang w:eastAsia="tr-TR"/>
              </w:rPr>
              <w:t>Stratejilerin Oluşturulması</w:t>
            </w:r>
          </w:p>
        </w:tc>
      </w:tr>
      <w:tr w:rsidR="009F2FAC" w:rsidRPr="00354D68" w14:paraId="0B4385B2" w14:textId="77777777" w:rsidTr="009F2FAC">
        <w:trPr>
          <w:trHeight w:val="414"/>
          <w:tblCellSpacing w:w="20" w:type="dxa"/>
        </w:trPr>
        <w:tc>
          <w:tcPr>
            <w:tcW w:w="4959" w:type="pct"/>
            <w:gridSpan w:val="2"/>
            <w:shd w:val="clear" w:color="auto" w:fill="FDE9D9"/>
            <w:vAlign w:val="center"/>
          </w:tcPr>
          <w:p w14:paraId="305D6DA1"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sz w:val="24"/>
                <w:szCs w:val="24"/>
                <w:lang w:eastAsia="tr-TR"/>
              </w:rPr>
              <w:t>Faaliyetler ve Projeler</w:t>
            </w:r>
          </w:p>
        </w:tc>
      </w:tr>
      <w:tr w:rsidR="009F2FAC" w:rsidRPr="00354D68" w14:paraId="3B44F5BA" w14:textId="77777777" w:rsidTr="009F2FAC">
        <w:trPr>
          <w:trHeight w:val="414"/>
          <w:tblCellSpacing w:w="20" w:type="dxa"/>
        </w:trPr>
        <w:tc>
          <w:tcPr>
            <w:tcW w:w="4959" w:type="pct"/>
            <w:gridSpan w:val="2"/>
            <w:shd w:val="clear" w:color="auto" w:fill="FDE9D9"/>
            <w:vAlign w:val="center"/>
          </w:tcPr>
          <w:p w14:paraId="386CA6BA" w14:textId="77777777" w:rsidR="009F2FAC" w:rsidRPr="00354D68" w:rsidRDefault="009F2FAC" w:rsidP="009F2FAC">
            <w:pPr>
              <w:spacing w:after="0" w:line="240" w:lineRule="auto"/>
              <w:ind w:left="567"/>
              <w:jc w:val="center"/>
              <w:textAlignment w:val="baseline"/>
              <w:rPr>
                <w:rFonts w:ascii="Times New Roman" w:eastAsia="Times New Roman" w:hAnsi="Times New Roman"/>
                <w:b/>
                <w:kern w:val="24"/>
                <w:sz w:val="24"/>
                <w:szCs w:val="24"/>
                <w:lang w:eastAsia="tr-TR"/>
              </w:rPr>
            </w:pPr>
            <w:proofErr w:type="spellStart"/>
            <w:r w:rsidRPr="00354D68">
              <w:rPr>
                <w:rFonts w:ascii="Times New Roman" w:eastAsia="Times New Roman" w:hAnsi="Times New Roman"/>
                <w:b/>
                <w:kern w:val="24"/>
                <w:sz w:val="24"/>
                <w:szCs w:val="24"/>
                <w:lang w:eastAsia="tr-TR"/>
              </w:rPr>
              <w:t>Maliyetlendirme</w:t>
            </w:r>
            <w:proofErr w:type="spellEnd"/>
          </w:p>
        </w:tc>
      </w:tr>
      <w:tr w:rsidR="009F2FAC" w:rsidRPr="00354D68" w14:paraId="40ED451E" w14:textId="77777777" w:rsidTr="009F2FAC">
        <w:trPr>
          <w:trHeight w:val="414"/>
          <w:tblCellSpacing w:w="20" w:type="dxa"/>
        </w:trPr>
        <w:tc>
          <w:tcPr>
            <w:tcW w:w="4959" w:type="pct"/>
            <w:gridSpan w:val="2"/>
            <w:shd w:val="clear" w:color="auto" w:fill="FDE9D9"/>
            <w:vAlign w:val="center"/>
          </w:tcPr>
          <w:p w14:paraId="5F93B756" w14:textId="77777777" w:rsidR="009F2FAC" w:rsidRPr="00354D68" w:rsidRDefault="009F2FAC" w:rsidP="009F2FAC">
            <w:pPr>
              <w:spacing w:after="0" w:line="240" w:lineRule="auto"/>
              <w:ind w:left="567"/>
              <w:jc w:val="center"/>
              <w:textAlignment w:val="baseline"/>
              <w:rPr>
                <w:rFonts w:ascii="Times New Roman" w:eastAsia="Times New Roman" w:hAnsi="Times New Roman"/>
                <w:b/>
                <w:kern w:val="24"/>
                <w:sz w:val="24"/>
                <w:szCs w:val="24"/>
                <w:lang w:eastAsia="tr-TR"/>
              </w:rPr>
            </w:pPr>
            <w:r w:rsidRPr="00354D68">
              <w:rPr>
                <w:rFonts w:ascii="Times New Roman" w:eastAsia="Times New Roman" w:hAnsi="Times New Roman"/>
                <w:b/>
                <w:kern w:val="24"/>
                <w:sz w:val="24"/>
                <w:szCs w:val="24"/>
                <w:lang w:eastAsia="tr-TR"/>
              </w:rPr>
              <w:t>İzleme ve Değerlendirme</w:t>
            </w:r>
          </w:p>
        </w:tc>
      </w:tr>
      <w:tr w:rsidR="009F2FAC" w:rsidRPr="00354D68" w14:paraId="27040F57" w14:textId="77777777" w:rsidTr="009F2FAC">
        <w:trPr>
          <w:trHeight w:val="414"/>
          <w:tblCellSpacing w:w="20" w:type="dxa"/>
        </w:trPr>
        <w:tc>
          <w:tcPr>
            <w:tcW w:w="4959" w:type="pct"/>
            <w:gridSpan w:val="2"/>
            <w:shd w:val="clear" w:color="auto" w:fill="F79646"/>
            <w:vAlign w:val="center"/>
          </w:tcPr>
          <w:p w14:paraId="698178CC" w14:textId="77777777" w:rsidR="009F2FAC" w:rsidRPr="00354D68" w:rsidRDefault="009F2FAC" w:rsidP="009F2FAC">
            <w:pPr>
              <w:spacing w:after="0" w:line="240" w:lineRule="auto"/>
              <w:ind w:left="567"/>
              <w:jc w:val="center"/>
              <w:textAlignment w:val="baseline"/>
              <w:rPr>
                <w:rFonts w:ascii="Times New Roman" w:eastAsia="Times New Roman" w:hAnsi="Times New Roman"/>
                <w:b/>
                <w:sz w:val="24"/>
                <w:szCs w:val="24"/>
                <w:lang w:eastAsia="tr-TR"/>
              </w:rPr>
            </w:pPr>
            <w:r w:rsidRPr="00354D68">
              <w:rPr>
                <w:rFonts w:ascii="Times New Roman" w:eastAsia="Times New Roman" w:hAnsi="Times New Roman"/>
                <w:b/>
                <w:kern w:val="24"/>
                <w:sz w:val="24"/>
                <w:szCs w:val="24"/>
                <w:lang w:eastAsia="tr-TR"/>
              </w:rPr>
              <w:t>NİHAİ STRATEJİK PLAN</w:t>
            </w:r>
          </w:p>
        </w:tc>
      </w:tr>
    </w:tbl>
    <w:p w14:paraId="61CD3F4A" w14:textId="77777777" w:rsidR="00B36F58" w:rsidRPr="00DA2A25" w:rsidRDefault="009F2FAC" w:rsidP="00B36F58">
      <w:pPr>
        <w:spacing w:line="360" w:lineRule="auto"/>
        <w:rPr>
          <w:rFonts w:ascii="Times New Roman" w:hAnsi="Times New Roman" w:cs="Times New Roman"/>
          <w:sz w:val="24"/>
          <w:szCs w:val="24"/>
        </w:rPr>
      </w:pPr>
      <w:r>
        <w:rPr>
          <w:rFonts w:ascii="Times New Roman" w:hAnsi="Times New Roman"/>
          <w:noProof/>
          <w:lang w:eastAsia="tr-TR"/>
        </w:rPr>
        <mc:AlternateContent>
          <mc:Choice Requires="wps">
            <w:drawing>
              <wp:anchor distT="0" distB="0" distL="114300" distR="114300" simplePos="0" relativeHeight="251782144" behindDoc="0" locked="0" layoutInCell="1" allowOverlap="1" wp14:anchorId="1F67AB4E" wp14:editId="672390E5">
                <wp:simplePos x="0" y="0"/>
                <wp:positionH relativeFrom="column">
                  <wp:posOffset>3352180</wp:posOffset>
                </wp:positionH>
                <wp:positionV relativeFrom="paragraph">
                  <wp:posOffset>3092406</wp:posOffset>
                </wp:positionV>
                <wp:extent cx="531628" cy="329609"/>
                <wp:effectExtent l="57150" t="38100" r="59055" b="89535"/>
                <wp:wrapNone/>
                <wp:docPr id="92" name="Düz Ok Bağlayıcısı 92"/>
                <wp:cNvGraphicFramePr/>
                <a:graphic xmlns:a="http://schemas.openxmlformats.org/drawingml/2006/main">
                  <a:graphicData uri="http://schemas.microsoft.com/office/word/2010/wordprocessingShape">
                    <wps:wsp>
                      <wps:cNvCnPr/>
                      <wps:spPr>
                        <a:xfrm>
                          <a:off x="0" y="0"/>
                          <a:ext cx="531628" cy="32960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221216A" id="_x0000_t32" coordsize="21600,21600" o:spt="32" o:oned="t" path="m,l21600,21600e" filled="f">
                <v:path arrowok="t" fillok="f" o:connecttype="none"/>
                <o:lock v:ext="edit" shapetype="t"/>
              </v:shapetype>
              <v:shape id="Düz Ok Bağlayıcısı 92" o:spid="_x0000_s1026" type="#_x0000_t32" style="position:absolute;margin-left:263.95pt;margin-top:243.5pt;width:41.85pt;height:25.9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" strokecolor="black [3200]" strokeweight="3pt">
                <v:stroke endarrow="block"/>
                <v:shadow on="t" color="black" opacity="22937f" origin=",.5" offset="0,.63889mm"/>
              </v:shape>
            </w:pict>
          </mc:Fallback>
        </mc:AlternateContent>
      </w:r>
      <w:r>
        <w:rPr>
          <w:rFonts w:ascii="Times New Roman" w:hAnsi="Times New Roman"/>
          <w:noProof/>
          <w:lang w:eastAsia="tr-TR"/>
        </w:rPr>
        <mc:AlternateContent>
          <mc:Choice Requires="wps">
            <w:drawing>
              <wp:anchor distT="0" distB="0" distL="114300" distR="114300" simplePos="0" relativeHeight="251781120" behindDoc="0" locked="0" layoutInCell="1" allowOverlap="1" wp14:anchorId="5A7A9EEB" wp14:editId="2D2F95A2">
                <wp:simplePos x="0" y="0"/>
                <wp:positionH relativeFrom="column">
                  <wp:posOffset>1895519</wp:posOffset>
                </wp:positionH>
                <wp:positionV relativeFrom="paragraph">
                  <wp:posOffset>3113671</wp:posOffset>
                </wp:positionV>
                <wp:extent cx="546706" cy="287079"/>
                <wp:effectExtent l="57150" t="38100" r="44450" b="93980"/>
                <wp:wrapNone/>
                <wp:docPr id="91" name="Düz Ok Bağlayıcısı 91"/>
                <wp:cNvGraphicFramePr/>
                <a:graphic xmlns:a="http://schemas.openxmlformats.org/drawingml/2006/main">
                  <a:graphicData uri="http://schemas.microsoft.com/office/word/2010/wordprocessingShape">
                    <wps:wsp>
                      <wps:cNvCnPr/>
                      <wps:spPr>
                        <a:xfrm flipH="1">
                          <a:off x="0" y="0"/>
                          <a:ext cx="546706" cy="2870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F8174A" id="Düz Ok Bağlayıcısı 91" o:spid="_x0000_s1026" type="#_x0000_t32" style="position:absolute;margin-left:149.25pt;margin-top:245.15pt;width:43.05pt;height:22.6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" strokecolor="black [3200]" strokeweight="3pt">
                <v:stroke endarrow="block"/>
                <v:shadow on="t" color="black" opacity="22937f" origin=",.5" offset="0,.63889mm"/>
              </v:shape>
            </w:pict>
          </mc:Fallback>
        </mc:AlternateContent>
      </w:r>
      <w:r>
        <w:rPr>
          <w:rFonts w:ascii="Times New Roman" w:hAnsi="Times New Roman"/>
          <w:noProof/>
          <w:lang w:eastAsia="tr-TR"/>
        </w:rPr>
        <mc:AlternateContent>
          <mc:Choice Requires="wps">
            <w:drawing>
              <wp:anchor distT="0" distB="0" distL="114299" distR="114299" simplePos="0" relativeHeight="251780096" behindDoc="0" locked="0" layoutInCell="1" allowOverlap="1" wp14:anchorId="158C2FC9" wp14:editId="3E11F3E2">
                <wp:simplePos x="0" y="0"/>
                <wp:positionH relativeFrom="column">
                  <wp:posOffset>2722880</wp:posOffset>
                </wp:positionH>
                <wp:positionV relativeFrom="paragraph">
                  <wp:posOffset>8809355</wp:posOffset>
                </wp:positionV>
                <wp:extent cx="471170" cy="166370"/>
                <wp:effectExtent l="38100" t="38100" r="62230" b="62230"/>
                <wp:wrapNone/>
                <wp:docPr id="89" name="Düz Bağlayıcı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71170" cy="16637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8C62F" id="Düz Bağlayıcı 89" o:spid="_x0000_s1026" style="position:absolute;flip:x;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4pt,693.65pt" to="251.5pt,7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">
                <v:stroke startarrow="oval" endarrow="block"/>
                <o:lock v:ext="edit" shapetype="f"/>
              </v:line>
            </w:pict>
          </mc:Fallback>
        </mc:AlternateContent>
      </w:r>
      <w:r w:rsidRPr="00354D68">
        <w:rPr>
          <w:rFonts w:ascii="Times New Roman" w:hAnsi="Times New Roman"/>
          <w:noProof/>
          <w:lang w:eastAsia="tr-TR"/>
        </w:rPr>
        <mc:AlternateContent>
          <mc:Choice Requires="wps">
            <w:drawing>
              <wp:anchor distT="0" distB="0" distL="114300" distR="114300" simplePos="0" relativeHeight="251778048" behindDoc="0" locked="0" layoutInCell="1" allowOverlap="1" wp14:anchorId="51C5F1FA" wp14:editId="31E0EB99">
                <wp:simplePos x="0" y="0"/>
                <wp:positionH relativeFrom="column">
                  <wp:posOffset>651510</wp:posOffset>
                </wp:positionH>
                <wp:positionV relativeFrom="paragraph">
                  <wp:posOffset>3145567</wp:posOffset>
                </wp:positionV>
                <wp:extent cx="1143000" cy="808075"/>
                <wp:effectExtent l="19050" t="19050" r="38100" b="4953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807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5A4BD1A4" w14:textId="77777777" w:rsidR="004E3A5B" w:rsidRDefault="004E3A5B" w:rsidP="009F2FAC">
                            <w:pPr>
                              <w:jc w:val="center"/>
                              <w:rPr>
                                <w:rFonts w:ascii="Times New Roman" w:hAnsi="Times New Roman"/>
                                <w:color w:val="FFFFFF"/>
                              </w:rPr>
                            </w:pPr>
                            <w:r>
                              <w:rPr>
                                <w:rFonts w:ascii="Times New Roman" w:hAnsi="Times New Roman"/>
                                <w:color w:val="FFFFFF"/>
                              </w:rPr>
                              <w:t xml:space="preserve">Performans Programı </w:t>
                            </w:r>
                          </w:p>
                          <w:p w14:paraId="29B66AD4" w14:textId="77777777" w:rsidR="004E3A5B" w:rsidRDefault="004E3A5B" w:rsidP="009F2FAC">
                            <w:pPr>
                              <w:jc w:val="center"/>
                              <w:rPr>
                                <w:rFonts w:ascii="Times New Roman" w:hAnsi="Times New Roman"/>
                                <w:color w:val="FFFFFF"/>
                              </w:rPr>
                            </w:pPr>
                            <w:r>
                              <w:rPr>
                                <w:rFonts w:ascii="Times New Roman" w:hAnsi="Times New Roman"/>
                                <w:color w:val="FFFFFF"/>
                              </w:rPr>
                              <w:t xml:space="preserve"> </w:t>
                            </w:r>
                          </w:p>
                          <w:p w14:paraId="562D1038" w14:textId="77777777" w:rsidR="004E3A5B" w:rsidRDefault="004E3A5B" w:rsidP="009F2FAC">
                            <w:pPr>
                              <w:jc w:val="center"/>
                              <w:rPr>
                                <w:rFonts w:ascii="Times New Roman" w:hAnsi="Times New Roman"/>
                                <w:color w:val="FFFFFF"/>
                              </w:rPr>
                            </w:pPr>
                          </w:p>
                          <w:p w14:paraId="19D41FF2" w14:textId="77777777" w:rsidR="004E3A5B" w:rsidRPr="005F1F62" w:rsidRDefault="004E3A5B" w:rsidP="009F2FAC">
                            <w:pPr>
                              <w:jc w:val="center"/>
                              <w:rPr>
                                <w:rFonts w:ascii="Times New Roman" w:hAnsi="Times New Roman"/>
                                <w:color w:val="FFFFFF"/>
                              </w:rPr>
                            </w:pPr>
                          </w:p>
                          <w:p w14:paraId="79DA3418" w14:textId="77777777" w:rsidR="004E3A5B" w:rsidRPr="005F0501" w:rsidRDefault="004E3A5B" w:rsidP="009F2FAC">
                            <w:pPr>
                              <w:jc w:val="center"/>
                              <w:rPr>
                                <w:color w:val="FFFF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C5F1FA" id="Oval 87" o:spid="_x0000_s1054" style="position:absolute;margin-left:51.3pt;margin-top:247.7pt;width:90pt;height:63.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" fillcolor="#5b9bd5" strokecolor="#f2f2f2" strokeweight="3pt">
                <v:shadow on="t" color="#1f4d78" opacity=".5" offset="1pt"/>
                <v:textbox>
                  <w:txbxContent>
                    <w:p w14:paraId="5A4BD1A4" w14:textId="77777777" w:rsidR="004E3A5B" w:rsidRDefault="004E3A5B" w:rsidP="009F2FAC">
                      <w:pPr>
                        <w:jc w:val="center"/>
                        <w:rPr>
                          <w:rFonts w:ascii="Times New Roman" w:hAnsi="Times New Roman"/>
                          <w:color w:val="FFFFFF"/>
                        </w:rPr>
                      </w:pPr>
                      <w:r>
                        <w:rPr>
                          <w:rFonts w:ascii="Times New Roman" w:hAnsi="Times New Roman"/>
                          <w:color w:val="FFFFFF"/>
                        </w:rPr>
                        <w:t xml:space="preserve">Performans Programı </w:t>
                      </w:r>
                    </w:p>
                    <w:p w14:paraId="29B66AD4" w14:textId="77777777" w:rsidR="004E3A5B" w:rsidRDefault="004E3A5B" w:rsidP="009F2FAC">
                      <w:pPr>
                        <w:jc w:val="center"/>
                        <w:rPr>
                          <w:rFonts w:ascii="Times New Roman" w:hAnsi="Times New Roman"/>
                          <w:color w:val="FFFFFF"/>
                        </w:rPr>
                      </w:pPr>
                      <w:r>
                        <w:rPr>
                          <w:rFonts w:ascii="Times New Roman" w:hAnsi="Times New Roman"/>
                          <w:color w:val="FFFFFF"/>
                        </w:rPr>
                        <w:t xml:space="preserve"> </w:t>
                      </w:r>
                    </w:p>
                    <w:p w14:paraId="562D1038" w14:textId="77777777" w:rsidR="004E3A5B" w:rsidRDefault="004E3A5B" w:rsidP="009F2FAC">
                      <w:pPr>
                        <w:jc w:val="center"/>
                        <w:rPr>
                          <w:rFonts w:ascii="Times New Roman" w:hAnsi="Times New Roman"/>
                          <w:color w:val="FFFFFF"/>
                        </w:rPr>
                      </w:pPr>
                    </w:p>
                    <w:p w14:paraId="19D41FF2" w14:textId="77777777" w:rsidR="004E3A5B" w:rsidRPr="005F1F62" w:rsidRDefault="004E3A5B" w:rsidP="009F2FAC">
                      <w:pPr>
                        <w:jc w:val="center"/>
                        <w:rPr>
                          <w:rFonts w:ascii="Times New Roman" w:hAnsi="Times New Roman"/>
                          <w:color w:val="FFFFFF"/>
                        </w:rPr>
                      </w:pPr>
                    </w:p>
                    <w:p w14:paraId="79DA3418" w14:textId="77777777" w:rsidR="004E3A5B" w:rsidRPr="005F0501" w:rsidRDefault="004E3A5B" w:rsidP="009F2FAC">
                      <w:pPr>
                        <w:jc w:val="center"/>
                        <w:rPr>
                          <w:color w:val="FFFFFF"/>
                        </w:rPr>
                      </w:pPr>
                    </w:p>
                  </w:txbxContent>
                </v:textbox>
              </v:oval>
            </w:pict>
          </mc:Fallback>
        </mc:AlternateContent>
      </w:r>
      <w:r w:rsidRPr="00354D68">
        <w:rPr>
          <w:rFonts w:ascii="Times New Roman" w:hAnsi="Times New Roman"/>
          <w:noProof/>
          <w:lang w:eastAsia="tr-TR"/>
        </w:rPr>
        <mc:AlternateContent>
          <mc:Choice Requires="wps">
            <w:drawing>
              <wp:anchor distT="0" distB="0" distL="114300" distR="114300" simplePos="0" relativeHeight="251773952" behindDoc="0" locked="0" layoutInCell="1" allowOverlap="1" wp14:anchorId="1CBB1604" wp14:editId="50484B3A">
                <wp:simplePos x="0" y="0"/>
                <wp:positionH relativeFrom="column">
                  <wp:posOffset>4140569</wp:posOffset>
                </wp:positionH>
                <wp:positionV relativeFrom="paragraph">
                  <wp:posOffset>3138775</wp:posOffset>
                </wp:positionV>
                <wp:extent cx="1143000" cy="796925"/>
                <wp:effectExtent l="19050" t="19050" r="38100" b="60325"/>
                <wp:wrapNone/>
                <wp:docPr id="29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9692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74C97AB9" w14:textId="77777777" w:rsidR="004E3A5B" w:rsidRPr="005F1F62" w:rsidRDefault="004E3A5B" w:rsidP="009F2FAC">
                            <w:pPr>
                              <w:jc w:val="center"/>
                              <w:rPr>
                                <w:rFonts w:ascii="Times New Roman" w:hAnsi="Times New Roman"/>
                                <w:color w:val="FFFFFF"/>
                              </w:rPr>
                            </w:pPr>
                            <w:r w:rsidRPr="005F1F62">
                              <w:rPr>
                                <w:rFonts w:ascii="Times New Roman" w:hAnsi="Times New Roman"/>
                                <w:color w:val="FFFFFF"/>
                              </w:rPr>
                              <w:t>Faaliyet Raporu</w:t>
                            </w:r>
                          </w:p>
                          <w:p w14:paraId="7075EE42" w14:textId="77777777" w:rsidR="004E3A5B" w:rsidRPr="005F0501" w:rsidRDefault="004E3A5B" w:rsidP="009F2FAC">
                            <w:pPr>
                              <w:jc w:val="center"/>
                              <w:rPr>
                                <w:color w:val="FFFF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BB1604" id="Oval 299" o:spid="_x0000_s1055" style="position:absolute;margin-left:326.05pt;margin-top:247.15pt;width:90pt;height:6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" fillcolor="#5b9bd5" strokecolor="#f2f2f2" strokeweight="3pt">
                <v:shadow on="t" color="#1f4d78" opacity=".5" offset="1pt"/>
                <v:textbox>
                  <w:txbxContent>
                    <w:p w14:paraId="74C97AB9" w14:textId="77777777" w:rsidR="004E3A5B" w:rsidRPr="005F1F62" w:rsidRDefault="004E3A5B" w:rsidP="009F2FAC">
                      <w:pPr>
                        <w:jc w:val="center"/>
                        <w:rPr>
                          <w:rFonts w:ascii="Times New Roman" w:hAnsi="Times New Roman"/>
                          <w:color w:val="FFFFFF"/>
                        </w:rPr>
                      </w:pPr>
                      <w:r w:rsidRPr="005F1F62">
                        <w:rPr>
                          <w:rFonts w:ascii="Times New Roman" w:hAnsi="Times New Roman"/>
                          <w:color w:val="FFFFFF"/>
                        </w:rPr>
                        <w:t>Faaliyet Raporu</w:t>
                      </w:r>
                    </w:p>
                    <w:p w14:paraId="7075EE42" w14:textId="77777777" w:rsidR="004E3A5B" w:rsidRPr="005F0501" w:rsidRDefault="004E3A5B" w:rsidP="009F2FAC">
                      <w:pPr>
                        <w:jc w:val="center"/>
                        <w:rPr>
                          <w:color w:val="FFFFFF"/>
                        </w:rPr>
                      </w:pPr>
                    </w:p>
                  </w:txbxContent>
                </v:textbox>
              </v:oval>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74976" behindDoc="0" locked="0" layoutInCell="1" allowOverlap="1" wp14:anchorId="007ADD9F" wp14:editId="0494BF4F">
                <wp:simplePos x="0" y="0"/>
                <wp:positionH relativeFrom="column">
                  <wp:posOffset>1397635</wp:posOffset>
                </wp:positionH>
                <wp:positionV relativeFrom="paragraph">
                  <wp:posOffset>8738235</wp:posOffset>
                </wp:positionV>
                <wp:extent cx="1167765" cy="640715"/>
                <wp:effectExtent l="19050" t="19050" r="32385" b="64135"/>
                <wp:wrapNone/>
                <wp:docPr id="29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64071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484DDFAA" w14:textId="77777777" w:rsidR="004E3A5B" w:rsidRPr="005F1F62" w:rsidRDefault="004E3A5B" w:rsidP="009F2FAC">
                            <w:pPr>
                              <w:jc w:val="center"/>
                              <w:rPr>
                                <w:rFonts w:ascii="Times New Roman" w:hAnsi="Times New Roman"/>
                                <w:color w:val="FFFFFF"/>
                              </w:rPr>
                            </w:pPr>
                            <w:r w:rsidRPr="005F1F62">
                              <w:rPr>
                                <w:rFonts w:ascii="Times New Roman" w:hAnsi="Times New Roman"/>
                                <w:color w:val="FFFFFF"/>
                              </w:rPr>
                              <w:t>Performans Programı</w:t>
                            </w:r>
                          </w:p>
                          <w:p w14:paraId="6E8A5180" w14:textId="77777777" w:rsidR="004E3A5B" w:rsidRPr="00882CD9" w:rsidRDefault="004E3A5B" w:rsidP="009F2FA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7ADD9F" id="Oval 298" o:spid="_x0000_s1056" style="position:absolute;margin-left:110.05pt;margin-top:688.05pt;width:91.95pt;height:50.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" fillcolor="#5b9bd5" strokecolor="#f2f2f2" strokeweight="3pt">
                <v:shadow on="t" color="#1f4d78" opacity=".5" offset="1pt"/>
                <v:textbox>
                  <w:txbxContent>
                    <w:p w14:paraId="484DDFAA" w14:textId="77777777" w:rsidR="004E3A5B" w:rsidRPr="005F1F62" w:rsidRDefault="004E3A5B" w:rsidP="009F2FAC">
                      <w:pPr>
                        <w:jc w:val="center"/>
                        <w:rPr>
                          <w:rFonts w:ascii="Times New Roman" w:hAnsi="Times New Roman"/>
                          <w:color w:val="FFFFFF"/>
                        </w:rPr>
                      </w:pPr>
                      <w:r w:rsidRPr="005F1F62">
                        <w:rPr>
                          <w:rFonts w:ascii="Times New Roman" w:hAnsi="Times New Roman"/>
                          <w:color w:val="FFFFFF"/>
                        </w:rPr>
                        <w:t>Performans Programı</w:t>
                      </w:r>
                    </w:p>
                    <w:p w14:paraId="6E8A5180" w14:textId="77777777" w:rsidR="004E3A5B" w:rsidRPr="00882CD9" w:rsidRDefault="004E3A5B" w:rsidP="009F2FAC">
                      <w:pPr>
                        <w:jc w:val="center"/>
                      </w:pPr>
                    </w:p>
                  </w:txbxContent>
                </v:textbox>
              </v:oval>
            </w:pict>
          </mc:Fallback>
        </mc:AlternateContent>
      </w:r>
    </w:p>
    <w:p w14:paraId="1A01ED0D" w14:textId="77777777" w:rsidR="00B36F58" w:rsidRPr="00DA2A25" w:rsidRDefault="009F2FAC" w:rsidP="00B36F58">
      <w:pPr>
        <w:spacing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779072" behindDoc="0" locked="0" layoutInCell="1" allowOverlap="1" wp14:anchorId="597BE30F" wp14:editId="00C2A5FB">
                <wp:simplePos x="0" y="0"/>
                <wp:positionH relativeFrom="column">
                  <wp:posOffset>2722880</wp:posOffset>
                </wp:positionH>
                <wp:positionV relativeFrom="paragraph">
                  <wp:posOffset>8809355</wp:posOffset>
                </wp:positionV>
                <wp:extent cx="471170" cy="166370"/>
                <wp:effectExtent l="38100" t="38100" r="62230" b="62230"/>
                <wp:wrapNone/>
                <wp:docPr id="88" name="Düz Bağlayıc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71170" cy="16637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FC17D" id="Düz Bağlayıcı 88" o:spid="_x0000_s1026" style="position:absolute;flip:x;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4pt,693.65pt" to="251.5pt,7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">
                <v:stroke startarrow="oval" endarrow="block"/>
                <o:lock v:ext="edit" shapetype="f"/>
              </v:lin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76000" behindDoc="0" locked="0" layoutInCell="1" allowOverlap="1" wp14:anchorId="46663525" wp14:editId="5A11B7AA">
                <wp:simplePos x="0" y="0"/>
                <wp:positionH relativeFrom="column">
                  <wp:posOffset>1397635</wp:posOffset>
                </wp:positionH>
                <wp:positionV relativeFrom="paragraph">
                  <wp:posOffset>8738235</wp:posOffset>
                </wp:positionV>
                <wp:extent cx="1167765" cy="640715"/>
                <wp:effectExtent l="19050" t="19050" r="32385" b="6413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64071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10D45F97" w14:textId="77777777" w:rsidR="004E3A5B" w:rsidRPr="005F1F62" w:rsidRDefault="004E3A5B" w:rsidP="009F2FAC">
                            <w:pPr>
                              <w:jc w:val="center"/>
                              <w:rPr>
                                <w:rFonts w:ascii="Times New Roman" w:hAnsi="Times New Roman"/>
                                <w:color w:val="FFFFFF"/>
                              </w:rPr>
                            </w:pPr>
                            <w:r w:rsidRPr="005F1F62">
                              <w:rPr>
                                <w:rFonts w:ascii="Times New Roman" w:hAnsi="Times New Roman"/>
                                <w:color w:val="FFFFFF"/>
                              </w:rPr>
                              <w:t>Performans Programı</w:t>
                            </w:r>
                          </w:p>
                          <w:p w14:paraId="3E63E68B" w14:textId="77777777" w:rsidR="004E3A5B" w:rsidRPr="00882CD9" w:rsidRDefault="004E3A5B" w:rsidP="009F2FA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663525" id="Oval 86" o:spid="_x0000_s1057" style="position:absolute;margin-left:110.05pt;margin-top:688.05pt;width:91.95pt;height:5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" fillcolor="#5b9bd5" strokecolor="#f2f2f2" strokeweight="3pt">
                <v:shadow on="t" color="#1f4d78" opacity=".5" offset="1pt"/>
                <v:textbox>
                  <w:txbxContent>
                    <w:p w14:paraId="10D45F97" w14:textId="77777777" w:rsidR="004E3A5B" w:rsidRPr="005F1F62" w:rsidRDefault="004E3A5B" w:rsidP="009F2FAC">
                      <w:pPr>
                        <w:jc w:val="center"/>
                        <w:rPr>
                          <w:rFonts w:ascii="Times New Roman" w:hAnsi="Times New Roman"/>
                          <w:color w:val="FFFFFF"/>
                        </w:rPr>
                      </w:pPr>
                      <w:r w:rsidRPr="005F1F62">
                        <w:rPr>
                          <w:rFonts w:ascii="Times New Roman" w:hAnsi="Times New Roman"/>
                          <w:color w:val="FFFFFF"/>
                        </w:rPr>
                        <w:t>Performans Programı</w:t>
                      </w:r>
                    </w:p>
                    <w:p w14:paraId="3E63E68B" w14:textId="77777777" w:rsidR="004E3A5B" w:rsidRPr="00882CD9" w:rsidRDefault="004E3A5B" w:rsidP="009F2FAC">
                      <w:pPr>
                        <w:jc w:val="center"/>
                      </w:pPr>
                    </w:p>
                  </w:txbxContent>
                </v:textbox>
              </v:oval>
            </w:pict>
          </mc:Fallback>
        </mc:AlternateContent>
      </w:r>
    </w:p>
    <w:p w14:paraId="56EFC62A" w14:textId="77777777" w:rsidR="00B36F58" w:rsidRPr="00DA2A25" w:rsidRDefault="00B36F58" w:rsidP="00B36F58">
      <w:pPr>
        <w:spacing w:line="360" w:lineRule="auto"/>
        <w:rPr>
          <w:rFonts w:ascii="Times New Roman" w:hAnsi="Times New Roman" w:cs="Times New Roman"/>
          <w:sz w:val="24"/>
          <w:szCs w:val="24"/>
        </w:rPr>
      </w:pPr>
    </w:p>
    <w:p w14:paraId="47922D2C" w14:textId="77777777" w:rsidR="00B36F58" w:rsidRPr="00DA2A25" w:rsidRDefault="00656AD6" w:rsidP="00B36F58">
      <w:pPr>
        <w:spacing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27872" behindDoc="0" locked="0" layoutInCell="1" allowOverlap="1" wp14:anchorId="74BFD749" wp14:editId="7EB30640">
                <wp:simplePos x="0" y="0"/>
                <wp:positionH relativeFrom="column">
                  <wp:posOffset>-139065</wp:posOffset>
                </wp:positionH>
                <wp:positionV relativeFrom="paragraph">
                  <wp:posOffset>217805</wp:posOffset>
                </wp:positionV>
                <wp:extent cx="5629275" cy="399415"/>
                <wp:effectExtent l="0" t="0" r="0" b="635"/>
                <wp:wrapNone/>
                <wp:docPr id="657" name="Metin Kutusu 657"/>
                <wp:cNvGraphicFramePr/>
                <a:graphic xmlns:a="http://schemas.openxmlformats.org/drawingml/2006/main">
                  <a:graphicData uri="http://schemas.microsoft.com/office/word/2010/wordprocessingShape">
                    <wps:wsp>
                      <wps:cNvSpPr txBox="1"/>
                      <wps:spPr>
                        <a:xfrm>
                          <a:off x="0" y="0"/>
                          <a:ext cx="5629275" cy="399415"/>
                        </a:xfrm>
                        <a:prstGeom prst="rect">
                          <a:avLst/>
                        </a:prstGeom>
                        <a:noFill/>
                        <a:ln w="6350">
                          <a:noFill/>
                        </a:ln>
                      </wps:spPr>
                      <wps:txbx>
                        <w:txbxContent>
                          <w:p w14:paraId="4B73576B" w14:textId="77777777" w:rsidR="004E3A5B" w:rsidRPr="008A212C" w:rsidRDefault="004E3A5B" w:rsidP="00A16E4A">
                            <w:pPr>
                              <w:spacing w:line="360" w:lineRule="auto"/>
                              <w:rPr>
                                <w:rFonts w:ascii="Times New Roman" w:hAnsi="Times New Roman" w:cs="Times New Roman"/>
                                <w:i/>
                                <w:sz w:val="24"/>
                                <w:szCs w:val="24"/>
                              </w:rPr>
                            </w:pPr>
                            <w:r w:rsidRPr="008A212C">
                              <w:rPr>
                                <w:rFonts w:ascii="Times New Roman" w:hAnsi="Times New Roman" w:cs="Times New Roman"/>
                                <w:i/>
                                <w:sz w:val="24"/>
                                <w:szCs w:val="24"/>
                              </w:rPr>
                              <w:t>Şekil 1</w:t>
                            </w:r>
                            <w:r w:rsidRPr="008A212C">
                              <w:rPr>
                                <w:rFonts w:ascii="Times New Roman" w:hAnsi="Times New Roman" w:cs="Times New Roman"/>
                                <w:i/>
                                <w:noProof/>
                                <w:sz w:val="24"/>
                                <w:szCs w:val="24"/>
                              </w:rPr>
                              <w:t xml:space="preserve">: </w:t>
                            </w:r>
                            <w:r>
                              <w:rPr>
                                <w:rFonts w:ascii="Times New Roman" w:hAnsi="Times New Roman" w:cs="Times New Roman"/>
                                <w:i/>
                                <w:noProof/>
                                <w:sz w:val="24"/>
                                <w:szCs w:val="24"/>
                              </w:rPr>
                              <w:t xml:space="preserve">Gemerek </w:t>
                            </w:r>
                            <w:r w:rsidRPr="008A212C">
                              <w:rPr>
                                <w:rFonts w:ascii="Times New Roman" w:hAnsi="Times New Roman" w:cs="Times New Roman"/>
                                <w:i/>
                                <w:noProof/>
                                <w:sz w:val="24"/>
                                <w:szCs w:val="24"/>
                              </w:rPr>
                              <w:t xml:space="preserve"> İl</w:t>
                            </w:r>
                            <w:r>
                              <w:rPr>
                                <w:rFonts w:ascii="Times New Roman" w:hAnsi="Times New Roman" w:cs="Times New Roman"/>
                                <w:i/>
                                <w:noProof/>
                                <w:sz w:val="24"/>
                                <w:szCs w:val="24"/>
                              </w:rPr>
                              <w:t>çe</w:t>
                            </w:r>
                            <w:r w:rsidRPr="008A212C">
                              <w:rPr>
                                <w:rFonts w:ascii="Times New Roman" w:hAnsi="Times New Roman" w:cs="Times New Roman"/>
                                <w:i/>
                                <w:noProof/>
                                <w:sz w:val="24"/>
                                <w:szCs w:val="24"/>
                              </w:rPr>
                              <w:t xml:space="preserve"> Millî Eğitim Müdürlüğü Stratejik Plan Modeli</w:t>
                            </w:r>
                          </w:p>
                          <w:p w14:paraId="22ED716D" w14:textId="77777777" w:rsidR="004E3A5B" w:rsidRDefault="004E3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BFD749" id="_x0000_t202" coordsize="21600,21600" o:spt="202" path="m,l,21600r21600,l21600,xe">
                <v:stroke joinstyle="miter"/>
                <v:path gradientshapeok="t" o:connecttype="rect"/>
              </v:shapetype>
              <v:shape id="Metin Kutusu 657" o:spid="_x0000_s1058" type="#_x0000_t202" style="position:absolute;margin-left:-10.95pt;margin-top:17.15pt;width:443.25pt;height:31.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" filled="f" stroked="f" strokeweight=".5pt">
                <v:textbox>
                  <w:txbxContent>
                    <w:p w14:paraId="4B73576B" w14:textId="77777777" w:rsidR="004E3A5B" w:rsidRPr="008A212C" w:rsidRDefault="004E3A5B" w:rsidP="00A16E4A">
                      <w:pPr>
                        <w:spacing w:line="360" w:lineRule="auto"/>
                        <w:rPr>
                          <w:rFonts w:ascii="Times New Roman" w:hAnsi="Times New Roman" w:cs="Times New Roman"/>
                          <w:i/>
                          <w:sz w:val="24"/>
                          <w:szCs w:val="24"/>
                        </w:rPr>
                      </w:pPr>
                      <w:r w:rsidRPr="008A212C">
                        <w:rPr>
                          <w:rFonts w:ascii="Times New Roman" w:hAnsi="Times New Roman" w:cs="Times New Roman"/>
                          <w:i/>
                          <w:sz w:val="24"/>
                          <w:szCs w:val="24"/>
                        </w:rPr>
                        <w:t>Şekil 1</w:t>
                      </w:r>
                      <w:r w:rsidRPr="008A212C">
                        <w:rPr>
                          <w:rFonts w:ascii="Times New Roman" w:hAnsi="Times New Roman" w:cs="Times New Roman"/>
                          <w:i/>
                          <w:noProof/>
                          <w:sz w:val="24"/>
                          <w:szCs w:val="24"/>
                        </w:rPr>
                        <w:t xml:space="preserve">: </w:t>
                      </w:r>
                      <w:r>
                        <w:rPr>
                          <w:rFonts w:ascii="Times New Roman" w:hAnsi="Times New Roman" w:cs="Times New Roman"/>
                          <w:i/>
                          <w:noProof/>
                          <w:sz w:val="24"/>
                          <w:szCs w:val="24"/>
                        </w:rPr>
                        <w:t xml:space="preserve">Gemerek </w:t>
                      </w:r>
                      <w:r w:rsidRPr="008A212C">
                        <w:rPr>
                          <w:rFonts w:ascii="Times New Roman" w:hAnsi="Times New Roman" w:cs="Times New Roman"/>
                          <w:i/>
                          <w:noProof/>
                          <w:sz w:val="24"/>
                          <w:szCs w:val="24"/>
                        </w:rPr>
                        <w:t xml:space="preserve"> İl</w:t>
                      </w:r>
                      <w:r>
                        <w:rPr>
                          <w:rFonts w:ascii="Times New Roman" w:hAnsi="Times New Roman" w:cs="Times New Roman"/>
                          <w:i/>
                          <w:noProof/>
                          <w:sz w:val="24"/>
                          <w:szCs w:val="24"/>
                        </w:rPr>
                        <w:t>çe</w:t>
                      </w:r>
                      <w:r w:rsidRPr="008A212C">
                        <w:rPr>
                          <w:rFonts w:ascii="Times New Roman" w:hAnsi="Times New Roman" w:cs="Times New Roman"/>
                          <w:i/>
                          <w:noProof/>
                          <w:sz w:val="24"/>
                          <w:szCs w:val="24"/>
                        </w:rPr>
                        <w:t xml:space="preserve"> Millî Eğitim Müdürlüğü Stratejik Plan Modeli</w:t>
                      </w:r>
                    </w:p>
                    <w:p w14:paraId="22ED716D" w14:textId="77777777" w:rsidR="004E3A5B" w:rsidRDefault="004E3A5B"/>
                  </w:txbxContent>
                </v:textbox>
              </v:shape>
            </w:pict>
          </mc:Fallback>
        </mc:AlternateContent>
      </w:r>
    </w:p>
    <w:p w14:paraId="4DDBCABF" w14:textId="77777777" w:rsidR="00656AD6" w:rsidRDefault="006E6C32" w:rsidP="006E6C32">
      <w:pPr>
        <w:tabs>
          <w:tab w:val="left" w:pos="426"/>
        </w:tabs>
        <w:spacing w:before="120" w:after="0" w:line="360" w:lineRule="auto"/>
        <w:jc w:val="both"/>
        <w:rPr>
          <w:rFonts w:ascii="Times New Roman" w:hAnsi="Times New Roman" w:cs="Times New Roman"/>
          <w:sz w:val="24"/>
          <w:szCs w:val="24"/>
        </w:rPr>
      </w:pPr>
      <w:r w:rsidRPr="00DA2A25">
        <w:rPr>
          <w:rFonts w:ascii="Times New Roman" w:hAnsi="Times New Roman" w:cs="Times New Roman"/>
          <w:sz w:val="24"/>
          <w:szCs w:val="24"/>
        </w:rPr>
        <w:tab/>
      </w:r>
    </w:p>
    <w:p w14:paraId="03FDF275" w14:textId="77777777" w:rsidR="006E6C32" w:rsidRPr="00DA2A25" w:rsidRDefault="0070370A" w:rsidP="006E6C32">
      <w:pPr>
        <w:tabs>
          <w:tab w:val="left" w:pos="426"/>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E6C32" w:rsidRPr="00DA2A25">
        <w:rPr>
          <w:rFonts w:ascii="Times New Roman" w:hAnsi="Times New Roman" w:cs="Times New Roman"/>
          <w:sz w:val="24"/>
          <w:szCs w:val="24"/>
        </w:rPr>
        <w:t xml:space="preserve">Millî Eğitim Müdürlüğü 2019-2023 Stratejik Planı, </w:t>
      </w:r>
      <w:proofErr w:type="gramStart"/>
      <w:r w:rsidR="006E6C32" w:rsidRPr="00DA2A25">
        <w:rPr>
          <w:rFonts w:ascii="Times New Roman" w:hAnsi="Times New Roman" w:cs="Times New Roman"/>
          <w:sz w:val="24"/>
          <w:szCs w:val="24"/>
        </w:rPr>
        <w:t>literatür</w:t>
      </w:r>
      <w:proofErr w:type="gramEnd"/>
      <w:r w:rsidR="006E6C32" w:rsidRPr="00DA2A25">
        <w:rPr>
          <w:rFonts w:ascii="Times New Roman" w:hAnsi="Times New Roman" w:cs="Times New Roman"/>
          <w:sz w:val="24"/>
          <w:szCs w:val="24"/>
        </w:rPr>
        <w:t xml:space="preserve"> taraması, üst politika belgeleri, geniş katılımlı </w:t>
      </w:r>
      <w:proofErr w:type="spellStart"/>
      <w:r w:rsidR="006E6C32" w:rsidRPr="00DA2A25">
        <w:rPr>
          <w:rFonts w:ascii="Times New Roman" w:hAnsi="Times New Roman" w:cs="Times New Roman"/>
          <w:sz w:val="24"/>
          <w:szCs w:val="24"/>
        </w:rPr>
        <w:t>çalıştaylar</w:t>
      </w:r>
      <w:proofErr w:type="spellEnd"/>
      <w:r w:rsidR="006E6C32" w:rsidRPr="00DA2A25">
        <w:rPr>
          <w:rFonts w:ascii="Times New Roman" w:hAnsi="Times New Roman" w:cs="Times New Roman"/>
          <w:sz w:val="24"/>
          <w:szCs w:val="24"/>
        </w:rPr>
        <w:t>, durum analizi raporu, iç ve dış paydaşların görüşleri ile merkez ve taşra birimlerinin katkıları doğrultusunda hazırlanmıştır.</w:t>
      </w:r>
    </w:p>
    <w:p w14:paraId="404B29A7" w14:textId="77777777" w:rsidR="00B36F58" w:rsidRPr="00DA2A25" w:rsidRDefault="00974E5A" w:rsidP="00B36F58">
      <w:pPr>
        <w:spacing w:line="360" w:lineRule="auto"/>
        <w:rPr>
          <w:rFonts w:ascii="Times New Roman" w:hAnsi="Times New Roman" w:cs="Times New Roman"/>
          <w:sz w:val="24"/>
          <w:szCs w:val="24"/>
        </w:rPr>
      </w:pPr>
      <w:r w:rsidRPr="00DA2A25">
        <w:rPr>
          <w:rFonts w:ascii="Times New Roman" w:hAnsi="Times New Roman" w:cs="Times New Roman"/>
          <w:noProof/>
          <w:sz w:val="24"/>
          <w:szCs w:val="24"/>
          <w:lang w:eastAsia="tr-TR"/>
        </w:rPr>
        <w:drawing>
          <wp:inline distT="0" distB="0" distL="0" distR="0" wp14:anchorId="3503B378" wp14:editId="6A08E3EC">
            <wp:extent cx="5850890" cy="490283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şekil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890" cy="4902835"/>
                    </a:xfrm>
                    <a:prstGeom prst="rect">
                      <a:avLst/>
                    </a:prstGeom>
                  </pic:spPr>
                </pic:pic>
              </a:graphicData>
            </a:graphic>
          </wp:inline>
        </w:drawing>
      </w:r>
    </w:p>
    <w:p w14:paraId="1E89B985" w14:textId="77777777" w:rsidR="00B36F58" w:rsidRPr="008A212C" w:rsidRDefault="00974E5A" w:rsidP="00B36F58">
      <w:pPr>
        <w:spacing w:line="360" w:lineRule="auto"/>
        <w:rPr>
          <w:rFonts w:ascii="Times New Roman" w:hAnsi="Times New Roman" w:cs="Times New Roman"/>
          <w:i/>
          <w:sz w:val="24"/>
          <w:szCs w:val="24"/>
        </w:rPr>
      </w:pPr>
      <w:r w:rsidRPr="008A212C">
        <w:rPr>
          <w:rFonts w:ascii="Times New Roman" w:hAnsi="Times New Roman" w:cs="Times New Roman"/>
          <w:i/>
          <w:sz w:val="24"/>
          <w:szCs w:val="24"/>
        </w:rPr>
        <w:t>Şekil 2: Stratejik Plan Hazırlık Şeması</w:t>
      </w:r>
    </w:p>
    <w:p w14:paraId="249EF298" w14:textId="77777777" w:rsidR="00974E5A" w:rsidRPr="00DA2A25" w:rsidRDefault="00974E5A" w:rsidP="00974E5A">
      <w:pPr>
        <w:tabs>
          <w:tab w:val="left" w:pos="426"/>
        </w:tabs>
        <w:spacing w:before="120" w:after="0" w:line="360" w:lineRule="auto"/>
        <w:jc w:val="both"/>
        <w:rPr>
          <w:rFonts w:ascii="Times New Roman" w:hAnsi="Times New Roman" w:cs="Times New Roman"/>
          <w:b/>
          <w:sz w:val="24"/>
          <w:szCs w:val="24"/>
        </w:rPr>
      </w:pPr>
      <w:r w:rsidRPr="00DA2A25">
        <w:rPr>
          <w:rFonts w:ascii="Times New Roman" w:hAnsi="Times New Roman" w:cs="Times New Roman"/>
          <w:sz w:val="24"/>
          <w:szCs w:val="24"/>
        </w:rPr>
        <w:tab/>
      </w:r>
      <w:r w:rsidRPr="00DA2A25">
        <w:rPr>
          <w:rFonts w:ascii="Times New Roman" w:hAnsi="Times New Roman" w:cs="Times New Roman"/>
          <w:sz w:val="24"/>
          <w:szCs w:val="24"/>
        </w:rPr>
        <w:tab/>
        <w:t>Çalışmalar İl</w:t>
      </w:r>
      <w:r w:rsidR="00A704AB">
        <w:rPr>
          <w:rFonts w:ascii="Times New Roman" w:hAnsi="Times New Roman" w:cs="Times New Roman"/>
          <w:sz w:val="24"/>
          <w:szCs w:val="24"/>
        </w:rPr>
        <w:t>çe</w:t>
      </w:r>
      <w:r w:rsidRPr="00DA2A25">
        <w:rPr>
          <w:rFonts w:ascii="Times New Roman" w:hAnsi="Times New Roman" w:cs="Times New Roman"/>
          <w:sz w:val="24"/>
          <w:szCs w:val="24"/>
        </w:rPr>
        <w:t xml:space="preserve"> Millî Eğitim Müdürlüğü </w:t>
      </w:r>
      <w:r w:rsidR="00A704AB">
        <w:rPr>
          <w:rFonts w:ascii="Times New Roman" w:hAnsi="Times New Roman" w:cs="Times New Roman"/>
          <w:sz w:val="24"/>
          <w:szCs w:val="24"/>
        </w:rPr>
        <w:t xml:space="preserve">Stratejik Planlama Ekibi </w:t>
      </w:r>
      <w:r w:rsidRPr="00DA2A25">
        <w:rPr>
          <w:rFonts w:ascii="Times New Roman" w:hAnsi="Times New Roman" w:cs="Times New Roman"/>
          <w:sz w:val="24"/>
          <w:szCs w:val="24"/>
        </w:rPr>
        <w:t>birimlerinin koordinesinde yürütülmüşt</w:t>
      </w:r>
      <w:r w:rsidR="003C3426">
        <w:rPr>
          <w:rFonts w:ascii="Times New Roman" w:hAnsi="Times New Roman" w:cs="Times New Roman"/>
          <w:sz w:val="24"/>
          <w:szCs w:val="24"/>
        </w:rPr>
        <w:t>ür. Bu bağlamda İl</w:t>
      </w:r>
      <w:r w:rsidR="00A704AB">
        <w:rPr>
          <w:rFonts w:ascii="Times New Roman" w:hAnsi="Times New Roman" w:cs="Times New Roman"/>
          <w:sz w:val="24"/>
          <w:szCs w:val="24"/>
        </w:rPr>
        <w:t>çe</w:t>
      </w:r>
      <w:r w:rsidR="003C3426">
        <w:rPr>
          <w:rFonts w:ascii="Times New Roman" w:hAnsi="Times New Roman" w:cs="Times New Roman"/>
          <w:sz w:val="24"/>
          <w:szCs w:val="24"/>
        </w:rPr>
        <w:t xml:space="preserve"> MEM Strateji Geliştirme </w:t>
      </w:r>
      <w:r w:rsidR="00A704AB">
        <w:rPr>
          <w:rFonts w:ascii="Times New Roman" w:hAnsi="Times New Roman" w:cs="Times New Roman"/>
          <w:sz w:val="24"/>
          <w:szCs w:val="24"/>
        </w:rPr>
        <w:t xml:space="preserve">Kurulu </w:t>
      </w:r>
      <w:r w:rsidR="00A704AB" w:rsidRPr="00DA2A25">
        <w:rPr>
          <w:rFonts w:ascii="Times New Roman" w:hAnsi="Times New Roman" w:cs="Times New Roman"/>
          <w:sz w:val="24"/>
          <w:szCs w:val="24"/>
        </w:rPr>
        <w:t>ve</w:t>
      </w:r>
      <w:r w:rsidRPr="00DA2A25">
        <w:rPr>
          <w:rFonts w:ascii="Times New Roman" w:hAnsi="Times New Roman" w:cs="Times New Roman"/>
          <w:sz w:val="24"/>
          <w:szCs w:val="24"/>
        </w:rPr>
        <w:t xml:space="preserve"> İl</w:t>
      </w:r>
      <w:r w:rsidR="00A704AB">
        <w:rPr>
          <w:rFonts w:ascii="Times New Roman" w:hAnsi="Times New Roman" w:cs="Times New Roman"/>
          <w:sz w:val="24"/>
          <w:szCs w:val="24"/>
        </w:rPr>
        <w:t>çe</w:t>
      </w:r>
      <w:r w:rsidRPr="00DA2A25">
        <w:rPr>
          <w:rFonts w:ascii="Times New Roman" w:hAnsi="Times New Roman" w:cs="Times New Roman"/>
          <w:sz w:val="24"/>
          <w:szCs w:val="24"/>
        </w:rPr>
        <w:t xml:space="preserve"> MEM Stratejik Plan Ekibi oluşturulmuştur.</w:t>
      </w:r>
    </w:p>
    <w:p w14:paraId="00CD6B71" w14:textId="77777777" w:rsidR="00F06D2B" w:rsidRPr="00DA2A25" w:rsidRDefault="00974E5A" w:rsidP="00974E5A">
      <w:pPr>
        <w:autoSpaceDE w:val="0"/>
        <w:autoSpaceDN w:val="0"/>
        <w:adjustRightInd w:val="0"/>
        <w:spacing w:after="0" w:line="360" w:lineRule="auto"/>
        <w:ind w:firstLine="708"/>
        <w:jc w:val="both"/>
        <w:rPr>
          <w:rFonts w:ascii="Times New Roman" w:hAnsi="Times New Roman" w:cs="Times New Roman"/>
          <w:bCs/>
          <w:sz w:val="24"/>
          <w:szCs w:val="24"/>
        </w:rPr>
      </w:pPr>
      <w:r w:rsidRPr="00DA2A25">
        <w:rPr>
          <w:rFonts w:ascii="Times New Roman" w:hAnsi="Times New Roman" w:cs="Times New Roman"/>
          <w:sz w:val="24"/>
          <w:szCs w:val="24"/>
        </w:rPr>
        <w:t>Milli Eğitim Bakanlığı Strateji Geli</w:t>
      </w:r>
      <w:r w:rsidR="006B75F7" w:rsidRPr="00DA2A25">
        <w:rPr>
          <w:rFonts w:ascii="Times New Roman" w:hAnsi="Times New Roman" w:cs="Times New Roman"/>
          <w:sz w:val="24"/>
          <w:szCs w:val="24"/>
        </w:rPr>
        <w:t>ştirme Başkanlığının 18.09.2018 tarihli ve (2018/16</w:t>
      </w:r>
      <w:r w:rsidRPr="00DA2A25">
        <w:rPr>
          <w:rFonts w:ascii="Times New Roman" w:hAnsi="Times New Roman" w:cs="Times New Roman"/>
          <w:sz w:val="24"/>
          <w:szCs w:val="24"/>
        </w:rPr>
        <w:t xml:space="preserve">) sayılı Genelgesi ve 2019-2023 Stratejik Plan Hazırlık Program Kılavuzu yayınlandıktan sonra, </w:t>
      </w:r>
      <w:r w:rsidRPr="00DA2A25">
        <w:rPr>
          <w:rFonts w:ascii="Times New Roman" w:hAnsi="Times New Roman" w:cs="Times New Roman"/>
          <w:sz w:val="24"/>
          <w:szCs w:val="24"/>
          <w:lang w:eastAsia="tr-TR"/>
        </w:rPr>
        <w:t>İl</w:t>
      </w:r>
      <w:r w:rsidR="00A704AB">
        <w:rPr>
          <w:rFonts w:ascii="Times New Roman" w:hAnsi="Times New Roman" w:cs="Times New Roman"/>
          <w:sz w:val="24"/>
          <w:szCs w:val="24"/>
          <w:lang w:eastAsia="tr-TR"/>
        </w:rPr>
        <w:t>çe</w:t>
      </w:r>
      <w:r w:rsidRPr="00DA2A25">
        <w:rPr>
          <w:rFonts w:ascii="Times New Roman" w:hAnsi="Times New Roman" w:cs="Times New Roman"/>
          <w:sz w:val="24"/>
          <w:szCs w:val="24"/>
          <w:lang w:eastAsia="tr-TR"/>
        </w:rPr>
        <w:t xml:space="preserve"> Milli </w:t>
      </w:r>
      <w:r w:rsidRPr="00DA2A25">
        <w:rPr>
          <w:rFonts w:ascii="Times New Roman" w:hAnsi="Times New Roman" w:cs="Times New Roman"/>
          <w:sz w:val="24"/>
          <w:szCs w:val="24"/>
          <w:lang w:eastAsia="tr-TR"/>
        </w:rPr>
        <w:lastRenderedPageBreak/>
        <w:t>Eğitim Müdürlüğü yöneticilerinin desteğinin sağlanmasın için değişik aşamalarda toplantılar düzenlenip, uygulanacak model hakkında bilgi verilmiştir.</w:t>
      </w:r>
      <w:r w:rsidRPr="00DA2A25">
        <w:rPr>
          <w:rFonts w:ascii="Times New Roman" w:hAnsi="Times New Roman" w:cs="Times New Roman"/>
          <w:bCs/>
          <w:sz w:val="24"/>
          <w:szCs w:val="24"/>
        </w:rPr>
        <w:t xml:space="preserve"> </w:t>
      </w:r>
    </w:p>
    <w:p w14:paraId="639F86B2" w14:textId="77777777" w:rsidR="00656AD6" w:rsidRDefault="00974E5A" w:rsidP="00D10EA0">
      <w:pPr>
        <w:autoSpaceDE w:val="0"/>
        <w:autoSpaceDN w:val="0"/>
        <w:adjustRightInd w:val="0"/>
        <w:spacing w:after="0" w:line="360" w:lineRule="auto"/>
        <w:ind w:firstLine="708"/>
        <w:jc w:val="both"/>
        <w:rPr>
          <w:rFonts w:ascii="Times New Roman" w:hAnsi="Times New Roman" w:cs="Times New Roman"/>
          <w:sz w:val="24"/>
          <w:szCs w:val="24"/>
        </w:rPr>
      </w:pPr>
      <w:r w:rsidRPr="00DA2A25">
        <w:rPr>
          <w:rFonts w:ascii="Times New Roman" w:hAnsi="Times New Roman" w:cs="Times New Roman"/>
          <w:bCs/>
          <w:sz w:val="24"/>
          <w:szCs w:val="24"/>
        </w:rPr>
        <w:t>Milli Eğitim Müdürlüğü</w:t>
      </w:r>
      <w:r w:rsidRPr="00DA2A25">
        <w:rPr>
          <w:rFonts w:ascii="Times New Roman" w:hAnsi="Times New Roman" w:cs="Times New Roman"/>
          <w:sz w:val="24"/>
          <w:szCs w:val="24"/>
        </w:rPr>
        <w:t xml:space="preserve"> “Stratejik Planlama” çalışmalarına MEB 2019-2023 stratejik plan hazırlık programının yayınlanması ile birlikte çalışmalara başlamış bakanlık takvimine uygun olarak</w:t>
      </w:r>
    </w:p>
    <w:p w14:paraId="79FF40CA" w14:textId="77777777" w:rsidR="00974E5A" w:rsidRPr="00DA2A25" w:rsidRDefault="00974E5A" w:rsidP="00656AD6">
      <w:pPr>
        <w:autoSpaceDE w:val="0"/>
        <w:autoSpaceDN w:val="0"/>
        <w:adjustRightInd w:val="0"/>
        <w:spacing w:after="0" w:line="360" w:lineRule="auto"/>
        <w:jc w:val="both"/>
        <w:rPr>
          <w:rFonts w:ascii="Times New Roman" w:hAnsi="Times New Roman" w:cs="Times New Roman"/>
          <w:sz w:val="24"/>
          <w:szCs w:val="24"/>
        </w:rPr>
      </w:pPr>
      <w:proofErr w:type="gramStart"/>
      <w:r w:rsidRPr="00DA2A25">
        <w:rPr>
          <w:rFonts w:ascii="Times New Roman" w:hAnsi="Times New Roman" w:cs="Times New Roman"/>
          <w:sz w:val="24"/>
          <w:szCs w:val="24"/>
        </w:rPr>
        <w:t>çalışma</w:t>
      </w:r>
      <w:proofErr w:type="gramEnd"/>
      <w:r w:rsidRPr="00DA2A25">
        <w:rPr>
          <w:rFonts w:ascii="Times New Roman" w:hAnsi="Times New Roman" w:cs="Times New Roman"/>
          <w:sz w:val="24"/>
          <w:szCs w:val="24"/>
        </w:rPr>
        <w:t xml:space="preserve"> programı yapmıştır. </w:t>
      </w:r>
      <w:r w:rsidRPr="00DA2A25">
        <w:rPr>
          <w:rFonts w:ascii="Times New Roman" w:hAnsi="Times New Roman" w:cs="Times New Roman"/>
          <w:bCs/>
          <w:sz w:val="24"/>
          <w:szCs w:val="24"/>
        </w:rPr>
        <w:t>Milli Eğitim Müdürlüğümüzce</w:t>
      </w:r>
      <w:r w:rsidRPr="00DA2A25">
        <w:rPr>
          <w:rFonts w:ascii="Times New Roman" w:hAnsi="Times New Roman" w:cs="Times New Roman"/>
          <w:sz w:val="24"/>
          <w:szCs w:val="24"/>
        </w:rPr>
        <w:t xml:space="preserve"> kurum içi analiz ve çevre değerlendirmesi esas alınarak Stratejik Plan hazırlanması benimsenmiştir. Bu yaklaşım Başbakanlık Devlet Planlama Teşkilatı Müsteşarlığı tarafından hazırlanan “Kamu İdarelerinde Stratejik Planlamaya İlişkin Usul ve Esaslar Hakkında Yönetmelik” ve “Kamu İdareleri İçin Stratejik Planlama Kılavuzu ve Haziran 2006 yılında yayımlanan Kılavuz” ile Bakanlığımız Strateji Geliştirme Başkanlığının </w:t>
      </w:r>
      <w:r w:rsidR="006B75F7" w:rsidRPr="00DA2A25">
        <w:rPr>
          <w:rFonts w:ascii="Times New Roman" w:hAnsi="Times New Roman" w:cs="Times New Roman"/>
          <w:b/>
          <w:sz w:val="24"/>
          <w:szCs w:val="24"/>
        </w:rPr>
        <w:t>18.09.2018</w:t>
      </w:r>
      <w:r w:rsidRPr="00DA2A25">
        <w:rPr>
          <w:rFonts w:ascii="Times New Roman" w:hAnsi="Times New Roman" w:cs="Times New Roman"/>
          <w:b/>
          <w:sz w:val="24"/>
          <w:szCs w:val="24"/>
        </w:rPr>
        <w:t xml:space="preserve"> tarihli</w:t>
      </w:r>
      <w:r w:rsidR="006B75F7" w:rsidRPr="00DA2A25">
        <w:rPr>
          <w:rFonts w:ascii="Times New Roman" w:hAnsi="Times New Roman" w:cs="Times New Roman"/>
          <w:b/>
          <w:sz w:val="24"/>
          <w:szCs w:val="24"/>
        </w:rPr>
        <w:t xml:space="preserve"> ve </w:t>
      </w:r>
      <w:proofErr w:type="gramStart"/>
      <w:r w:rsidR="006B75F7" w:rsidRPr="00DA2A25">
        <w:rPr>
          <w:rFonts w:ascii="Times New Roman" w:hAnsi="Times New Roman" w:cs="Times New Roman"/>
          <w:b/>
          <w:sz w:val="24"/>
          <w:szCs w:val="24"/>
        </w:rPr>
        <w:t>66968699</w:t>
      </w:r>
      <w:proofErr w:type="gramEnd"/>
      <w:r w:rsidR="006B75F7" w:rsidRPr="00DA2A25">
        <w:rPr>
          <w:rFonts w:ascii="Times New Roman" w:hAnsi="Times New Roman" w:cs="Times New Roman"/>
          <w:b/>
          <w:sz w:val="24"/>
          <w:szCs w:val="24"/>
        </w:rPr>
        <w:t>-10.06.01-E.16702371 Sayılı Yazıları ve (2018/1</w:t>
      </w:r>
      <w:r w:rsidRPr="00DA2A25">
        <w:rPr>
          <w:rFonts w:ascii="Times New Roman" w:hAnsi="Times New Roman" w:cs="Times New Roman"/>
          <w:b/>
          <w:sz w:val="24"/>
          <w:szCs w:val="24"/>
        </w:rPr>
        <w:t>6)</w:t>
      </w:r>
      <w:r w:rsidRPr="00DA2A25">
        <w:rPr>
          <w:rFonts w:ascii="Times New Roman" w:hAnsi="Times New Roman" w:cs="Times New Roman"/>
          <w:sz w:val="24"/>
          <w:szCs w:val="24"/>
        </w:rPr>
        <w:t xml:space="preserve"> sayılı Genelgeleri ile Bakanlığımız Strateji Başkanlığının hazırlamış olduğu program</w:t>
      </w:r>
      <w:r w:rsidRPr="00DA2A25">
        <w:rPr>
          <w:rFonts w:ascii="Times New Roman" w:hAnsi="Times New Roman" w:cs="Times New Roman"/>
          <w:bCs/>
          <w:i/>
          <w:iCs/>
          <w:sz w:val="24"/>
          <w:szCs w:val="24"/>
        </w:rPr>
        <w:t xml:space="preserve"> </w:t>
      </w:r>
      <w:r w:rsidRPr="00DA2A25">
        <w:rPr>
          <w:rFonts w:ascii="Times New Roman" w:hAnsi="Times New Roman" w:cs="Times New Roman"/>
          <w:sz w:val="24"/>
          <w:szCs w:val="24"/>
        </w:rPr>
        <w:t>çerçevesinde oluşturulmuştur.</w:t>
      </w:r>
    </w:p>
    <w:p w14:paraId="506580CA" w14:textId="77777777" w:rsidR="00974E5A" w:rsidRDefault="00974E5A" w:rsidP="00974E5A">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tr-TR"/>
        </w:rPr>
      </w:pPr>
      <w:r w:rsidRPr="00DA2A25">
        <w:rPr>
          <w:rFonts w:ascii="Times New Roman" w:eastAsia="Times New Roman" w:hAnsi="Times New Roman" w:cs="Times New Roman"/>
          <w:sz w:val="24"/>
          <w:szCs w:val="24"/>
          <w:lang w:eastAsia="tr-TR"/>
        </w:rPr>
        <w:t>İl</w:t>
      </w:r>
      <w:r w:rsidR="00A704AB">
        <w:rPr>
          <w:rFonts w:ascii="Times New Roman" w:eastAsia="Times New Roman" w:hAnsi="Times New Roman" w:cs="Times New Roman"/>
          <w:sz w:val="24"/>
          <w:szCs w:val="24"/>
          <w:lang w:eastAsia="tr-TR"/>
        </w:rPr>
        <w:t>çe</w:t>
      </w:r>
      <w:r w:rsidRPr="00DA2A25">
        <w:rPr>
          <w:rFonts w:ascii="Times New Roman" w:eastAsia="Times New Roman" w:hAnsi="Times New Roman" w:cs="Times New Roman"/>
          <w:sz w:val="24"/>
          <w:szCs w:val="24"/>
          <w:lang w:eastAsia="tr-TR"/>
        </w:rPr>
        <w:t xml:space="preserve"> Milli Eğitim Müdürlüğü </w:t>
      </w:r>
      <w:r w:rsidR="00A704AB">
        <w:rPr>
          <w:rFonts w:ascii="Times New Roman" w:eastAsia="Times New Roman" w:hAnsi="Times New Roman" w:cs="Times New Roman"/>
          <w:sz w:val="24"/>
          <w:szCs w:val="24"/>
          <w:lang w:eastAsia="tr-TR"/>
        </w:rPr>
        <w:t xml:space="preserve">Strateji Geliştirme Kurulu Başkanı </w:t>
      </w:r>
      <w:r w:rsidRPr="00DA2A25">
        <w:rPr>
          <w:rFonts w:ascii="Times New Roman" w:eastAsia="Times New Roman" w:hAnsi="Times New Roman" w:cs="Times New Roman"/>
          <w:color w:val="000000"/>
          <w:sz w:val="24"/>
          <w:szCs w:val="24"/>
          <w:lang w:eastAsia="tr-TR"/>
        </w:rPr>
        <w:t xml:space="preserve">yürütülen tüm Stratejik Plan çalışmalarının koordinasyonunu sağlamak üzere </w:t>
      </w:r>
      <w:r w:rsidRPr="00DA2A25">
        <w:rPr>
          <w:rFonts w:ascii="Times New Roman" w:eastAsia="Times New Roman" w:hAnsi="Times New Roman" w:cs="Times New Roman"/>
          <w:b/>
          <w:bCs/>
          <w:i/>
          <w:sz w:val="24"/>
          <w:szCs w:val="24"/>
          <w:lang w:eastAsia="tr-TR"/>
        </w:rPr>
        <w:t>“İl</w:t>
      </w:r>
      <w:r w:rsidR="00A704AB">
        <w:rPr>
          <w:rFonts w:ascii="Times New Roman" w:eastAsia="Times New Roman" w:hAnsi="Times New Roman" w:cs="Times New Roman"/>
          <w:b/>
          <w:bCs/>
          <w:i/>
          <w:sz w:val="24"/>
          <w:szCs w:val="24"/>
          <w:lang w:eastAsia="tr-TR"/>
        </w:rPr>
        <w:t>çe</w:t>
      </w:r>
      <w:r w:rsidRPr="00DA2A25">
        <w:rPr>
          <w:rFonts w:ascii="Times New Roman" w:eastAsia="Times New Roman" w:hAnsi="Times New Roman" w:cs="Times New Roman"/>
          <w:b/>
          <w:bCs/>
          <w:i/>
          <w:sz w:val="24"/>
          <w:szCs w:val="24"/>
          <w:lang w:eastAsia="tr-TR"/>
        </w:rPr>
        <w:t xml:space="preserve"> MEM Stratejik Plan</w:t>
      </w:r>
      <w:r w:rsidR="00A704AB">
        <w:rPr>
          <w:rFonts w:ascii="Times New Roman" w:eastAsia="Times New Roman" w:hAnsi="Times New Roman" w:cs="Times New Roman"/>
          <w:b/>
          <w:bCs/>
          <w:i/>
          <w:sz w:val="24"/>
          <w:szCs w:val="24"/>
          <w:lang w:eastAsia="tr-TR"/>
        </w:rPr>
        <w:t xml:space="preserve">lama </w:t>
      </w:r>
      <w:r w:rsidRPr="00DA2A25">
        <w:rPr>
          <w:rFonts w:ascii="Times New Roman" w:eastAsia="Times New Roman" w:hAnsi="Times New Roman" w:cs="Times New Roman"/>
          <w:b/>
          <w:bCs/>
          <w:i/>
          <w:sz w:val="24"/>
          <w:szCs w:val="24"/>
          <w:lang w:eastAsia="tr-TR"/>
        </w:rPr>
        <w:t>Ekibi”</w:t>
      </w:r>
      <w:r w:rsidRPr="00DA2A25">
        <w:rPr>
          <w:rFonts w:ascii="Times New Roman" w:eastAsia="Times New Roman" w:hAnsi="Times New Roman" w:cs="Times New Roman"/>
          <w:b/>
          <w:sz w:val="24"/>
          <w:szCs w:val="24"/>
          <w:lang w:eastAsia="tr-TR"/>
        </w:rPr>
        <w:t xml:space="preserve"> </w:t>
      </w:r>
      <w:r w:rsidRPr="00DA2A25">
        <w:rPr>
          <w:rFonts w:ascii="Times New Roman" w:eastAsia="Times New Roman" w:hAnsi="Times New Roman" w:cs="Times New Roman"/>
          <w:color w:val="000000"/>
          <w:sz w:val="24"/>
          <w:szCs w:val="24"/>
          <w:lang w:eastAsia="tr-TR"/>
        </w:rPr>
        <w:t>kurulmuştur.</w:t>
      </w:r>
    </w:p>
    <w:p w14:paraId="610AA584" w14:textId="77777777" w:rsidR="00A704AB" w:rsidRPr="00DA2A25" w:rsidRDefault="00A704AB" w:rsidP="00974E5A">
      <w:pPr>
        <w:autoSpaceDE w:val="0"/>
        <w:autoSpaceDN w:val="0"/>
        <w:adjustRightInd w:val="0"/>
        <w:spacing w:after="0" w:line="360" w:lineRule="auto"/>
        <w:ind w:firstLine="708"/>
        <w:jc w:val="both"/>
        <w:rPr>
          <w:rFonts w:ascii="Times New Roman" w:hAnsi="Times New Roman" w:cs="Times New Roman"/>
          <w:bCs/>
          <w:sz w:val="24"/>
          <w:szCs w:val="24"/>
        </w:rPr>
      </w:pPr>
    </w:p>
    <w:tbl>
      <w:tblPr>
        <w:tblStyle w:val="KlavuzTablo5Koyu-Vurgu1"/>
        <w:tblW w:w="5000" w:type="pct"/>
        <w:tblLook w:val="04A0" w:firstRow="1" w:lastRow="0" w:firstColumn="1" w:lastColumn="0" w:noHBand="0" w:noVBand="1"/>
      </w:tblPr>
      <w:tblGrid>
        <w:gridCol w:w="787"/>
        <w:gridCol w:w="2845"/>
        <w:gridCol w:w="4108"/>
        <w:gridCol w:w="2173"/>
      </w:tblGrid>
      <w:tr w:rsidR="00524480" w:rsidRPr="00DA2A25" w14:paraId="04CC30D3" w14:textId="77777777" w:rsidTr="000A2C66">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gridSpan w:val="4"/>
          </w:tcPr>
          <w:p w14:paraId="707C9483" w14:textId="77777777" w:rsidR="00974E5A" w:rsidRPr="000A2C66" w:rsidRDefault="00974E5A" w:rsidP="00D55783">
            <w:pPr>
              <w:jc w:val="center"/>
              <w:rPr>
                <w:rFonts w:ascii="Times New Roman" w:hAnsi="Times New Roman" w:cs="Times New Roman"/>
                <w:bCs w:val="0"/>
                <w:sz w:val="24"/>
                <w:szCs w:val="24"/>
              </w:rPr>
            </w:pPr>
            <w:r w:rsidRPr="000A2C66">
              <w:rPr>
                <w:rFonts w:ascii="Times New Roman" w:hAnsi="Times New Roman" w:cs="Times New Roman"/>
                <w:bCs w:val="0"/>
                <w:sz w:val="24"/>
                <w:szCs w:val="24"/>
              </w:rPr>
              <w:t>İL</w:t>
            </w:r>
            <w:r w:rsidR="00A704AB" w:rsidRPr="000A2C66">
              <w:rPr>
                <w:rFonts w:ascii="Times New Roman" w:hAnsi="Times New Roman" w:cs="Times New Roman"/>
                <w:bCs w:val="0"/>
                <w:sz w:val="24"/>
                <w:szCs w:val="24"/>
              </w:rPr>
              <w:t>ÇE</w:t>
            </w:r>
            <w:r w:rsidRPr="000A2C66">
              <w:rPr>
                <w:rFonts w:ascii="Times New Roman" w:hAnsi="Times New Roman" w:cs="Times New Roman"/>
                <w:bCs w:val="0"/>
                <w:sz w:val="24"/>
                <w:szCs w:val="24"/>
              </w:rPr>
              <w:t xml:space="preserve"> MEM 2019-2023 STRATEJİK PLANLAMA </w:t>
            </w:r>
          </w:p>
          <w:p w14:paraId="765A6471" w14:textId="77777777" w:rsidR="00974E5A" w:rsidRPr="00DA2A25" w:rsidRDefault="00974E5A" w:rsidP="00D55783">
            <w:pPr>
              <w:jc w:val="center"/>
              <w:rPr>
                <w:rFonts w:ascii="Times New Roman" w:hAnsi="Times New Roman" w:cs="Times New Roman"/>
                <w:color w:val="auto"/>
                <w:sz w:val="24"/>
                <w:szCs w:val="24"/>
              </w:rPr>
            </w:pPr>
            <w:r w:rsidRPr="000A2C66">
              <w:rPr>
                <w:rFonts w:ascii="Times New Roman" w:hAnsi="Times New Roman" w:cs="Times New Roman"/>
                <w:bCs w:val="0"/>
                <w:sz w:val="24"/>
                <w:szCs w:val="24"/>
              </w:rPr>
              <w:t>EKİBİ</w:t>
            </w:r>
          </w:p>
        </w:tc>
      </w:tr>
      <w:tr w:rsidR="00524480" w:rsidRPr="00DA2A25" w14:paraId="7B648090" w14:textId="77777777" w:rsidTr="000A2C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tcPr>
          <w:p w14:paraId="2879C62D" w14:textId="77777777" w:rsidR="00974E5A" w:rsidRPr="000A2C66" w:rsidRDefault="00974E5A" w:rsidP="00D8064A">
            <w:pPr>
              <w:rPr>
                <w:rFonts w:ascii="Times New Roman" w:hAnsi="Times New Roman" w:cs="Times New Roman"/>
                <w:bCs w:val="0"/>
                <w:sz w:val="24"/>
                <w:szCs w:val="24"/>
              </w:rPr>
            </w:pPr>
            <w:proofErr w:type="spellStart"/>
            <w:r w:rsidRPr="000A2C66">
              <w:rPr>
                <w:rFonts w:ascii="Times New Roman" w:hAnsi="Times New Roman" w:cs="Times New Roman"/>
                <w:bCs w:val="0"/>
                <w:sz w:val="24"/>
                <w:szCs w:val="24"/>
              </w:rPr>
              <w:t>S.No</w:t>
            </w:r>
            <w:proofErr w:type="spellEnd"/>
          </w:p>
        </w:tc>
        <w:tc>
          <w:tcPr>
            <w:tcW w:w="1435" w:type="pct"/>
          </w:tcPr>
          <w:p w14:paraId="62B476AD" w14:textId="77777777" w:rsidR="00974E5A" w:rsidRPr="000A2C66" w:rsidRDefault="00974E5A" w:rsidP="00D806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2C66">
              <w:rPr>
                <w:rFonts w:ascii="Times New Roman" w:hAnsi="Times New Roman" w:cs="Times New Roman"/>
                <w:b/>
                <w:color w:val="FFFFFF" w:themeColor="background1"/>
                <w:sz w:val="24"/>
                <w:szCs w:val="24"/>
              </w:rPr>
              <w:t>Adı Soyadı</w:t>
            </w:r>
          </w:p>
        </w:tc>
        <w:tc>
          <w:tcPr>
            <w:tcW w:w="2072" w:type="pct"/>
          </w:tcPr>
          <w:p w14:paraId="4039ABE1" w14:textId="77777777" w:rsidR="00974E5A" w:rsidRPr="000A2C66" w:rsidRDefault="00974E5A" w:rsidP="00D806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2C66">
              <w:rPr>
                <w:rFonts w:ascii="Times New Roman" w:hAnsi="Times New Roman" w:cs="Times New Roman"/>
                <w:b/>
                <w:color w:val="FFFFFF" w:themeColor="background1"/>
                <w:sz w:val="24"/>
                <w:szCs w:val="24"/>
              </w:rPr>
              <w:t>Görevi /Unvanı</w:t>
            </w:r>
          </w:p>
        </w:tc>
        <w:tc>
          <w:tcPr>
            <w:tcW w:w="1096" w:type="pct"/>
          </w:tcPr>
          <w:p w14:paraId="7F83B931" w14:textId="77777777" w:rsidR="00974E5A" w:rsidRPr="000A2C66" w:rsidRDefault="00974E5A" w:rsidP="00D806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0A2C66">
              <w:rPr>
                <w:rFonts w:ascii="Times New Roman" w:hAnsi="Times New Roman" w:cs="Times New Roman"/>
                <w:b/>
                <w:color w:val="FFFFFF" w:themeColor="background1"/>
                <w:sz w:val="24"/>
                <w:szCs w:val="24"/>
              </w:rPr>
              <w:t>Ekipteki Görevi</w:t>
            </w:r>
          </w:p>
        </w:tc>
      </w:tr>
      <w:tr w:rsidR="00524480" w:rsidRPr="00DA2A25" w14:paraId="204B0009" w14:textId="77777777" w:rsidTr="000A2C66">
        <w:trPr>
          <w:trHeight w:val="567"/>
        </w:trPr>
        <w:tc>
          <w:tcPr>
            <w:cnfStyle w:val="001000000000" w:firstRow="0" w:lastRow="0" w:firstColumn="1" w:lastColumn="0" w:oddVBand="0" w:evenVBand="0" w:oddHBand="0" w:evenHBand="0" w:firstRowFirstColumn="0" w:firstRowLastColumn="0" w:lastRowFirstColumn="0" w:lastRowLastColumn="0"/>
            <w:tcW w:w="397" w:type="pct"/>
          </w:tcPr>
          <w:p w14:paraId="59A50694" w14:textId="77777777" w:rsidR="00974E5A" w:rsidRPr="00BA02D7" w:rsidRDefault="00974E5A" w:rsidP="00D8064A">
            <w:pPr>
              <w:jc w:val="center"/>
              <w:rPr>
                <w:rFonts w:ascii="Times New Roman" w:hAnsi="Times New Roman" w:cs="Times New Roman"/>
                <w:bCs w:val="0"/>
                <w:color w:val="auto"/>
                <w:sz w:val="24"/>
                <w:szCs w:val="24"/>
              </w:rPr>
            </w:pPr>
            <w:r w:rsidRPr="00BA02D7">
              <w:rPr>
                <w:rFonts w:ascii="Times New Roman" w:hAnsi="Times New Roman" w:cs="Times New Roman"/>
                <w:bCs w:val="0"/>
                <w:color w:val="auto"/>
                <w:sz w:val="24"/>
                <w:szCs w:val="24"/>
              </w:rPr>
              <w:t>1</w:t>
            </w:r>
          </w:p>
        </w:tc>
        <w:tc>
          <w:tcPr>
            <w:tcW w:w="1435" w:type="pct"/>
          </w:tcPr>
          <w:p w14:paraId="2AFA35C2" w14:textId="77777777" w:rsidR="00974E5A" w:rsidRPr="00DA2A25" w:rsidRDefault="00A704AB" w:rsidP="00D806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Osman ÖZTÜRK</w:t>
            </w:r>
            <w:r w:rsidR="00974E5A" w:rsidRPr="00DA2A25">
              <w:rPr>
                <w:rFonts w:ascii="Times New Roman" w:hAnsi="Times New Roman" w:cs="Times New Roman"/>
                <w:b/>
                <w:sz w:val="24"/>
                <w:szCs w:val="24"/>
              </w:rPr>
              <w:t xml:space="preserve"> </w:t>
            </w:r>
          </w:p>
        </w:tc>
        <w:tc>
          <w:tcPr>
            <w:tcW w:w="2072" w:type="pct"/>
          </w:tcPr>
          <w:p w14:paraId="5BED0CB8" w14:textId="77777777" w:rsidR="00974E5A" w:rsidRPr="00DA2A25" w:rsidRDefault="00A704AB" w:rsidP="00D806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Şube Müdürü</w:t>
            </w:r>
          </w:p>
        </w:tc>
        <w:tc>
          <w:tcPr>
            <w:tcW w:w="1096" w:type="pct"/>
          </w:tcPr>
          <w:p w14:paraId="300DE65B" w14:textId="77777777" w:rsidR="00974E5A" w:rsidRPr="00DA2A25" w:rsidRDefault="00974E5A" w:rsidP="00D806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A2A25">
              <w:rPr>
                <w:rFonts w:ascii="Times New Roman" w:hAnsi="Times New Roman" w:cs="Times New Roman"/>
                <w:b/>
                <w:sz w:val="24"/>
                <w:szCs w:val="24"/>
              </w:rPr>
              <w:t xml:space="preserve">Başkan </w:t>
            </w:r>
          </w:p>
        </w:tc>
      </w:tr>
      <w:tr w:rsidR="00524480" w:rsidRPr="00DA2A25" w14:paraId="06C4E20E" w14:textId="77777777" w:rsidTr="000A2C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tcPr>
          <w:p w14:paraId="784D1DFA" w14:textId="77777777" w:rsidR="00974E5A" w:rsidRPr="00BA02D7" w:rsidRDefault="00974E5A" w:rsidP="00D8064A">
            <w:pPr>
              <w:jc w:val="center"/>
              <w:rPr>
                <w:rFonts w:ascii="Times New Roman" w:hAnsi="Times New Roman" w:cs="Times New Roman"/>
                <w:bCs w:val="0"/>
                <w:color w:val="auto"/>
                <w:sz w:val="24"/>
                <w:szCs w:val="24"/>
              </w:rPr>
            </w:pPr>
            <w:r w:rsidRPr="00BA02D7">
              <w:rPr>
                <w:rFonts w:ascii="Times New Roman" w:hAnsi="Times New Roman" w:cs="Times New Roman"/>
                <w:bCs w:val="0"/>
                <w:color w:val="auto"/>
                <w:sz w:val="24"/>
                <w:szCs w:val="24"/>
              </w:rPr>
              <w:t>2</w:t>
            </w:r>
          </w:p>
        </w:tc>
        <w:tc>
          <w:tcPr>
            <w:tcW w:w="1435" w:type="pct"/>
          </w:tcPr>
          <w:p w14:paraId="4183EF50" w14:textId="681DCA91" w:rsidR="00974E5A" w:rsidRPr="00DA2A25" w:rsidRDefault="000D56E7" w:rsidP="00D806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Aytekin USL</w:t>
            </w:r>
            <w:r w:rsidR="00A24211">
              <w:rPr>
                <w:rFonts w:ascii="Times New Roman" w:hAnsi="Times New Roman" w:cs="Times New Roman"/>
                <w:b/>
                <w:sz w:val="24"/>
                <w:szCs w:val="24"/>
              </w:rPr>
              <w:t>U</w:t>
            </w:r>
          </w:p>
        </w:tc>
        <w:tc>
          <w:tcPr>
            <w:tcW w:w="2072" w:type="pct"/>
          </w:tcPr>
          <w:p w14:paraId="7D80B4B0" w14:textId="77777777" w:rsidR="00974E5A" w:rsidRPr="00DA2A25" w:rsidRDefault="00A704AB" w:rsidP="00D806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Okul Müdürü</w:t>
            </w:r>
          </w:p>
        </w:tc>
        <w:tc>
          <w:tcPr>
            <w:tcW w:w="1096" w:type="pct"/>
          </w:tcPr>
          <w:p w14:paraId="4DA0C1F7" w14:textId="77777777" w:rsidR="00974E5A" w:rsidRDefault="00A704AB" w:rsidP="00A70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Üye</w:t>
            </w:r>
          </w:p>
          <w:p w14:paraId="2B3E0EA7" w14:textId="77777777" w:rsidR="00A704AB" w:rsidRPr="00DA2A25" w:rsidRDefault="00A704AB" w:rsidP="00D806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524480" w:rsidRPr="00DA2A25" w14:paraId="200D29C5" w14:textId="77777777" w:rsidTr="000A2C66">
        <w:trPr>
          <w:trHeight w:val="567"/>
        </w:trPr>
        <w:tc>
          <w:tcPr>
            <w:cnfStyle w:val="001000000000" w:firstRow="0" w:lastRow="0" w:firstColumn="1" w:lastColumn="0" w:oddVBand="0" w:evenVBand="0" w:oddHBand="0" w:evenHBand="0" w:firstRowFirstColumn="0" w:firstRowLastColumn="0" w:lastRowFirstColumn="0" w:lastRowLastColumn="0"/>
            <w:tcW w:w="397" w:type="pct"/>
          </w:tcPr>
          <w:p w14:paraId="4A20EE34" w14:textId="77777777" w:rsidR="00974E5A" w:rsidRPr="00BA02D7" w:rsidRDefault="00974E5A" w:rsidP="00D8064A">
            <w:pPr>
              <w:jc w:val="center"/>
              <w:rPr>
                <w:rFonts w:ascii="Times New Roman" w:hAnsi="Times New Roman" w:cs="Times New Roman"/>
                <w:bCs w:val="0"/>
                <w:color w:val="auto"/>
                <w:sz w:val="24"/>
                <w:szCs w:val="24"/>
              </w:rPr>
            </w:pPr>
            <w:r w:rsidRPr="00BA02D7">
              <w:rPr>
                <w:rFonts w:ascii="Times New Roman" w:hAnsi="Times New Roman" w:cs="Times New Roman"/>
                <w:bCs w:val="0"/>
                <w:color w:val="auto"/>
                <w:sz w:val="24"/>
                <w:szCs w:val="24"/>
              </w:rPr>
              <w:t>3</w:t>
            </w:r>
          </w:p>
        </w:tc>
        <w:tc>
          <w:tcPr>
            <w:tcW w:w="1435" w:type="pct"/>
          </w:tcPr>
          <w:p w14:paraId="6C5F26CA" w14:textId="77777777" w:rsidR="00974E5A" w:rsidRPr="00DA2A25" w:rsidRDefault="00A704AB" w:rsidP="00D806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Yaşar Ceylan</w:t>
            </w:r>
          </w:p>
        </w:tc>
        <w:tc>
          <w:tcPr>
            <w:tcW w:w="2072" w:type="pct"/>
          </w:tcPr>
          <w:p w14:paraId="196014C9" w14:textId="77777777" w:rsidR="00974E5A" w:rsidRPr="00DA2A25" w:rsidRDefault="00A704AB" w:rsidP="00D806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Okul Müdürü</w:t>
            </w:r>
          </w:p>
        </w:tc>
        <w:tc>
          <w:tcPr>
            <w:tcW w:w="1096" w:type="pct"/>
          </w:tcPr>
          <w:p w14:paraId="160A312C" w14:textId="77777777" w:rsidR="00974E5A" w:rsidRPr="00DA2A25" w:rsidRDefault="00974E5A" w:rsidP="00A704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A2A25">
              <w:rPr>
                <w:rFonts w:ascii="Times New Roman" w:hAnsi="Times New Roman" w:cs="Times New Roman"/>
                <w:b/>
                <w:sz w:val="24"/>
                <w:szCs w:val="24"/>
              </w:rPr>
              <w:t>Üye</w:t>
            </w:r>
          </w:p>
        </w:tc>
      </w:tr>
      <w:tr w:rsidR="00A704AB" w:rsidRPr="00DA2A25" w14:paraId="11ECA1A3" w14:textId="77777777" w:rsidTr="000A2C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tcPr>
          <w:p w14:paraId="34083AAA" w14:textId="77777777" w:rsidR="00A704AB" w:rsidRPr="00A704AB" w:rsidRDefault="00A704AB" w:rsidP="00D8064A">
            <w:pPr>
              <w:jc w:val="center"/>
              <w:rPr>
                <w:rFonts w:ascii="Times New Roman" w:hAnsi="Times New Roman" w:cs="Times New Roman"/>
                <w:bCs w:val="0"/>
                <w:color w:val="0D0D0D" w:themeColor="text1" w:themeTint="F2"/>
                <w:sz w:val="24"/>
                <w:szCs w:val="24"/>
              </w:rPr>
            </w:pPr>
            <w:r w:rsidRPr="00A704AB">
              <w:rPr>
                <w:rFonts w:ascii="Times New Roman" w:hAnsi="Times New Roman" w:cs="Times New Roman"/>
                <w:bCs w:val="0"/>
                <w:color w:val="0D0D0D" w:themeColor="text1" w:themeTint="F2"/>
                <w:sz w:val="24"/>
                <w:szCs w:val="24"/>
              </w:rPr>
              <w:t>4</w:t>
            </w:r>
          </w:p>
        </w:tc>
        <w:tc>
          <w:tcPr>
            <w:tcW w:w="1435" w:type="pct"/>
          </w:tcPr>
          <w:p w14:paraId="3ABF6C44" w14:textId="77777777" w:rsidR="00A704AB" w:rsidRPr="00A704AB" w:rsidRDefault="00A704AB" w:rsidP="00D806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sidRPr="00A704AB">
              <w:rPr>
                <w:rFonts w:ascii="Times New Roman" w:hAnsi="Times New Roman" w:cs="Times New Roman"/>
                <w:b/>
                <w:color w:val="0D0D0D" w:themeColor="text1" w:themeTint="F2"/>
                <w:sz w:val="24"/>
                <w:szCs w:val="24"/>
              </w:rPr>
              <w:t>Murat ÇOBAN</w:t>
            </w:r>
          </w:p>
        </w:tc>
        <w:tc>
          <w:tcPr>
            <w:tcW w:w="2072" w:type="pct"/>
          </w:tcPr>
          <w:p w14:paraId="5CA944BE" w14:textId="77777777" w:rsidR="00A704AB" w:rsidRPr="00A704AB" w:rsidRDefault="00A704AB" w:rsidP="00D806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sidRPr="00A704AB">
              <w:rPr>
                <w:rFonts w:ascii="Times New Roman" w:hAnsi="Times New Roman" w:cs="Times New Roman"/>
                <w:b/>
                <w:color w:val="0D0D0D" w:themeColor="text1" w:themeTint="F2"/>
                <w:sz w:val="24"/>
                <w:szCs w:val="24"/>
              </w:rPr>
              <w:t>Okul Müdürü</w:t>
            </w:r>
          </w:p>
        </w:tc>
        <w:tc>
          <w:tcPr>
            <w:tcW w:w="1096" w:type="pct"/>
          </w:tcPr>
          <w:p w14:paraId="64BF1745" w14:textId="77777777" w:rsidR="00A704AB" w:rsidRPr="00A704AB" w:rsidRDefault="00A704AB" w:rsidP="00A70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sidRPr="00A704AB">
              <w:rPr>
                <w:rFonts w:ascii="Times New Roman" w:hAnsi="Times New Roman" w:cs="Times New Roman"/>
                <w:b/>
                <w:color w:val="0D0D0D" w:themeColor="text1" w:themeTint="F2"/>
                <w:sz w:val="24"/>
                <w:szCs w:val="24"/>
              </w:rPr>
              <w:t>Üye</w:t>
            </w:r>
          </w:p>
        </w:tc>
      </w:tr>
      <w:tr w:rsidR="00A704AB" w:rsidRPr="00DA2A25" w14:paraId="2F9FA5A8" w14:textId="77777777" w:rsidTr="000A2C66">
        <w:trPr>
          <w:trHeight w:val="567"/>
        </w:trPr>
        <w:tc>
          <w:tcPr>
            <w:cnfStyle w:val="001000000000" w:firstRow="0" w:lastRow="0" w:firstColumn="1" w:lastColumn="0" w:oddVBand="0" w:evenVBand="0" w:oddHBand="0" w:evenHBand="0" w:firstRowFirstColumn="0" w:firstRowLastColumn="0" w:lastRowFirstColumn="0" w:lastRowLastColumn="0"/>
            <w:tcW w:w="397" w:type="pct"/>
          </w:tcPr>
          <w:p w14:paraId="3E01AF73" w14:textId="77777777" w:rsidR="00A704AB" w:rsidRPr="00A704AB" w:rsidRDefault="00A704AB" w:rsidP="00D8064A">
            <w:pPr>
              <w:jc w:val="center"/>
              <w:rPr>
                <w:rFonts w:ascii="Times New Roman" w:hAnsi="Times New Roman" w:cs="Times New Roman"/>
                <w:bCs w:val="0"/>
                <w:color w:val="0D0D0D" w:themeColor="text1" w:themeTint="F2"/>
                <w:sz w:val="24"/>
                <w:szCs w:val="24"/>
              </w:rPr>
            </w:pPr>
            <w:r>
              <w:rPr>
                <w:rFonts w:ascii="Times New Roman" w:hAnsi="Times New Roman" w:cs="Times New Roman"/>
                <w:bCs w:val="0"/>
                <w:color w:val="0D0D0D" w:themeColor="text1" w:themeTint="F2"/>
                <w:sz w:val="24"/>
                <w:szCs w:val="24"/>
              </w:rPr>
              <w:t>5</w:t>
            </w:r>
          </w:p>
        </w:tc>
        <w:tc>
          <w:tcPr>
            <w:tcW w:w="1435" w:type="pct"/>
          </w:tcPr>
          <w:p w14:paraId="61B4A252" w14:textId="77777777" w:rsidR="00A704AB" w:rsidRPr="00A704AB" w:rsidRDefault="00A704AB" w:rsidP="00D806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Mümin ATEŞ</w:t>
            </w:r>
          </w:p>
        </w:tc>
        <w:tc>
          <w:tcPr>
            <w:tcW w:w="2072" w:type="pct"/>
          </w:tcPr>
          <w:p w14:paraId="69C411EE" w14:textId="77777777" w:rsidR="00A704AB" w:rsidRPr="00A704AB" w:rsidRDefault="00A704AB" w:rsidP="00D806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Okul Müdürü</w:t>
            </w:r>
          </w:p>
        </w:tc>
        <w:tc>
          <w:tcPr>
            <w:tcW w:w="1096" w:type="pct"/>
          </w:tcPr>
          <w:p w14:paraId="21F0D81D" w14:textId="77777777" w:rsidR="00A704AB" w:rsidRPr="00A704AB" w:rsidRDefault="00A704AB" w:rsidP="00A704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Üye</w:t>
            </w:r>
          </w:p>
        </w:tc>
      </w:tr>
      <w:tr w:rsidR="00A704AB" w:rsidRPr="00DA2A25" w14:paraId="116398A6" w14:textId="77777777" w:rsidTr="000A2C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7" w:type="pct"/>
          </w:tcPr>
          <w:p w14:paraId="1AA2DEB2" w14:textId="77777777" w:rsidR="00A704AB" w:rsidRDefault="00A704AB" w:rsidP="00D8064A">
            <w:pPr>
              <w:jc w:val="center"/>
              <w:rPr>
                <w:rFonts w:ascii="Times New Roman" w:hAnsi="Times New Roman" w:cs="Times New Roman"/>
                <w:bCs w:val="0"/>
                <w:color w:val="0D0D0D" w:themeColor="text1" w:themeTint="F2"/>
                <w:sz w:val="24"/>
                <w:szCs w:val="24"/>
              </w:rPr>
            </w:pPr>
            <w:r>
              <w:rPr>
                <w:rFonts w:ascii="Times New Roman" w:hAnsi="Times New Roman" w:cs="Times New Roman"/>
                <w:bCs w:val="0"/>
                <w:color w:val="0D0D0D" w:themeColor="text1" w:themeTint="F2"/>
                <w:sz w:val="24"/>
                <w:szCs w:val="24"/>
              </w:rPr>
              <w:t>6</w:t>
            </w:r>
          </w:p>
        </w:tc>
        <w:tc>
          <w:tcPr>
            <w:tcW w:w="1435" w:type="pct"/>
          </w:tcPr>
          <w:p w14:paraId="75462322" w14:textId="77777777" w:rsidR="00A704AB" w:rsidRDefault="00A704AB" w:rsidP="00D806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Derya ÖZCAN</w:t>
            </w:r>
          </w:p>
        </w:tc>
        <w:tc>
          <w:tcPr>
            <w:tcW w:w="2072" w:type="pct"/>
          </w:tcPr>
          <w:p w14:paraId="1EBED2B4" w14:textId="77777777" w:rsidR="00A704AB" w:rsidRDefault="00A704AB" w:rsidP="00D806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V.H.K.İ</w:t>
            </w:r>
          </w:p>
        </w:tc>
        <w:tc>
          <w:tcPr>
            <w:tcW w:w="1096" w:type="pct"/>
          </w:tcPr>
          <w:p w14:paraId="19A606E7" w14:textId="77777777" w:rsidR="00A704AB" w:rsidRDefault="00B05FAD" w:rsidP="00A704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Ü</w:t>
            </w:r>
            <w:r w:rsidR="00A704AB">
              <w:rPr>
                <w:rFonts w:ascii="Times New Roman" w:hAnsi="Times New Roman" w:cs="Times New Roman"/>
                <w:b/>
                <w:color w:val="0D0D0D" w:themeColor="text1" w:themeTint="F2"/>
                <w:sz w:val="24"/>
                <w:szCs w:val="24"/>
              </w:rPr>
              <w:t>ye</w:t>
            </w:r>
          </w:p>
        </w:tc>
      </w:tr>
    </w:tbl>
    <w:p w14:paraId="34E3CBC8" w14:textId="77777777" w:rsidR="00D55783" w:rsidRPr="008A212C" w:rsidRDefault="00D55783" w:rsidP="00D55783">
      <w:pPr>
        <w:spacing w:line="360" w:lineRule="auto"/>
        <w:rPr>
          <w:rFonts w:ascii="Times New Roman" w:hAnsi="Times New Roman" w:cs="Times New Roman"/>
          <w:i/>
          <w:sz w:val="24"/>
          <w:szCs w:val="24"/>
          <w:lang w:eastAsia="tr-TR"/>
        </w:rPr>
      </w:pPr>
      <w:r w:rsidRPr="008A212C">
        <w:rPr>
          <w:rFonts w:ascii="Times New Roman" w:hAnsi="Times New Roman" w:cs="Times New Roman"/>
          <w:bCs/>
          <w:i/>
          <w:sz w:val="24"/>
          <w:szCs w:val="24"/>
        </w:rPr>
        <w:t xml:space="preserve">Tablo 1: </w:t>
      </w:r>
      <w:r w:rsidRPr="008A212C">
        <w:rPr>
          <w:rFonts w:ascii="Times New Roman" w:eastAsia="Times New Roman" w:hAnsi="Times New Roman" w:cs="Times New Roman"/>
          <w:bCs/>
          <w:i/>
          <w:sz w:val="24"/>
          <w:szCs w:val="24"/>
          <w:lang w:eastAsia="tr-TR"/>
        </w:rPr>
        <w:t>Stratejik Plan</w:t>
      </w:r>
      <w:r w:rsidR="00A704AB">
        <w:rPr>
          <w:rFonts w:ascii="Times New Roman" w:eastAsia="Times New Roman" w:hAnsi="Times New Roman" w:cs="Times New Roman"/>
          <w:bCs/>
          <w:i/>
          <w:sz w:val="24"/>
          <w:szCs w:val="24"/>
          <w:lang w:eastAsia="tr-TR"/>
        </w:rPr>
        <w:t>lama</w:t>
      </w:r>
      <w:r w:rsidRPr="008A212C">
        <w:rPr>
          <w:rFonts w:ascii="Times New Roman" w:eastAsia="Times New Roman" w:hAnsi="Times New Roman" w:cs="Times New Roman"/>
          <w:bCs/>
          <w:i/>
          <w:sz w:val="24"/>
          <w:szCs w:val="24"/>
          <w:lang w:eastAsia="tr-TR"/>
        </w:rPr>
        <w:t xml:space="preserve"> Ekibi</w:t>
      </w:r>
    </w:p>
    <w:p w14:paraId="220D8955" w14:textId="77777777" w:rsidR="00D55783" w:rsidRPr="00DA2A25" w:rsidRDefault="00D55783" w:rsidP="00D55783">
      <w:pPr>
        <w:autoSpaceDE w:val="0"/>
        <w:autoSpaceDN w:val="0"/>
        <w:adjustRightInd w:val="0"/>
        <w:spacing w:after="0" w:line="360" w:lineRule="auto"/>
        <w:ind w:firstLine="708"/>
        <w:jc w:val="both"/>
        <w:rPr>
          <w:rFonts w:ascii="Times New Roman" w:hAnsi="Times New Roman" w:cs="Times New Roman"/>
          <w:b/>
          <w:bCs/>
          <w:sz w:val="24"/>
          <w:szCs w:val="24"/>
          <w:lang w:eastAsia="tr-TR"/>
        </w:rPr>
      </w:pPr>
      <w:r w:rsidRPr="00DA2A25">
        <w:rPr>
          <w:rFonts w:ascii="Times New Roman" w:hAnsi="Times New Roman" w:cs="Times New Roman"/>
          <w:sz w:val="24"/>
          <w:szCs w:val="24"/>
          <w:lang w:eastAsia="tr-TR"/>
        </w:rPr>
        <w:t>İl</w:t>
      </w:r>
      <w:r w:rsidR="00A704AB">
        <w:rPr>
          <w:rFonts w:ascii="Times New Roman" w:hAnsi="Times New Roman" w:cs="Times New Roman"/>
          <w:sz w:val="24"/>
          <w:szCs w:val="24"/>
          <w:lang w:eastAsia="tr-TR"/>
        </w:rPr>
        <w:t>çe</w:t>
      </w:r>
      <w:r w:rsidRPr="00DA2A25">
        <w:rPr>
          <w:rFonts w:ascii="Times New Roman" w:hAnsi="Times New Roman" w:cs="Times New Roman"/>
          <w:sz w:val="24"/>
          <w:szCs w:val="24"/>
          <w:lang w:eastAsia="tr-TR"/>
        </w:rPr>
        <w:t xml:space="preserve"> Millî Eğitim Müdürlüğü Stratejik Planlama Ekibi </w:t>
      </w:r>
      <w:r w:rsidRPr="00DA2A25">
        <w:rPr>
          <w:rFonts w:ascii="Times New Roman" w:hAnsi="Times New Roman" w:cs="Times New Roman"/>
          <w:color w:val="000000" w:themeColor="text1"/>
          <w:sz w:val="24"/>
          <w:szCs w:val="24"/>
          <w:lang w:eastAsia="tr-TR"/>
        </w:rPr>
        <w:t xml:space="preserve">üyeleri </w:t>
      </w:r>
      <w:r w:rsidR="00A704AB">
        <w:rPr>
          <w:rFonts w:ascii="Times New Roman" w:hAnsi="Times New Roman" w:cs="Times New Roman"/>
          <w:color w:val="000000" w:themeColor="text1"/>
          <w:sz w:val="24"/>
          <w:szCs w:val="24"/>
          <w:lang w:eastAsia="tr-TR"/>
        </w:rPr>
        <w:t>6</w:t>
      </w:r>
      <w:r w:rsidRPr="00DA2A25">
        <w:rPr>
          <w:rFonts w:ascii="Times New Roman" w:hAnsi="Times New Roman" w:cs="Times New Roman"/>
          <w:color w:val="000000" w:themeColor="text1"/>
          <w:sz w:val="24"/>
          <w:szCs w:val="24"/>
          <w:lang w:eastAsia="tr-TR"/>
        </w:rPr>
        <w:t xml:space="preserve"> kişiden o</w:t>
      </w:r>
      <w:r w:rsidRPr="00DA2A25">
        <w:rPr>
          <w:rFonts w:ascii="Times New Roman" w:hAnsi="Times New Roman" w:cs="Times New Roman"/>
          <w:sz w:val="24"/>
          <w:szCs w:val="24"/>
          <w:lang w:eastAsia="tr-TR"/>
        </w:rPr>
        <w:t xml:space="preserve">luşmaktadır. </w:t>
      </w:r>
    </w:p>
    <w:p w14:paraId="7C5A34E7" w14:textId="77777777" w:rsidR="00B36F58" w:rsidRPr="00DA2A25" w:rsidRDefault="00B36F58" w:rsidP="00C84833">
      <w:pPr>
        <w:spacing w:line="360" w:lineRule="auto"/>
        <w:ind w:left="-426"/>
        <w:jc w:val="center"/>
        <w:rPr>
          <w:rFonts w:ascii="Times New Roman" w:hAnsi="Times New Roman" w:cs="Times New Roman"/>
          <w:sz w:val="24"/>
          <w:szCs w:val="24"/>
        </w:rPr>
      </w:pPr>
    </w:p>
    <w:p w14:paraId="2BAC7682" w14:textId="77777777" w:rsidR="00656AD6" w:rsidRDefault="0047159F" w:rsidP="00F06D2B">
      <w:pPr>
        <w:spacing w:after="0" w:line="360" w:lineRule="auto"/>
        <w:ind w:firstLine="709"/>
        <w:jc w:val="both"/>
        <w:rPr>
          <w:rFonts w:ascii="Times New Roman" w:hAnsi="Times New Roman" w:cs="Times New Roman"/>
          <w:sz w:val="24"/>
          <w:szCs w:val="24"/>
        </w:rPr>
      </w:pPr>
      <w:r w:rsidRPr="00DA2A25">
        <w:rPr>
          <w:rFonts w:ascii="Times New Roman" w:hAnsi="Times New Roman" w:cs="Times New Roman"/>
          <w:sz w:val="24"/>
          <w:szCs w:val="24"/>
        </w:rPr>
        <w:tab/>
      </w:r>
    </w:p>
    <w:p w14:paraId="124B24FB" w14:textId="77777777" w:rsidR="00F26077" w:rsidRDefault="00F26077" w:rsidP="00F06D2B">
      <w:pPr>
        <w:spacing w:after="0" w:line="360" w:lineRule="auto"/>
        <w:ind w:firstLine="709"/>
        <w:jc w:val="both"/>
        <w:rPr>
          <w:rFonts w:ascii="Times New Roman" w:hAnsi="Times New Roman" w:cs="Times New Roman"/>
          <w:sz w:val="24"/>
          <w:szCs w:val="24"/>
        </w:rPr>
      </w:pPr>
    </w:p>
    <w:p w14:paraId="67D67D29" w14:textId="77777777" w:rsidR="00F26077" w:rsidRDefault="00F26077" w:rsidP="00F06D2B">
      <w:pPr>
        <w:spacing w:after="0" w:line="360" w:lineRule="auto"/>
        <w:ind w:firstLine="709"/>
        <w:jc w:val="both"/>
        <w:rPr>
          <w:rFonts w:ascii="Times New Roman" w:hAnsi="Times New Roman" w:cs="Times New Roman"/>
          <w:sz w:val="24"/>
          <w:szCs w:val="24"/>
        </w:rPr>
      </w:pPr>
    </w:p>
    <w:p w14:paraId="2A8C6EC7" w14:textId="77777777" w:rsidR="00B05FAD" w:rsidRDefault="00B05FAD" w:rsidP="00F06D2B">
      <w:pPr>
        <w:spacing w:after="0" w:line="360" w:lineRule="auto"/>
        <w:ind w:firstLine="709"/>
        <w:jc w:val="both"/>
        <w:rPr>
          <w:rFonts w:ascii="Times New Roman" w:hAnsi="Times New Roman" w:cs="Times New Roman"/>
          <w:sz w:val="24"/>
          <w:szCs w:val="24"/>
        </w:rPr>
      </w:pPr>
    </w:p>
    <w:p w14:paraId="68829CCF" w14:textId="77777777" w:rsidR="00B05FAD" w:rsidRDefault="00B05FAD" w:rsidP="00F06D2B">
      <w:pPr>
        <w:spacing w:after="0" w:line="360" w:lineRule="auto"/>
        <w:ind w:firstLine="709"/>
        <w:jc w:val="both"/>
        <w:rPr>
          <w:rFonts w:ascii="Times New Roman" w:hAnsi="Times New Roman" w:cs="Times New Roman"/>
          <w:sz w:val="24"/>
          <w:szCs w:val="24"/>
        </w:rPr>
      </w:pPr>
    </w:p>
    <w:p w14:paraId="75C6AD34" w14:textId="77777777" w:rsidR="00910F94" w:rsidRDefault="00910F94" w:rsidP="00F06D2B">
      <w:pPr>
        <w:spacing w:after="0" w:line="360" w:lineRule="auto"/>
        <w:ind w:firstLine="709"/>
        <w:jc w:val="both"/>
        <w:rPr>
          <w:rFonts w:ascii="Times New Roman" w:hAnsi="Times New Roman" w:cs="Times New Roman"/>
          <w:noProof/>
          <w:sz w:val="24"/>
          <w:szCs w:val="24"/>
          <w:lang w:eastAsia="tr-TR"/>
        </w:rPr>
      </w:pPr>
    </w:p>
    <w:p w14:paraId="61EF9555" w14:textId="77777777" w:rsidR="00B85428" w:rsidRDefault="00B85428" w:rsidP="00F06D2B">
      <w:pPr>
        <w:spacing w:after="0" w:line="360" w:lineRule="auto"/>
        <w:ind w:firstLine="709"/>
        <w:jc w:val="both"/>
        <w:rPr>
          <w:rFonts w:ascii="Times New Roman" w:hAnsi="Times New Roman" w:cs="Times New Roman"/>
          <w:noProof/>
          <w:sz w:val="24"/>
          <w:szCs w:val="24"/>
          <w:lang w:eastAsia="tr-TR"/>
        </w:rPr>
      </w:pPr>
    </w:p>
    <w:p w14:paraId="3F40B805" w14:textId="77777777" w:rsidR="00F26077" w:rsidRDefault="00F26077" w:rsidP="00F06D2B">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61664" behindDoc="1" locked="0" layoutInCell="1" allowOverlap="1" wp14:anchorId="721CD310" wp14:editId="56D9F017">
            <wp:simplePos x="0" y="0"/>
            <wp:positionH relativeFrom="column">
              <wp:posOffset>-518071</wp:posOffset>
            </wp:positionH>
            <wp:positionV relativeFrom="paragraph">
              <wp:posOffset>34187</wp:posOffset>
            </wp:positionV>
            <wp:extent cx="7240270" cy="8920716"/>
            <wp:effectExtent l="0" t="0" r="0" b="0"/>
            <wp:wrapNone/>
            <wp:docPr id="668" name="Resim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deneme.jpg"/>
                    <pic:cNvPicPr/>
                  </pic:nvPicPr>
                  <pic:blipFill>
                    <a:blip r:embed="rId28">
                      <a:extLst>
                        <a:ext uri="{28A0092B-C50C-407E-A947-70E740481C1C}">
                          <a14:useLocalDpi xmlns:a14="http://schemas.microsoft.com/office/drawing/2010/main" val="0"/>
                        </a:ext>
                      </a:extLst>
                    </a:blip>
                    <a:stretch>
                      <a:fillRect/>
                    </a:stretch>
                  </pic:blipFill>
                  <pic:spPr>
                    <a:xfrm>
                      <a:off x="0" y="0"/>
                      <a:ext cx="7250601" cy="8933444"/>
                    </a:xfrm>
                    <a:prstGeom prst="rect">
                      <a:avLst/>
                    </a:prstGeom>
                  </pic:spPr>
                </pic:pic>
              </a:graphicData>
            </a:graphic>
            <wp14:sizeRelH relativeFrom="margin">
              <wp14:pctWidth>0</wp14:pctWidth>
            </wp14:sizeRelH>
            <wp14:sizeRelV relativeFrom="margin">
              <wp14:pctHeight>0</wp14:pctHeight>
            </wp14:sizeRelV>
          </wp:anchor>
        </w:drawing>
      </w:r>
    </w:p>
    <w:p w14:paraId="30E05F00" w14:textId="77777777" w:rsidR="00F26077" w:rsidRDefault="00F26077" w:rsidP="00F06D2B">
      <w:pPr>
        <w:spacing w:after="0" w:line="360" w:lineRule="auto"/>
        <w:ind w:firstLine="709"/>
        <w:jc w:val="both"/>
        <w:rPr>
          <w:rFonts w:ascii="Times New Roman" w:hAnsi="Times New Roman" w:cs="Times New Roman"/>
          <w:sz w:val="24"/>
          <w:szCs w:val="24"/>
        </w:rPr>
      </w:pPr>
    </w:p>
    <w:p w14:paraId="2AA94BE8" w14:textId="77777777" w:rsidR="00F26077" w:rsidRDefault="00F26077" w:rsidP="00F06D2B">
      <w:pPr>
        <w:spacing w:after="0" w:line="360" w:lineRule="auto"/>
        <w:ind w:firstLine="709"/>
        <w:jc w:val="both"/>
        <w:rPr>
          <w:rFonts w:ascii="Times New Roman" w:hAnsi="Times New Roman" w:cs="Times New Roman"/>
          <w:sz w:val="24"/>
          <w:szCs w:val="24"/>
        </w:rPr>
      </w:pPr>
    </w:p>
    <w:p w14:paraId="3BD1D301" w14:textId="77777777" w:rsidR="00F26077" w:rsidRDefault="00F26077" w:rsidP="00F06D2B">
      <w:pPr>
        <w:spacing w:after="0" w:line="360" w:lineRule="auto"/>
        <w:ind w:firstLine="709"/>
        <w:jc w:val="both"/>
        <w:rPr>
          <w:rFonts w:ascii="Times New Roman" w:hAnsi="Times New Roman" w:cs="Times New Roman"/>
          <w:sz w:val="24"/>
          <w:szCs w:val="24"/>
        </w:rPr>
      </w:pPr>
    </w:p>
    <w:p w14:paraId="7B98B164" w14:textId="77777777" w:rsidR="00F26077" w:rsidRDefault="00F26077" w:rsidP="00F06D2B">
      <w:pPr>
        <w:spacing w:after="0" w:line="360" w:lineRule="auto"/>
        <w:ind w:firstLine="709"/>
        <w:jc w:val="both"/>
        <w:rPr>
          <w:rFonts w:ascii="Times New Roman" w:hAnsi="Times New Roman" w:cs="Times New Roman"/>
          <w:sz w:val="24"/>
          <w:szCs w:val="24"/>
        </w:rPr>
      </w:pPr>
    </w:p>
    <w:p w14:paraId="2BDA35FA" w14:textId="77777777" w:rsidR="00F26077" w:rsidRDefault="00F26077" w:rsidP="00F06D2B">
      <w:pPr>
        <w:spacing w:after="0" w:line="360" w:lineRule="auto"/>
        <w:ind w:firstLine="709"/>
        <w:jc w:val="both"/>
        <w:rPr>
          <w:rFonts w:ascii="Times New Roman" w:hAnsi="Times New Roman" w:cs="Times New Roman"/>
          <w:sz w:val="24"/>
          <w:szCs w:val="24"/>
        </w:rPr>
      </w:pPr>
    </w:p>
    <w:p w14:paraId="6D5579FB" w14:textId="77777777" w:rsidR="00F26077" w:rsidRDefault="00F26077" w:rsidP="00F06D2B">
      <w:pPr>
        <w:spacing w:after="0" w:line="360" w:lineRule="auto"/>
        <w:ind w:firstLine="709"/>
        <w:jc w:val="both"/>
        <w:rPr>
          <w:rFonts w:ascii="Times New Roman" w:hAnsi="Times New Roman" w:cs="Times New Roman"/>
          <w:sz w:val="24"/>
          <w:szCs w:val="24"/>
        </w:rPr>
      </w:pPr>
    </w:p>
    <w:p w14:paraId="03357AF0" w14:textId="77777777" w:rsidR="00F26077" w:rsidRDefault="00F26077" w:rsidP="00F06D2B">
      <w:pPr>
        <w:spacing w:after="0" w:line="360" w:lineRule="auto"/>
        <w:ind w:firstLine="709"/>
        <w:jc w:val="both"/>
        <w:rPr>
          <w:rFonts w:ascii="Times New Roman" w:hAnsi="Times New Roman" w:cs="Times New Roman"/>
          <w:sz w:val="24"/>
          <w:szCs w:val="24"/>
        </w:rPr>
      </w:pPr>
    </w:p>
    <w:p w14:paraId="35B9FA44" w14:textId="77777777" w:rsidR="00F26077" w:rsidRDefault="00F26077" w:rsidP="00F06D2B">
      <w:pPr>
        <w:spacing w:after="0" w:line="360" w:lineRule="auto"/>
        <w:ind w:firstLine="709"/>
        <w:jc w:val="both"/>
        <w:rPr>
          <w:rFonts w:ascii="Times New Roman" w:hAnsi="Times New Roman" w:cs="Times New Roman"/>
          <w:sz w:val="24"/>
          <w:szCs w:val="24"/>
        </w:rPr>
      </w:pPr>
    </w:p>
    <w:p w14:paraId="3AC2DB92" w14:textId="77777777" w:rsidR="00F26077" w:rsidRDefault="00BB138F" w:rsidP="00F06D2B">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63712" behindDoc="0" locked="0" layoutInCell="1" allowOverlap="1" wp14:anchorId="01DC9620" wp14:editId="0677EF18">
            <wp:simplePos x="0" y="0"/>
            <wp:positionH relativeFrom="margin">
              <wp:posOffset>1830705</wp:posOffset>
            </wp:positionH>
            <wp:positionV relativeFrom="paragraph">
              <wp:posOffset>263052</wp:posOffset>
            </wp:positionV>
            <wp:extent cx="2585484" cy="3019646"/>
            <wp:effectExtent l="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GEMEREK.png"/>
                    <pic:cNvPicPr/>
                  </pic:nvPicPr>
                  <pic:blipFill>
                    <a:blip r:embed="rId10">
                      <a:extLst>
                        <a:ext uri="{28A0092B-C50C-407E-A947-70E740481C1C}">
                          <a14:useLocalDpi xmlns:a14="http://schemas.microsoft.com/office/drawing/2010/main" val="0"/>
                        </a:ext>
                      </a:extLst>
                    </a:blip>
                    <a:stretch>
                      <a:fillRect/>
                    </a:stretch>
                  </pic:blipFill>
                  <pic:spPr>
                    <a:xfrm>
                      <a:off x="0" y="0"/>
                      <a:ext cx="2585484" cy="3019646"/>
                    </a:xfrm>
                    <a:prstGeom prst="rect">
                      <a:avLst/>
                    </a:prstGeom>
                  </pic:spPr>
                </pic:pic>
              </a:graphicData>
            </a:graphic>
            <wp14:sizeRelH relativeFrom="margin">
              <wp14:pctWidth>0</wp14:pctWidth>
            </wp14:sizeRelH>
            <wp14:sizeRelV relativeFrom="margin">
              <wp14:pctHeight>0</wp14:pctHeight>
            </wp14:sizeRelV>
          </wp:anchor>
        </w:drawing>
      </w:r>
    </w:p>
    <w:p w14:paraId="606E4ADA" w14:textId="77777777" w:rsidR="00F26077" w:rsidRDefault="00F26077" w:rsidP="00F06D2B">
      <w:pPr>
        <w:spacing w:after="0" w:line="360" w:lineRule="auto"/>
        <w:ind w:firstLine="709"/>
        <w:jc w:val="both"/>
        <w:rPr>
          <w:rFonts w:ascii="Times New Roman" w:hAnsi="Times New Roman" w:cs="Times New Roman"/>
          <w:sz w:val="24"/>
          <w:szCs w:val="24"/>
        </w:rPr>
      </w:pPr>
    </w:p>
    <w:p w14:paraId="023A6CBC" w14:textId="77777777" w:rsidR="00F26077" w:rsidRDefault="00F26077" w:rsidP="00F06D2B">
      <w:pPr>
        <w:spacing w:after="0" w:line="360" w:lineRule="auto"/>
        <w:ind w:firstLine="709"/>
        <w:jc w:val="both"/>
        <w:rPr>
          <w:rFonts w:ascii="Times New Roman" w:hAnsi="Times New Roman" w:cs="Times New Roman"/>
          <w:sz w:val="24"/>
          <w:szCs w:val="24"/>
        </w:rPr>
      </w:pPr>
    </w:p>
    <w:p w14:paraId="166A0C1E" w14:textId="77777777" w:rsidR="00F26077" w:rsidRDefault="00F26077" w:rsidP="00F06D2B">
      <w:pPr>
        <w:spacing w:after="0" w:line="360" w:lineRule="auto"/>
        <w:ind w:firstLine="709"/>
        <w:jc w:val="both"/>
        <w:rPr>
          <w:rFonts w:ascii="Times New Roman" w:hAnsi="Times New Roman" w:cs="Times New Roman"/>
          <w:sz w:val="24"/>
          <w:szCs w:val="24"/>
        </w:rPr>
      </w:pPr>
    </w:p>
    <w:p w14:paraId="7D5F87A1" w14:textId="77777777" w:rsidR="00F26077" w:rsidRDefault="00F26077" w:rsidP="00F06D2B">
      <w:pPr>
        <w:spacing w:after="0" w:line="360" w:lineRule="auto"/>
        <w:ind w:firstLine="709"/>
        <w:jc w:val="both"/>
        <w:rPr>
          <w:rFonts w:ascii="Times New Roman" w:hAnsi="Times New Roman" w:cs="Times New Roman"/>
          <w:sz w:val="24"/>
          <w:szCs w:val="24"/>
        </w:rPr>
      </w:pPr>
    </w:p>
    <w:p w14:paraId="54E32D30" w14:textId="77777777" w:rsidR="00F26077" w:rsidRDefault="00F26077" w:rsidP="00F06D2B">
      <w:pPr>
        <w:spacing w:after="0" w:line="360" w:lineRule="auto"/>
        <w:ind w:firstLine="709"/>
        <w:jc w:val="both"/>
        <w:rPr>
          <w:rFonts w:ascii="Times New Roman" w:hAnsi="Times New Roman" w:cs="Times New Roman"/>
          <w:sz w:val="24"/>
          <w:szCs w:val="24"/>
        </w:rPr>
      </w:pPr>
    </w:p>
    <w:p w14:paraId="2A497476" w14:textId="77777777" w:rsidR="00F26077" w:rsidRDefault="00F26077" w:rsidP="00F06D2B">
      <w:pPr>
        <w:spacing w:after="0" w:line="360" w:lineRule="auto"/>
        <w:ind w:firstLine="709"/>
        <w:jc w:val="both"/>
        <w:rPr>
          <w:rFonts w:ascii="Times New Roman" w:hAnsi="Times New Roman" w:cs="Times New Roman"/>
          <w:sz w:val="24"/>
          <w:szCs w:val="24"/>
        </w:rPr>
      </w:pPr>
    </w:p>
    <w:p w14:paraId="5F05AD87" w14:textId="77777777" w:rsidR="00F26077" w:rsidRDefault="00F26077" w:rsidP="00F06D2B">
      <w:pPr>
        <w:spacing w:after="0" w:line="360" w:lineRule="auto"/>
        <w:ind w:firstLine="709"/>
        <w:jc w:val="both"/>
        <w:rPr>
          <w:rFonts w:ascii="Times New Roman" w:hAnsi="Times New Roman" w:cs="Times New Roman"/>
          <w:sz w:val="24"/>
          <w:szCs w:val="24"/>
        </w:rPr>
      </w:pPr>
    </w:p>
    <w:p w14:paraId="77DF0C00" w14:textId="77777777" w:rsidR="00F26077" w:rsidRDefault="00F26077" w:rsidP="00F06D2B">
      <w:pPr>
        <w:spacing w:after="0" w:line="360" w:lineRule="auto"/>
        <w:ind w:firstLine="709"/>
        <w:jc w:val="both"/>
        <w:rPr>
          <w:rFonts w:ascii="Times New Roman" w:hAnsi="Times New Roman" w:cs="Times New Roman"/>
          <w:sz w:val="24"/>
          <w:szCs w:val="24"/>
        </w:rPr>
      </w:pPr>
    </w:p>
    <w:p w14:paraId="42DC54C9" w14:textId="77777777" w:rsidR="00F26077" w:rsidRDefault="00F26077" w:rsidP="00F06D2B">
      <w:pPr>
        <w:spacing w:after="0" w:line="360" w:lineRule="auto"/>
        <w:ind w:firstLine="709"/>
        <w:jc w:val="both"/>
        <w:rPr>
          <w:rFonts w:ascii="Times New Roman" w:hAnsi="Times New Roman" w:cs="Times New Roman"/>
          <w:sz w:val="24"/>
          <w:szCs w:val="24"/>
        </w:rPr>
      </w:pPr>
    </w:p>
    <w:p w14:paraId="19AD755E" w14:textId="77777777" w:rsidR="00F26077" w:rsidRDefault="00F26077" w:rsidP="00F06D2B">
      <w:pPr>
        <w:spacing w:after="0" w:line="360" w:lineRule="auto"/>
        <w:ind w:firstLine="709"/>
        <w:jc w:val="both"/>
        <w:rPr>
          <w:rFonts w:ascii="Times New Roman" w:hAnsi="Times New Roman" w:cs="Times New Roman"/>
          <w:sz w:val="24"/>
          <w:szCs w:val="24"/>
        </w:rPr>
      </w:pPr>
    </w:p>
    <w:p w14:paraId="2E7C6287" w14:textId="77777777" w:rsidR="00F26077" w:rsidRDefault="00F26077" w:rsidP="00F06D2B">
      <w:pPr>
        <w:spacing w:after="0" w:line="360" w:lineRule="auto"/>
        <w:ind w:firstLine="709"/>
        <w:jc w:val="both"/>
        <w:rPr>
          <w:rFonts w:ascii="Times New Roman" w:hAnsi="Times New Roman" w:cs="Times New Roman"/>
          <w:sz w:val="24"/>
          <w:szCs w:val="24"/>
        </w:rPr>
      </w:pPr>
    </w:p>
    <w:p w14:paraId="74DCA48A" w14:textId="77777777" w:rsidR="00F26077" w:rsidRDefault="00F26077" w:rsidP="00F06D2B">
      <w:pPr>
        <w:spacing w:after="0" w:line="360" w:lineRule="auto"/>
        <w:ind w:firstLine="709"/>
        <w:jc w:val="both"/>
        <w:rPr>
          <w:rFonts w:ascii="Times New Roman" w:hAnsi="Times New Roman" w:cs="Times New Roman"/>
          <w:sz w:val="24"/>
          <w:szCs w:val="24"/>
        </w:rPr>
      </w:pPr>
    </w:p>
    <w:p w14:paraId="4FA1379F" w14:textId="77777777" w:rsidR="00F26077" w:rsidRDefault="00F26077" w:rsidP="00F06D2B">
      <w:pPr>
        <w:spacing w:after="0" w:line="360" w:lineRule="auto"/>
        <w:ind w:firstLine="709"/>
        <w:jc w:val="both"/>
        <w:rPr>
          <w:rFonts w:ascii="Times New Roman" w:hAnsi="Times New Roman" w:cs="Times New Roman"/>
          <w:sz w:val="24"/>
          <w:szCs w:val="24"/>
        </w:rPr>
      </w:pPr>
    </w:p>
    <w:p w14:paraId="76DFA168" w14:textId="77777777" w:rsidR="00F26077" w:rsidRDefault="00F26077" w:rsidP="00F06D2B">
      <w:pPr>
        <w:spacing w:after="0" w:line="360" w:lineRule="auto"/>
        <w:ind w:firstLine="709"/>
        <w:jc w:val="both"/>
        <w:rPr>
          <w:rFonts w:ascii="Times New Roman" w:hAnsi="Times New Roman" w:cs="Times New Roman"/>
          <w:sz w:val="24"/>
          <w:szCs w:val="24"/>
        </w:rPr>
      </w:pPr>
    </w:p>
    <w:p w14:paraId="7C3FFA07" w14:textId="77777777" w:rsidR="00F26077" w:rsidRDefault="00F26077" w:rsidP="00F06D2B">
      <w:pPr>
        <w:spacing w:after="0" w:line="360" w:lineRule="auto"/>
        <w:ind w:firstLine="709"/>
        <w:jc w:val="both"/>
        <w:rPr>
          <w:rFonts w:ascii="Times New Roman" w:hAnsi="Times New Roman" w:cs="Times New Roman"/>
          <w:sz w:val="24"/>
          <w:szCs w:val="24"/>
        </w:rPr>
      </w:pPr>
    </w:p>
    <w:p w14:paraId="3D67EA6F" w14:textId="77777777" w:rsidR="00B85428" w:rsidRDefault="00B85428" w:rsidP="00F06D2B">
      <w:pPr>
        <w:spacing w:after="0" w:line="360" w:lineRule="auto"/>
        <w:ind w:firstLine="709"/>
        <w:jc w:val="both"/>
        <w:rPr>
          <w:rFonts w:ascii="Times New Roman" w:hAnsi="Times New Roman" w:cs="Times New Roman"/>
          <w:sz w:val="24"/>
          <w:szCs w:val="24"/>
        </w:rPr>
      </w:pPr>
    </w:p>
    <w:p w14:paraId="569982F5" w14:textId="77777777" w:rsidR="00F26077" w:rsidRDefault="00F26077" w:rsidP="00F06D2B">
      <w:pPr>
        <w:spacing w:after="0" w:line="360" w:lineRule="auto"/>
        <w:ind w:firstLine="709"/>
        <w:jc w:val="both"/>
        <w:rPr>
          <w:rFonts w:ascii="Times New Roman" w:hAnsi="Times New Roman" w:cs="Times New Roman"/>
          <w:sz w:val="24"/>
          <w:szCs w:val="24"/>
        </w:rPr>
      </w:pPr>
    </w:p>
    <w:p w14:paraId="5A41DAA7" w14:textId="77777777" w:rsidR="00D34E28" w:rsidRPr="001B130F" w:rsidRDefault="00D34E28" w:rsidP="00D34E28">
      <w:pPr>
        <w:pStyle w:val="Balk1"/>
        <w:rPr>
          <w:rFonts w:ascii="Times New Roman" w:hAnsi="Times New Roman" w:cs="Times New Roman"/>
          <w:b/>
          <w:sz w:val="24"/>
          <w:szCs w:val="24"/>
        </w:rPr>
      </w:pPr>
      <w:bookmarkStart w:id="16" w:name="_Toc785009"/>
      <w:r w:rsidRPr="001B130F">
        <w:rPr>
          <w:rFonts w:ascii="Times New Roman" w:hAnsi="Times New Roman" w:cs="Times New Roman"/>
          <w:b/>
          <w:sz w:val="24"/>
          <w:szCs w:val="24"/>
        </w:rPr>
        <w:t>DURUM ANALİZİ</w:t>
      </w:r>
      <w:bookmarkEnd w:id="16"/>
    </w:p>
    <w:p w14:paraId="2B6E16DB" w14:textId="77777777" w:rsidR="00B85428" w:rsidRDefault="00B85428" w:rsidP="00F06D2B">
      <w:pPr>
        <w:spacing w:after="0" w:line="360" w:lineRule="auto"/>
        <w:ind w:firstLine="709"/>
        <w:jc w:val="both"/>
        <w:rPr>
          <w:rFonts w:ascii="Times New Roman" w:hAnsi="Times New Roman" w:cs="Times New Roman"/>
          <w:sz w:val="24"/>
          <w:szCs w:val="24"/>
        </w:rPr>
      </w:pPr>
    </w:p>
    <w:p w14:paraId="396F8F66" w14:textId="77777777" w:rsidR="00F06D2B" w:rsidRPr="00DA2A25" w:rsidRDefault="0047159F" w:rsidP="00F06D2B">
      <w:pPr>
        <w:spacing w:after="0" w:line="360" w:lineRule="auto"/>
        <w:ind w:firstLine="709"/>
        <w:jc w:val="both"/>
        <w:rPr>
          <w:rFonts w:ascii="Times New Roman" w:hAnsi="Times New Roman" w:cs="Times New Roman"/>
          <w:b/>
          <w:sz w:val="24"/>
          <w:szCs w:val="24"/>
        </w:rPr>
      </w:pPr>
      <w:r w:rsidRPr="00DA2A25">
        <w:rPr>
          <w:rFonts w:ascii="Times New Roman" w:hAnsi="Times New Roman" w:cs="Times New Roman"/>
          <w:sz w:val="24"/>
          <w:szCs w:val="24"/>
        </w:rPr>
        <w:t>İl</w:t>
      </w:r>
      <w:r w:rsidR="00DF2482">
        <w:rPr>
          <w:rFonts w:ascii="Times New Roman" w:hAnsi="Times New Roman" w:cs="Times New Roman"/>
          <w:sz w:val="24"/>
          <w:szCs w:val="24"/>
        </w:rPr>
        <w:t>çe</w:t>
      </w:r>
      <w:r w:rsidRPr="00DA2A25">
        <w:rPr>
          <w:rFonts w:ascii="Times New Roman" w:hAnsi="Times New Roman" w:cs="Times New Roman"/>
          <w:sz w:val="24"/>
          <w:szCs w:val="24"/>
        </w:rPr>
        <w:t xml:space="preserve"> Milli Eğitim Müdürlüğümüzün amaç ve hedeflerinin geliştirilebilmesi için sahip olunan kaynakların tespiti, güçlü ve zayıf taraflar ile kurumun kontrolü dışındaki olumlu ya da olumsuz gelişmelerin saptanması amacıyla mevcut durum analizi yapılmıştır.</w:t>
      </w:r>
    </w:p>
    <w:p w14:paraId="07DD0C9B" w14:textId="592471D6" w:rsidR="00F06D2B" w:rsidRPr="001B130F" w:rsidRDefault="008D31F2" w:rsidP="00910F94">
      <w:pPr>
        <w:pStyle w:val="Balk1"/>
        <w:rPr>
          <w:rFonts w:ascii="Times New Roman" w:hAnsi="Times New Roman" w:cs="Times New Roman"/>
          <w:b/>
          <w:sz w:val="24"/>
          <w:szCs w:val="24"/>
        </w:rPr>
      </w:pPr>
      <w:r>
        <w:rPr>
          <w:rFonts w:ascii="Times New Roman" w:hAnsi="Times New Roman" w:cs="Times New Roman"/>
          <w:b/>
          <w:sz w:val="24"/>
          <w:szCs w:val="24"/>
        </w:rPr>
        <w:t>Kurumsal Tarihçe</w:t>
      </w:r>
    </w:p>
    <w:p w14:paraId="463953E6" w14:textId="77777777" w:rsidR="00941245" w:rsidRPr="00701C86" w:rsidRDefault="00941245" w:rsidP="00941245">
      <w:pPr>
        <w:spacing w:beforeAutospacing="1" w:after="150" w:line="360" w:lineRule="auto"/>
        <w:ind w:firstLine="709"/>
        <w:jc w:val="both"/>
        <w:rPr>
          <w:rFonts w:ascii="Times New Roman" w:eastAsia="Times New Roman" w:hAnsi="Times New Roman"/>
          <w:sz w:val="24"/>
          <w:szCs w:val="24"/>
          <w:lang w:eastAsia="tr-TR"/>
        </w:rPr>
      </w:pPr>
      <w:bookmarkStart w:id="17" w:name="_Toc425523217"/>
      <w:r w:rsidRPr="00701C86">
        <w:rPr>
          <w:rFonts w:ascii="Times New Roman" w:eastAsia="Times New Roman" w:hAnsi="Times New Roman"/>
          <w:sz w:val="24"/>
          <w:szCs w:val="24"/>
          <w:lang w:eastAsia="tr-TR"/>
        </w:rPr>
        <w:t xml:space="preserve">Gemerek ilçesinin isminin nereden geldiği kurucusu ve kurulduğu tarih kesin olarak bilinmemektedir. Bu konuda herhangi bir kitabe ve mezar taşı da mevcut değildir.  İsminin nereden geldiği hakkında değişik görüşler vardır. Bunlardan ilki bu adın Ermenice </w:t>
      </w:r>
      <w:proofErr w:type="spellStart"/>
      <w:r w:rsidRPr="00701C86">
        <w:rPr>
          <w:rFonts w:ascii="Times New Roman" w:eastAsia="Times New Roman" w:hAnsi="Times New Roman"/>
          <w:sz w:val="24"/>
          <w:szCs w:val="24"/>
          <w:lang w:eastAsia="tr-TR"/>
        </w:rPr>
        <w:t>Gamar</w:t>
      </w:r>
      <w:proofErr w:type="spellEnd"/>
      <w:r w:rsidRPr="00701C86">
        <w:rPr>
          <w:rFonts w:ascii="Times New Roman" w:eastAsia="Times New Roman" w:hAnsi="Times New Roman"/>
          <w:sz w:val="24"/>
          <w:szCs w:val="24"/>
          <w:lang w:eastAsia="tr-TR"/>
        </w:rPr>
        <w:t xml:space="preserve"> (=Kemer) ve –</w:t>
      </w:r>
      <w:proofErr w:type="spellStart"/>
      <w:r w:rsidRPr="00701C86">
        <w:rPr>
          <w:rFonts w:ascii="Times New Roman" w:eastAsia="Times New Roman" w:hAnsi="Times New Roman"/>
          <w:sz w:val="24"/>
          <w:szCs w:val="24"/>
          <w:lang w:eastAsia="tr-TR"/>
        </w:rPr>
        <w:t>ag</w:t>
      </w:r>
      <w:proofErr w:type="spellEnd"/>
      <w:r w:rsidRPr="00701C86">
        <w:rPr>
          <w:rFonts w:ascii="Times New Roman" w:eastAsia="Times New Roman" w:hAnsi="Times New Roman"/>
          <w:sz w:val="24"/>
          <w:szCs w:val="24"/>
          <w:lang w:eastAsia="tr-TR"/>
        </w:rPr>
        <w:t xml:space="preserve">(-cık) öğelerinden türetilmiş </w:t>
      </w:r>
      <w:proofErr w:type="spellStart"/>
      <w:r w:rsidRPr="00701C86">
        <w:rPr>
          <w:rFonts w:ascii="Times New Roman" w:eastAsia="Times New Roman" w:hAnsi="Times New Roman"/>
          <w:sz w:val="24"/>
          <w:szCs w:val="24"/>
          <w:lang w:eastAsia="tr-TR"/>
        </w:rPr>
        <w:t>Gamarag</w:t>
      </w:r>
      <w:proofErr w:type="spellEnd"/>
      <w:r w:rsidRPr="00701C86">
        <w:rPr>
          <w:rFonts w:ascii="Times New Roman" w:eastAsia="Times New Roman" w:hAnsi="Times New Roman"/>
          <w:sz w:val="24"/>
          <w:szCs w:val="24"/>
          <w:lang w:eastAsia="tr-TR"/>
        </w:rPr>
        <w:t xml:space="preserve"> iken Türk ağzında Gemerek olduğu şeklindedir. Ancak daha güçlü bir olasılıkla adın aslı </w:t>
      </w:r>
      <w:proofErr w:type="spellStart"/>
      <w:r w:rsidRPr="00701C86">
        <w:rPr>
          <w:rFonts w:ascii="Times New Roman" w:eastAsia="Times New Roman" w:hAnsi="Times New Roman"/>
          <w:sz w:val="24"/>
          <w:szCs w:val="24"/>
          <w:lang w:eastAsia="tr-TR"/>
        </w:rPr>
        <w:t>Kappadokia</w:t>
      </w:r>
      <w:proofErr w:type="spellEnd"/>
      <w:r w:rsidRPr="00701C86">
        <w:rPr>
          <w:rFonts w:ascii="Times New Roman" w:eastAsia="Times New Roman" w:hAnsi="Times New Roman"/>
          <w:sz w:val="24"/>
          <w:szCs w:val="24"/>
          <w:lang w:eastAsia="tr-TR"/>
        </w:rPr>
        <w:t xml:space="preserve"> dilinden </w:t>
      </w:r>
      <w:proofErr w:type="spellStart"/>
      <w:r w:rsidRPr="00701C86">
        <w:rPr>
          <w:rFonts w:ascii="Times New Roman" w:eastAsia="Times New Roman" w:hAnsi="Times New Roman"/>
          <w:sz w:val="24"/>
          <w:szCs w:val="24"/>
          <w:lang w:eastAsia="tr-TR"/>
        </w:rPr>
        <w:t>Kamaraka’dır</w:t>
      </w:r>
      <w:proofErr w:type="spellEnd"/>
      <w:r w:rsidRPr="00701C86">
        <w:rPr>
          <w:rFonts w:ascii="Times New Roman" w:eastAsia="Times New Roman" w:hAnsi="Times New Roman"/>
          <w:sz w:val="24"/>
          <w:szCs w:val="24"/>
          <w:lang w:eastAsia="tr-TR"/>
        </w:rPr>
        <w:t xml:space="preserve">. Bunlardan ikincisi ve ilçe hakkında yazılan eserlerdeki yaygın görüş ise, Gemerek’in girişinde çok eskiden kalma beyaz bir kemer olduğu buraya, Samsun limanından Anadolu’ya nakil yapan kervanların “Kemer-i Ak” dediği sonradan da Gemerek’e çevrildiği şeklindedir. İlçenin tarihçesi hakkında bilinen yaygın görüş ise 1071 Malazgirt Savaşı’ndan sonra </w:t>
      </w:r>
      <w:proofErr w:type="spellStart"/>
      <w:r w:rsidRPr="00701C86">
        <w:rPr>
          <w:rFonts w:ascii="Times New Roman" w:eastAsia="Times New Roman" w:hAnsi="Times New Roman"/>
          <w:sz w:val="24"/>
          <w:szCs w:val="24"/>
          <w:lang w:eastAsia="tr-TR"/>
        </w:rPr>
        <w:t>Türkler’in</w:t>
      </w:r>
      <w:proofErr w:type="spellEnd"/>
      <w:r w:rsidRPr="00701C86">
        <w:rPr>
          <w:rFonts w:ascii="Times New Roman" w:eastAsia="Times New Roman" w:hAnsi="Times New Roman"/>
          <w:sz w:val="24"/>
          <w:szCs w:val="24"/>
          <w:lang w:eastAsia="tr-TR"/>
        </w:rPr>
        <w:t xml:space="preserve"> Anadolu’yu fethi sırasında Abdi Oğlu namıyla bir Türk aşiretinin yerleştiği şeklindedir. </w:t>
      </w:r>
    </w:p>
    <w:p w14:paraId="2054843C" w14:textId="77777777" w:rsidR="00941245" w:rsidRPr="00701C86" w:rsidRDefault="00941245" w:rsidP="00941245">
      <w:pPr>
        <w:spacing w:beforeAutospacing="1" w:after="150" w:line="360" w:lineRule="auto"/>
        <w:ind w:firstLine="709"/>
        <w:jc w:val="both"/>
        <w:rPr>
          <w:rFonts w:ascii="Times New Roman" w:eastAsia="Times New Roman" w:hAnsi="Times New Roman"/>
          <w:sz w:val="24"/>
          <w:szCs w:val="24"/>
          <w:lang w:eastAsia="tr-TR"/>
        </w:rPr>
      </w:pPr>
      <w:r w:rsidRPr="00701C86">
        <w:rPr>
          <w:rFonts w:ascii="Times New Roman" w:eastAsia="Times New Roman" w:hAnsi="Times New Roman"/>
          <w:sz w:val="24"/>
          <w:szCs w:val="24"/>
          <w:lang w:eastAsia="tr-TR"/>
        </w:rPr>
        <w:t>İlçe 1408’de Timur’un Anadolu’dan çekilmesi ile ortaya çıkan iktidar boşluğu sırasında Osmanlı topraklarına katılmış.  1515’den itibaren de tamamıyla Osmanlı hâkimiyetine girmiştir.  Selçuklu döneminde yerleşim yeri olan Gemerek İlçesi ve civarının Osmanlı padişahlarından Kanuni Sultan Süleyman’ın Nahcivan seferi sırasında burada konakladığı bazı kaynaklarda belirtilirken Çepni kasabasındaki mevcut camii, kitabe ve birkaç mezar taşı bu bilgiyi doğrulamaktadır.</w:t>
      </w:r>
    </w:p>
    <w:p w14:paraId="6561B7EE" w14:textId="77777777" w:rsidR="00941245" w:rsidRPr="00701C86" w:rsidRDefault="00941245" w:rsidP="00941245">
      <w:pPr>
        <w:spacing w:beforeAutospacing="1" w:after="150" w:line="360" w:lineRule="auto"/>
        <w:ind w:firstLine="709"/>
        <w:jc w:val="both"/>
        <w:rPr>
          <w:rFonts w:ascii="Times New Roman" w:eastAsia="Times New Roman" w:hAnsi="Times New Roman"/>
          <w:sz w:val="24"/>
          <w:szCs w:val="24"/>
          <w:lang w:eastAsia="tr-TR"/>
        </w:rPr>
      </w:pPr>
      <w:r w:rsidRPr="00701C86">
        <w:rPr>
          <w:rFonts w:ascii="Times New Roman" w:eastAsia="Times New Roman" w:hAnsi="Times New Roman"/>
          <w:sz w:val="24"/>
          <w:szCs w:val="24"/>
          <w:lang w:eastAsia="tr-TR"/>
        </w:rPr>
        <w:t>1873 yılında kurulmuş olan ilçeye daha sonra Ermeniler tedrici olarak kısmen yerleşmişlerdir. I. Dünya Savaşı sırasında doğuda olduğu gibi bu yörede bulunan Ermenilerin büyük bir bölümü bu toprakları terk edememiş ve Türk hamiyetperverliğinin gölgesinde kalmışlar. 1950 yılına kadar çok sayıdaki aile zamanla ilçe ve köyleri terk ederek bir bölümü yurt dışına bir bölümünde İstanbul, Ankara, İzmir gibi büyük şehirlere göç etmişlerdir. Bugün ise hiç Ermeni vatandaşı kalmamıştır.</w:t>
      </w:r>
    </w:p>
    <w:p w14:paraId="70D9FFE6" w14:textId="77777777" w:rsidR="00941245" w:rsidRDefault="00941245" w:rsidP="00941245">
      <w:pPr>
        <w:spacing w:beforeAutospacing="1" w:after="150" w:line="360" w:lineRule="auto"/>
        <w:ind w:firstLine="709"/>
        <w:jc w:val="both"/>
        <w:rPr>
          <w:rFonts w:ascii="Times New Roman" w:eastAsia="Times New Roman" w:hAnsi="Times New Roman"/>
          <w:sz w:val="24"/>
          <w:szCs w:val="24"/>
          <w:lang w:eastAsia="tr-TR"/>
        </w:rPr>
      </w:pPr>
      <w:r w:rsidRPr="00701C86">
        <w:rPr>
          <w:rFonts w:ascii="Times New Roman" w:eastAsia="Times New Roman" w:hAnsi="Times New Roman"/>
          <w:sz w:val="24"/>
          <w:szCs w:val="24"/>
          <w:lang w:eastAsia="tr-TR"/>
        </w:rPr>
        <w:t>İlçe İstiklal Savaşı’ndan sonra Şarkışla İlçesi’ne bağlı bir bucak iken 1953 yılının Mayıs ayında ilçe olarak teşkilatlandırılmıştır.</w:t>
      </w:r>
    </w:p>
    <w:p w14:paraId="763AFD9B" w14:textId="77777777" w:rsidR="006010BA" w:rsidRDefault="006010BA" w:rsidP="006010BA"/>
    <w:p w14:paraId="5020289B" w14:textId="77777777" w:rsidR="006010BA" w:rsidRDefault="006010BA" w:rsidP="006010BA"/>
    <w:p w14:paraId="7CC2A18A" w14:textId="77777777" w:rsidR="006010BA" w:rsidRDefault="006010BA" w:rsidP="006010BA"/>
    <w:p w14:paraId="51BC262A" w14:textId="77777777" w:rsidR="006010BA" w:rsidRDefault="006010BA" w:rsidP="006010BA"/>
    <w:p w14:paraId="3A10FCFD" w14:textId="77777777" w:rsidR="00BB138F" w:rsidRPr="006010BA" w:rsidRDefault="00BB138F" w:rsidP="006010BA"/>
    <w:p w14:paraId="38C646AF" w14:textId="77777777" w:rsidR="00B81D5E" w:rsidRPr="00941245" w:rsidRDefault="00B81D5E" w:rsidP="00910F94">
      <w:pPr>
        <w:pStyle w:val="Balk1"/>
        <w:rPr>
          <w:rFonts w:ascii="Times New Roman" w:hAnsi="Times New Roman" w:cs="Times New Roman"/>
          <w:b/>
          <w:sz w:val="24"/>
          <w:szCs w:val="24"/>
        </w:rPr>
      </w:pPr>
      <w:bookmarkStart w:id="18" w:name="_Toc785011"/>
      <w:r w:rsidRPr="00941245">
        <w:rPr>
          <w:rFonts w:ascii="Times New Roman" w:hAnsi="Times New Roman" w:cs="Times New Roman"/>
          <w:b/>
          <w:sz w:val="24"/>
          <w:szCs w:val="24"/>
        </w:rPr>
        <w:t>UYGULANMAKTA OLAN STRATEJİK PLANIN DEĞERLENDİRİLMESİ</w:t>
      </w:r>
      <w:bookmarkEnd w:id="18"/>
    </w:p>
    <w:p w14:paraId="29927A12" w14:textId="77777777" w:rsidR="0008335B" w:rsidRDefault="0008335B" w:rsidP="00770487">
      <w:pPr>
        <w:spacing w:line="360" w:lineRule="auto"/>
        <w:ind w:firstLine="708"/>
        <w:jc w:val="both"/>
        <w:rPr>
          <w:rFonts w:ascii="Times New Roman" w:hAnsi="Times New Roman" w:cs="Times New Roman"/>
          <w:sz w:val="24"/>
          <w:szCs w:val="24"/>
        </w:rPr>
      </w:pPr>
    </w:p>
    <w:p w14:paraId="7361DDDA" w14:textId="77777777" w:rsidR="00B81D5E" w:rsidRPr="00770487" w:rsidRDefault="006010BA" w:rsidP="0077048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Gemerek İlçe </w:t>
      </w:r>
      <w:r w:rsidR="00B81D5E" w:rsidRPr="00770487">
        <w:rPr>
          <w:rFonts w:ascii="Times New Roman" w:hAnsi="Times New Roman" w:cs="Times New Roman"/>
          <w:sz w:val="24"/>
          <w:szCs w:val="24"/>
        </w:rPr>
        <w:t>Milli Eğitim Müdürlüğü Stratejik Planında yer alan amaç</w:t>
      </w:r>
      <w:r w:rsidR="009C4CC4" w:rsidRPr="00770487">
        <w:rPr>
          <w:rFonts w:ascii="Times New Roman" w:hAnsi="Times New Roman" w:cs="Times New Roman"/>
          <w:sz w:val="24"/>
          <w:szCs w:val="24"/>
        </w:rPr>
        <w:t xml:space="preserve"> </w:t>
      </w:r>
      <w:r w:rsidR="00B81D5E" w:rsidRPr="00770487">
        <w:rPr>
          <w:rFonts w:ascii="Times New Roman" w:hAnsi="Times New Roman" w:cs="Times New Roman"/>
          <w:sz w:val="24"/>
          <w:szCs w:val="24"/>
        </w:rPr>
        <w:t>ve hedeflerin gerçekleştirilmesine yönelik proje ve faaliyetlerin uygulanabilmesi için amaç, hedef ve faaliyetler bazında sorumluların kimler- Hangi birimler olduğunu belirlenmesi amacıyla stratejik hedef birim ilişkilendirilmesi yapılmıştır.</w:t>
      </w:r>
    </w:p>
    <w:p w14:paraId="0C88E1D2" w14:textId="77777777" w:rsidR="00B81D5E" w:rsidRPr="00DA2A25" w:rsidRDefault="009C4CC4" w:rsidP="009C4CC4">
      <w:pPr>
        <w:spacing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İzleme ve</w:t>
      </w:r>
      <w:r w:rsidR="00B81D5E" w:rsidRPr="00DA2A25">
        <w:rPr>
          <w:rFonts w:ascii="Times New Roman" w:hAnsi="Times New Roman" w:cs="Times New Roman"/>
          <w:sz w:val="24"/>
          <w:szCs w:val="24"/>
        </w:rPr>
        <w:t xml:space="preserve"> değerlendirmenin daha sağlıklı yapılabilmesi için amaç, hedef ve faaliyetlerin ne zaman gerçekleştirileceği, hangi kaynakların kullanılacağı gibi </w:t>
      </w:r>
      <w:r w:rsidR="001B3650" w:rsidRPr="00DA2A25">
        <w:rPr>
          <w:rFonts w:ascii="Times New Roman" w:hAnsi="Times New Roman" w:cs="Times New Roman"/>
          <w:sz w:val="24"/>
          <w:szCs w:val="24"/>
        </w:rPr>
        <w:t xml:space="preserve">hususların yer aldığı eylem planları ise </w:t>
      </w:r>
      <w:r w:rsidRPr="00DA2A25">
        <w:rPr>
          <w:rFonts w:ascii="Times New Roman" w:hAnsi="Times New Roman" w:cs="Times New Roman"/>
          <w:sz w:val="24"/>
          <w:szCs w:val="24"/>
        </w:rPr>
        <w:t>stratejik</w:t>
      </w:r>
      <w:r w:rsidR="001B3650" w:rsidRPr="00DA2A25">
        <w:rPr>
          <w:rFonts w:ascii="Times New Roman" w:hAnsi="Times New Roman" w:cs="Times New Roman"/>
          <w:sz w:val="24"/>
          <w:szCs w:val="24"/>
        </w:rPr>
        <w:t xml:space="preserve"> planlama birimi tarafından hazırlanmıştır. </w:t>
      </w:r>
    </w:p>
    <w:p w14:paraId="7A4BDEDF" w14:textId="77777777" w:rsidR="001B3650" w:rsidRPr="00DA2A25" w:rsidRDefault="001B3650" w:rsidP="009C4CC4">
      <w:pPr>
        <w:spacing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Stratejik planlama birimi tarafından hazırlanan stratejik planda yer alan her ölçüte ilişkin veriler yılda 1 kez toplanmaktadır. Performans hedeflerine uygun olarak bazı bilgiler aylık, bazı bilgiler altı aylık olarak hesaplanmıştır. </w:t>
      </w:r>
    </w:p>
    <w:p w14:paraId="4BB209F2" w14:textId="77777777" w:rsidR="00B81D5E" w:rsidRPr="00E86B80" w:rsidRDefault="001B3650" w:rsidP="00E86B80">
      <w:pPr>
        <w:spacing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Amaç ve hedeflerin gerçekleştirilmesine ilişkin gelişmeler stratejik </w:t>
      </w:r>
      <w:r w:rsidR="00915165" w:rsidRPr="00DA2A25">
        <w:rPr>
          <w:rFonts w:ascii="Times New Roman" w:hAnsi="Times New Roman" w:cs="Times New Roman"/>
          <w:sz w:val="24"/>
          <w:szCs w:val="24"/>
        </w:rPr>
        <w:t xml:space="preserve">planlama üst kurulunca 6 Şar aylık dönemler itibariyle müdürlüğümüz stratejik planlama birimi tarafından yapılıp </w:t>
      </w:r>
      <w:proofErr w:type="spellStart"/>
      <w:proofErr w:type="gramStart"/>
      <w:r w:rsidR="00915165" w:rsidRPr="00DA2A25">
        <w:rPr>
          <w:rFonts w:ascii="Times New Roman" w:hAnsi="Times New Roman" w:cs="Times New Roman"/>
          <w:sz w:val="24"/>
          <w:szCs w:val="24"/>
        </w:rPr>
        <w:t>raporlaştırılarak</w:t>
      </w:r>
      <w:proofErr w:type="spellEnd"/>
      <w:r w:rsidR="00915165" w:rsidRPr="00DA2A25">
        <w:rPr>
          <w:rFonts w:ascii="Times New Roman" w:hAnsi="Times New Roman" w:cs="Times New Roman"/>
          <w:sz w:val="24"/>
          <w:szCs w:val="24"/>
        </w:rPr>
        <w:t xml:space="preserve">  ilgili</w:t>
      </w:r>
      <w:proofErr w:type="gramEnd"/>
      <w:r w:rsidR="00915165" w:rsidRPr="00DA2A25">
        <w:rPr>
          <w:rFonts w:ascii="Times New Roman" w:hAnsi="Times New Roman" w:cs="Times New Roman"/>
          <w:sz w:val="24"/>
          <w:szCs w:val="24"/>
        </w:rPr>
        <w:t xml:space="preserve"> taraflar ile kurum içi ve kurum dışı mercilerin de</w:t>
      </w:r>
      <w:r w:rsidR="00E86B80">
        <w:rPr>
          <w:rFonts w:ascii="Times New Roman" w:hAnsi="Times New Roman" w:cs="Times New Roman"/>
          <w:sz w:val="24"/>
          <w:szCs w:val="24"/>
        </w:rPr>
        <w:t xml:space="preserve">ğerlendirilmesine sunulmuştur. </w:t>
      </w:r>
    </w:p>
    <w:p w14:paraId="0834695A" w14:textId="77777777" w:rsidR="00915165" w:rsidRPr="00DA2A25" w:rsidRDefault="00915165" w:rsidP="00915165">
      <w:pPr>
        <w:rPr>
          <w:rFonts w:ascii="Times New Roman" w:hAnsi="Times New Roman" w:cs="Times New Roman"/>
          <w:sz w:val="24"/>
          <w:szCs w:val="24"/>
        </w:rPr>
      </w:pPr>
    </w:p>
    <w:p w14:paraId="5DBA4C67" w14:textId="77777777" w:rsidR="00915165" w:rsidRPr="00DA2A25" w:rsidRDefault="00915165" w:rsidP="00915165">
      <w:pPr>
        <w:rPr>
          <w:rFonts w:ascii="Times New Roman" w:hAnsi="Times New Roman" w:cs="Times New Roman"/>
          <w:sz w:val="24"/>
          <w:szCs w:val="24"/>
        </w:rPr>
      </w:pPr>
    </w:p>
    <w:p w14:paraId="4F11F9C9" w14:textId="77777777" w:rsidR="00915165" w:rsidRPr="00DA2A25" w:rsidRDefault="00915165" w:rsidP="00915165">
      <w:pPr>
        <w:rPr>
          <w:rFonts w:ascii="Times New Roman" w:hAnsi="Times New Roman" w:cs="Times New Roman"/>
          <w:sz w:val="24"/>
          <w:szCs w:val="24"/>
        </w:rPr>
      </w:pPr>
    </w:p>
    <w:p w14:paraId="7FA88336" w14:textId="77777777" w:rsidR="00915165" w:rsidRPr="00DA2A25" w:rsidRDefault="00915165" w:rsidP="00915165">
      <w:pPr>
        <w:rPr>
          <w:rFonts w:ascii="Times New Roman" w:hAnsi="Times New Roman" w:cs="Times New Roman"/>
          <w:sz w:val="24"/>
          <w:szCs w:val="24"/>
        </w:rPr>
      </w:pPr>
    </w:p>
    <w:p w14:paraId="7EBE9DBB" w14:textId="77777777" w:rsidR="00915165" w:rsidRPr="00DA2A25" w:rsidRDefault="00915165" w:rsidP="00915165">
      <w:pPr>
        <w:rPr>
          <w:rFonts w:ascii="Times New Roman" w:hAnsi="Times New Roman" w:cs="Times New Roman"/>
          <w:sz w:val="24"/>
          <w:szCs w:val="24"/>
        </w:rPr>
      </w:pPr>
    </w:p>
    <w:p w14:paraId="71B61D85" w14:textId="77777777" w:rsidR="002E6B30" w:rsidRPr="00DA2A25" w:rsidRDefault="002E6B30" w:rsidP="00915165">
      <w:pPr>
        <w:rPr>
          <w:rFonts w:ascii="Times New Roman" w:hAnsi="Times New Roman" w:cs="Times New Roman"/>
          <w:sz w:val="24"/>
          <w:szCs w:val="24"/>
        </w:rPr>
      </w:pPr>
    </w:p>
    <w:p w14:paraId="72976AA1" w14:textId="77777777" w:rsidR="002E6B30" w:rsidRPr="00DA2A25" w:rsidRDefault="002E6B30" w:rsidP="00915165">
      <w:pPr>
        <w:rPr>
          <w:rFonts w:ascii="Times New Roman" w:hAnsi="Times New Roman" w:cs="Times New Roman"/>
          <w:sz w:val="24"/>
          <w:szCs w:val="24"/>
        </w:rPr>
      </w:pPr>
    </w:p>
    <w:p w14:paraId="35E2914F" w14:textId="77777777" w:rsidR="002E6B30" w:rsidRPr="00DA2A25" w:rsidRDefault="002E6B30" w:rsidP="00915165">
      <w:pPr>
        <w:rPr>
          <w:rFonts w:ascii="Times New Roman" w:hAnsi="Times New Roman" w:cs="Times New Roman"/>
          <w:sz w:val="24"/>
          <w:szCs w:val="24"/>
        </w:rPr>
      </w:pPr>
    </w:p>
    <w:p w14:paraId="4FED500D" w14:textId="77777777" w:rsidR="002333FD" w:rsidRDefault="002333FD" w:rsidP="00BB138F"/>
    <w:p w14:paraId="5E24E015" w14:textId="77777777" w:rsidR="002333FD" w:rsidRDefault="002333FD" w:rsidP="002333FD"/>
    <w:p w14:paraId="47B56BE8" w14:textId="77777777" w:rsidR="006010BA" w:rsidRDefault="006010BA" w:rsidP="002333FD"/>
    <w:p w14:paraId="15F97ACD" w14:textId="77777777" w:rsidR="006010BA" w:rsidRDefault="006010BA" w:rsidP="002333FD"/>
    <w:p w14:paraId="1EE8C3F2" w14:textId="77777777" w:rsidR="002333FD" w:rsidRDefault="002333FD" w:rsidP="002333FD"/>
    <w:p w14:paraId="62B1DA9A" w14:textId="77777777" w:rsidR="006010BA" w:rsidRDefault="006010BA" w:rsidP="002333FD"/>
    <w:p w14:paraId="5C1C2EEB" w14:textId="77777777" w:rsidR="00980240" w:rsidRPr="0008335B" w:rsidRDefault="0047159F" w:rsidP="00910F94">
      <w:pPr>
        <w:pStyle w:val="Balk1"/>
        <w:rPr>
          <w:rFonts w:ascii="Times New Roman" w:hAnsi="Times New Roman" w:cs="Times New Roman"/>
          <w:b/>
          <w:sz w:val="24"/>
          <w:szCs w:val="24"/>
        </w:rPr>
      </w:pPr>
      <w:bookmarkStart w:id="19" w:name="_Toc785012"/>
      <w:r w:rsidRPr="0008335B">
        <w:rPr>
          <w:rFonts w:ascii="Times New Roman" w:hAnsi="Times New Roman" w:cs="Times New Roman"/>
          <w:b/>
          <w:sz w:val="24"/>
          <w:szCs w:val="24"/>
        </w:rPr>
        <w:t>MEVZUAT ANALİZİ</w:t>
      </w:r>
      <w:bookmarkEnd w:id="17"/>
      <w:bookmarkEnd w:id="19"/>
    </w:p>
    <w:p w14:paraId="4040D991" w14:textId="77777777" w:rsidR="0008335B" w:rsidRDefault="0008335B" w:rsidP="0008335B">
      <w:pPr>
        <w:ind w:firstLine="708"/>
        <w:rPr>
          <w:rFonts w:ascii="Times New Roman" w:eastAsia="Calibri" w:hAnsi="Times New Roman" w:cs="Times New Roman"/>
          <w:sz w:val="24"/>
          <w:szCs w:val="24"/>
        </w:rPr>
      </w:pPr>
    </w:p>
    <w:p w14:paraId="12E7749B" w14:textId="77777777" w:rsidR="0008335B" w:rsidRPr="0008335B" w:rsidRDefault="0008335B" w:rsidP="0008335B">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Gemerek</w:t>
      </w:r>
      <w:r w:rsidRPr="0008335B">
        <w:rPr>
          <w:rFonts w:ascii="Times New Roman" w:eastAsia="Calibri" w:hAnsi="Times New Roman" w:cs="Times New Roman"/>
          <w:sz w:val="24"/>
          <w:szCs w:val="24"/>
        </w:rPr>
        <w:t xml:space="preserve"> İlçe Milli Eğitim Müdürlüğü 2019-2023 stratejik planı hazırlanırken yapılan çalışmalar içinde bulunan yasal mevzuat ve Mevzuat analizi aşamasında ilk olarak müdürlüğümüz bünyesinde çalışan servis şefleriyle toplantı yapılmıştır. Sonrasında servis şeflerinin ilgili oldukları mevzuatları eklemeleriyle mevzuat havuzu oluşturulmuştur. </w:t>
      </w:r>
    </w:p>
    <w:p w14:paraId="54712B7C" w14:textId="77777777" w:rsidR="0008335B" w:rsidRPr="0008335B" w:rsidRDefault="0008335B" w:rsidP="0008335B">
      <w:pPr>
        <w:jc w:val="both"/>
        <w:rPr>
          <w:rFonts w:ascii="Times New Roman" w:eastAsia="Calibri" w:hAnsi="Times New Roman" w:cs="Times New Roman"/>
          <w:sz w:val="24"/>
          <w:szCs w:val="24"/>
        </w:rPr>
      </w:pPr>
      <w:r w:rsidRPr="0008335B">
        <w:rPr>
          <w:rFonts w:ascii="Times New Roman" w:eastAsia="Calibri" w:hAnsi="Times New Roman" w:cs="Times New Roman"/>
          <w:sz w:val="24"/>
          <w:szCs w:val="24"/>
        </w:rPr>
        <w:t>Ayrıca 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149E1156" w14:textId="77777777" w:rsidR="0008335B" w:rsidRPr="0008335B" w:rsidRDefault="0008335B" w:rsidP="0008335B">
      <w:pPr>
        <w:rPr>
          <w:rFonts w:ascii="Times New Roman" w:eastAsia="Calibri" w:hAnsi="Times New Roman" w:cs="Times New Roman"/>
          <w:sz w:val="24"/>
          <w:szCs w:val="24"/>
        </w:rPr>
      </w:pPr>
      <w:r w:rsidRPr="0008335B">
        <w:rPr>
          <w:rFonts w:ascii="Times New Roman" w:eastAsia="Calibri" w:hAnsi="Times New Roman" w:cs="Times New Roman"/>
          <w:sz w:val="24"/>
          <w:szCs w:val="24"/>
        </w:rPr>
        <w:t>Buna göre müdürlüğümüzün görevleri şunlardır:</w:t>
      </w:r>
    </w:p>
    <w:tbl>
      <w:tblPr>
        <w:tblStyle w:val="OrtaGlgeleme1-Vurgu12"/>
        <w:tblW w:w="10774" w:type="dxa"/>
        <w:tblLayout w:type="fixed"/>
        <w:tblLook w:val="01E0" w:firstRow="1" w:lastRow="1" w:firstColumn="1" w:lastColumn="1" w:noHBand="0" w:noVBand="0"/>
      </w:tblPr>
      <w:tblGrid>
        <w:gridCol w:w="2830"/>
        <w:gridCol w:w="2557"/>
        <w:gridCol w:w="2693"/>
        <w:gridCol w:w="2694"/>
      </w:tblGrid>
      <w:tr w:rsidR="0008335B" w:rsidRPr="005F05DF" w14:paraId="1B8B89DB" w14:textId="77777777" w:rsidTr="0008335B">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830" w:type="dxa"/>
          </w:tcPr>
          <w:p w14:paraId="0F0BC931" w14:textId="77777777" w:rsidR="0008335B" w:rsidRPr="00AE11BA" w:rsidRDefault="0008335B" w:rsidP="0008335B">
            <w:pPr>
              <w:jc w:val="center"/>
              <w:rPr>
                <w:rFonts w:ascii="Times New Roman" w:hAnsi="Times New Roman"/>
                <w:color w:val="FFFFFF" w:themeColor="background1"/>
                <w:sz w:val="32"/>
                <w:szCs w:val="32"/>
              </w:rPr>
            </w:pPr>
            <w:r w:rsidRPr="00AE11BA">
              <w:rPr>
                <w:rFonts w:ascii="Times New Roman" w:hAnsi="Times New Roman"/>
                <w:color w:val="FFFFFF" w:themeColor="background1"/>
                <w:sz w:val="32"/>
                <w:szCs w:val="32"/>
              </w:rPr>
              <w:t>Yasal Yükümlülük</w:t>
            </w:r>
          </w:p>
        </w:tc>
        <w:tc>
          <w:tcPr>
            <w:cnfStyle w:val="000010000000" w:firstRow="0" w:lastRow="0" w:firstColumn="0" w:lastColumn="0" w:oddVBand="1" w:evenVBand="0" w:oddHBand="0" w:evenHBand="0" w:firstRowFirstColumn="0" w:firstRowLastColumn="0" w:lastRowFirstColumn="0" w:lastRowLastColumn="0"/>
            <w:tcW w:w="2557" w:type="dxa"/>
          </w:tcPr>
          <w:p w14:paraId="52321213" w14:textId="77777777" w:rsidR="0008335B" w:rsidRPr="00AE11BA" w:rsidRDefault="0008335B" w:rsidP="0008335B">
            <w:pPr>
              <w:jc w:val="center"/>
              <w:rPr>
                <w:rFonts w:ascii="Times New Roman" w:hAnsi="Times New Roman"/>
                <w:color w:val="FFFFFF" w:themeColor="background1"/>
                <w:sz w:val="32"/>
                <w:szCs w:val="32"/>
              </w:rPr>
            </w:pPr>
            <w:r w:rsidRPr="00AE11BA">
              <w:rPr>
                <w:rFonts w:ascii="Times New Roman" w:hAnsi="Times New Roman"/>
                <w:color w:val="FFFFFF" w:themeColor="background1"/>
                <w:sz w:val="32"/>
                <w:szCs w:val="32"/>
              </w:rPr>
              <w:t>Dayanak</w:t>
            </w:r>
          </w:p>
        </w:tc>
        <w:tc>
          <w:tcPr>
            <w:tcW w:w="2693" w:type="dxa"/>
          </w:tcPr>
          <w:p w14:paraId="65EC425C" w14:textId="77777777" w:rsidR="0008335B" w:rsidRPr="00AE11BA" w:rsidRDefault="0008335B" w:rsidP="000833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32"/>
                <w:szCs w:val="32"/>
              </w:rPr>
            </w:pPr>
            <w:r w:rsidRPr="00AE11BA">
              <w:rPr>
                <w:rFonts w:ascii="Times New Roman" w:hAnsi="Times New Roman"/>
                <w:color w:val="FFFFFF" w:themeColor="background1"/>
                <w:sz w:val="32"/>
                <w:szCs w:val="32"/>
              </w:rPr>
              <w:t>Tespitler</w:t>
            </w:r>
          </w:p>
        </w:tc>
        <w:tc>
          <w:tcPr>
            <w:cnfStyle w:val="000100000000" w:firstRow="0" w:lastRow="0" w:firstColumn="0" w:lastColumn="1" w:oddVBand="0" w:evenVBand="0" w:oddHBand="0" w:evenHBand="0" w:firstRowFirstColumn="0" w:firstRowLastColumn="0" w:lastRowFirstColumn="0" w:lastRowLastColumn="0"/>
            <w:tcW w:w="2694" w:type="dxa"/>
          </w:tcPr>
          <w:p w14:paraId="33BAACFF" w14:textId="77777777" w:rsidR="0008335B" w:rsidRPr="00AE11BA" w:rsidRDefault="0008335B" w:rsidP="0008335B">
            <w:pPr>
              <w:jc w:val="center"/>
              <w:rPr>
                <w:rFonts w:ascii="Times New Roman" w:hAnsi="Times New Roman"/>
                <w:color w:val="FFFFFF" w:themeColor="background1"/>
                <w:sz w:val="32"/>
                <w:szCs w:val="32"/>
              </w:rPr>
            </w:pPr>
            <w:r w:rsidRPr="00AE11BA">
              <w:rPr>
                <w:rFonts w:ascii="Times New Roman" w:hAnsi="Times New Roman"/>
                <w:color w:val="FFFFFF" w:themeColor="background1"/>
                <w:sz w:val="32"/>
                <w:szCs w:val="32"/>
              </w:rPr>
              <w:t>İhtiyaçlar</w:t>
            </w:r>
          </w:p>
        </w:tc>
      </w:tr>
      <w:tr w:rsidR="0008335B" w:rsidRPr="00137614" w14:paraId="3DC47E94" w14:textId="77777777" w:rsidTr="0008335B">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830" w:type="dxa"/>
          </w:tcPr>
          <w:p w14:paraId="53345A85" w14:textId="77777777" w:rsidR="0008335B" w:rsidRPr="0008335B" w:rsidRDefault="0008335B" w:rsidP="00A57247">
            <w:pPr>
              <w:pStyle w:val="ListeParagraf"/>
              <w:numPr>
                <w:ilvl w:val="0"/>
                <w:numId w:val="9"/>
              </w:numPr>
              <w:rPr>
                <w:rFonts w:ascii="Times New Roman" w:hAnsi="Times New Roman"/>
                <w:sz w:val="22"/>
                <w:szCs w:val="22"/>
                <w:lang w:bidi="tr-TR"/>
              </w:rPr>
            </w:pPr>
            <w:r w:rsidRPr="0008335B">
              <w:rPr>
                <w:rFonts w:ascii="Times New Roman" w:hAnsi="Times New Roman"/>
                <w:b w:val="0"/>
                <w:sz w:val="22"/>
                <w:szCs w:val="22"/>
                <w:lang w:bidi="tr-TR"/>
              </w:rPr>
              <w:t>Müdürlüğümüz “Dayanak” başlığı altında sıralanan Kanun, Kanun Hükmünde Kararname, Tüzük, Genelge ve Yönetmeliklerdeki ilgili hükümleri yerine getirmekle mükelleftir</w:t>
            </w:r>
            <w:r w:rsidRPr="0008335B">
              <w:rPr>
                <w:rFonts w:ascii="Times New Roman" w:hAnsi="Times New Roman"/>
                <w:sz w:val="22"/>
                <w:szCs w:val="22"/>
                <w:lang w:bidi="tr-TR"/>
              </w:rPr>
              <w:t>.</w:t>
            </w:r>
          </w:p>
          <w:p w14:paraId="1A81707E" w14:textId="77777777" w:rsidR="0008335B" w:rsidRPr="0008335B" w:rsidRDefault="0008335B" w:rsidP="00A57247">
            <w:pPr>
              <w:pStyle w:val="ListeParagraf"/>
              <w:numPr>
                <w:ilvl w:val="0"/>
                <w:numId w:val="9"/>
              </w:numPr>
              <w:rPr>
                <w:rFonts w:ascii="Times New Roman" w:hAnsi="Times New Roman"/>
                <w:b w:val="0"/>
                <w:sz w:val="22"/>
                <w:szCs w:val="22"/>
                <w:lang w:bidi="tr-TR"/>
              </w:rPr>
            </w:pPr>
            <w:r w:rsidRPr="0008335B">
              <w:rPr>
                <w:rFonts w:ascii="Times New Roman" w:hAnsi="Times New Roman"/>
                <w:b w:val="0"/>
                <w:sz w:val="22"/>
                <w:szCs w:val="22"/>
                <w:lang w:bidi="tr-TR"/>
              </w:rPr>
              <w:t>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w:t>
            </w:r>
          </w:p>
          <w:p w14:paraId="72C552E2" w14:textId="77777777" w:rsidR="0008335B" w:rsidRPr="0008335B" w:rsidRDefault="0008335B" w:rsidP="00A57247">
            <w:pPr>
              <w:pStyle w:val="ListeParagraf"/>
              <w:numPr>
                <w:ilvl w:val="0"/>
                <w:numId w:val="9"/>
              </w:numPr>
              <w:rPr>
                <w:rFonts w:ascii="Book Antiqua" w:hAnsi="Book Antiqua"/>
                <w:sz w:val="22"/>
                <w:szCs w:val="22"/>
                <w:lang w:bidi="tr-TR"/>
              </w:rPr>
            </w:pPr>
            <w:r w:rsidRPr="0008335B">
              <w:rPr>
                <w:rFonts w:ascii="Times New Roman" w:hAnsi="Times New Roman"/>
                <w:b w:val="0"/>
                <w:sz w:val="22"/>
                <w:szCs w:val="22"/>
                <w:lang w:bidi="tr-TR"/>
              </w:rPr>
              <w:lastRenderedPageBreak/>
              <w:t>Müdürlüğümüz resmi kurum ve kuruluşlar, sivil toplum kuruluşları ve özel sektörle mevzuat hükümlerine aykırı olmamak ve faaliyet alanlarını kapsamak koşuluyla</w:t>
            </w:r>
            <w:r w:rsidRPr="0008335B">
              <w:rPr>
                <w:rFonts w:ascii="Times New Roman" w:hAnsi="Times New Roman"/>
                <w:sz w:val="22"/>
                <w:szCs w:val="22"/>
                <w:lang w:bidi="tr-TR"/>
              </w:rPr>
              <w:t xml:space="preserve"> </w:t>
            </w:r>
            <w:r w:rsidRPr="0008335B">
              <w:rPr>
                <w:rFonts w:ascii="Times New Roman" w:hAnsi="Times New Roman"/>
                <w:b w:val="0"/>
                <w:sz w:val="22"/>
                <w:szCs w:val="22"/>
                <w:lang w:bidi="tr-TR"/>
              </w:rPr>
              <w:t>protokoller</w:t>
            </w:r>
            <w:r w:rsidRPr="0008335B">
              <w:rPr>
                <w:rFonts w:ascii="Times New Roman" w:hAnsi="Times New Roman"/>
                <w:sz w:val="22"/>
                <w:szCs w:val="22"/>
                <w:lang w:bidi="tr-TR"/>
              </w:rPr>
              <w:t xml:space="preserve"> </w:t>
            </w:r>
            <w:r w:rsidRPr="0008335B">
              <w:rPr>
                <w:rFonts w:ascii="Times New Roman" w:hAnsi="Times New Roman"/>
                <w:b w:val="0"/>
                <w:sz w:val="22"/>
                <w:szCs w:val="22"/>
                <w:lang w:bidi="tr-TR"/>
              </w:rPr>
              <w:t>ve</w:t>
            </w:r>
            <w:r w:rsidRPr="0008335B">
              <w:rPr>
                <w:rFonts w:ascii="Times New Roman" w:hAnsi="Times New Roman"/>
                <w:sz w:val="22"/>
                <w:szCs w:val="22"/>
                <w:lang w:bidi="tr-TR"/>
              </w:rPr>
              <w:t xml:space="preserve"> </w:t>
            </w:r>
            <w:r w:rsidRPr="0008335B">
              <w:rPr>
                <w:rFonts w:ascii="Times New Roman" w:hAnsi="Times New Roman"/>
                <w:b w:val="0"/>
                <w:sz w:val="22"/>
                <w:szCs w:val="22"/>
                <w:lang w:bidi="tr-TR"/>
              </w:rPr>
              <w:t>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557" w:type="dxa"/>
          </w:tcPr>
          <w:p w14:paraId="1709A263"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lastRenderedPageBreak/>
              <w:t>T.C. Anayasası</w:t>
            </w:r>
          </w:p>
          <w:p w14:paraId="67A77439"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1739 Sayılı Millî Eğitim Temel Kanunu</w:t>
            </w:r>
          </w:p>
          <w:p w14:paraId="1E229AC2"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652 Sayılı MEB Teşkilat ve Görevleri Hakkındaki Kanun Hükmünde Kararname</w:t>
            </w:r>
          </w:p>
          <w:p w14:paraId="3097B51B"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 xml:space="preserve">222 Sayılı Millî Eğitim Temel Kanunu </w:t>
            </w:r>
            <w:proofErr w:type="gramStart"/>
            <w:r w:rsidRPr="00853C6F">
              <w:rPr>
                <w:rFonts w:ascii="Times New Roman" w:hAnsi="Times New Roman"/>
                <w:b w:val="0"/>
                <w:sz w:val="22"/>
                <w:szCs w:val="22"/>
                <w:lang w:bidi="tr-TR"/>
              </w:rPr>
              <w:t>(</w:t>
            </w:r>
            <w:proofErr w:type="gramEnd"/>
            <w:r w:rsidRPr="00853C6F">
              <w:rPr>
                <w:rFonts w:ascii="Times New Roman" w:hAnsi="Times New Roman"/>
                <w:b w:val="0"/>
                <w:sz w:val="22"/>
                <w:szCs w:val="22"/>
                <w:lang w:bidi="tr-TR"/>
              </w:rPr>
              <w:t xml:space="preserve">Kabul No: 5.1.1961, RG: 12.01.1961 / 10705‐Son Ek ve Değişiklikler: Kanun No: 12.11.2003/ 5002, RG: 21.11.2003 </w:t>
            </w:r>
          </w:p>
          <w:p w14:paraId="470BA23A"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657 Sayılı Devlet Memurları Kanunu</w:t>
            </w:r>
          </w:p>
          <w:p w14:paraId="245B679C"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5442 Sayılı İl İdaresi Kanunu</w:t>
            </w:r>
          </w:p>
          <w:p w14:paraId="61A28BA9"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3308 Sayılı Mesleki Eğitim Kanunu</w:t>
            </w:r>
          </w:p>
          <w:p w14:paraId="33D4B0E1"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439 Sayılı Ek Ders Kanunu</w:t>
            </w:r>
          </w:p>
          <w:p w14:paraId="01928374"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lastRenderedPageBreak/>
              <w:t>4306 Sayılı Zorunlu İlköğretim ve Eğitim Kanunu</w:t>
            </w:r>
          </w:p>
          <w:p w14:paraId="6CC9B934"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5018 sayılı Kamu Mali Yönetimi ve Kontrol Kanunu</w:t>
            </w:r>
          </w:p>
          <w:p w14:paraId="11D2E559"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MEB Personel Mevzuat Bülteni</w:t>
            </w:r>
          </w:p>
          <w:p w14:paraId="62B54419"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Taşıma Yoluyla Eğitime Erişim Yönetmeliği</w:t>
            </w:r>
          </w:p>
          <w:p w14:paraId="5F0258D5"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MEB Millî Eğitim Müdürlükleri Yönetmeliği (22175 Sayılı RG Yayınlanan)</w:t>
            </w:r>
          </w:p>
          <w:p w14:paraId="7816D6D7"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Millî Eğitim Bakanlığı Rehberlik ve Psikolojik Danışma Hizmetleri Yönetmeliği</w:t>
            </w:r>
          </w:p>
          <w:p w14:paraId="1F3CF2CA" w14:textId="77777777" w:rsidR="0008335B" w:rsidRPr="00853C6F" w:rsidRDefault="0008335B" w:rsidP="00A57247">
            <w:pPr>
              <w:pStyle w:val="ListeParagraf"/>
              <w:numPr>
                <w:ilvl w:val="0"/>
                <w:numId w:val="9"/>
              </w:numPr>
              <w:rPr>
                <w:rFonts w:ascii="Times New Roman" w:hAnsi="Times New Roman"/>
                <w:b w:val="0"/>
                <w:sz w:val="22"/>
                <w:szCs w:val="22"/>
                <w:lang w:bidi="tr-TR"/>
              </w:rPr>
            </w:pPr>
            <w:r w:rsidRPr="00853C6F">
              <w:rPr>
                <w:rFonts w:ascii="Times New Roman" w:hAnsi="Times New Roman"/>
                <w:b w:val="0"/>
                <w:sz w:val="22"/>
                <w:szCs w:val="22"/>
                <w:lang w:bidi="tr-TR"/>
              </w:rPr>
              <w:t xml:space="preserve">04.12.2012/202358 Sayı İl İlçe </w:t>
            </w:r>
            <w:proofErr w:type="spellStart"/>
            <w:r w:rsidRPr="00853C6F">
              <w:rPr>
                <w:rFonts w:ascii="Times New Roman" w:hAnsi="Times New Roman"/>
                <w:b w:val="0"/>
                <w:sz w:val="22"/>
                <w:szCs w:val="22"/>
                <w:lang w:bidi="tr-TR"/>
              </w:rPr>
              <w:t>MEM’in</w:t>
            </w:r>
            <w:proofErr w:type="spellEnd"/>
            <w:r w:rsidRPr="00853C6F">
              <w:rPr>
                <w:rFonts w:ascii="Times New Roman" w:hAnsi="Times New Roman"/>
                <w:b w:val="0"/>
                <w:sz w:val="22"/>
                <w:szCs w:val="22"/>
                <w:lang w:bidi="tr-TR"/>
              </w:rPr>
              <w:t xml:space="preserve"> Teşkilatlanması 43 </w:t>
            </w:r>
            <w:proofErr w:type="spellStart"/>
            <w:r w:rsidRPr="00853C6F">
              <w:rPr>
                <w:rFonts w:ascii="Times New Roman" w:hAnsi="Times New Roman"/>
                <w:b w:val="0"/>
                <w:sz w:val="22"/>
                <w:szCs w:val="22"/>
                <w:lang w:bidi="tr-TR"/>
              </w:rPr>
              <w:t>Nolu</w:t>
            </w:r>
            <w:proofErr w:type="spellEnd"/>
            <w:r w:rsidRPr="00853C6F">
              <w:rPr>
                <w:rFonts w:ascii="Times New Roman" w:hAnsi="Times New Roman"/>
                <w:b w:val="0"/>
                <w:sz w:val="22"/>
                <w:szCs w:val="22"/>
                <w:lang w:bidi="tr-TR"/>
              </w:rPr>
              <w:t xml:space="preserve"> Genelge </w:t>
            </w:r>
          </w:p>
          <w:p w14:paraId="003AEC74" w14:textId="77777777" w:rsidR="0008335B" w:rsidRPr="00853C6F" w:rsidRDefault="0008335B" w:rsidP="00A57247">
            <w:pPr>
              <w:pStyle w:val="ListeParagraf"/>
              <w:numPr>
                <w:ilvl w:val="0"/>
                <w:numId w:val="9"/>
              </w:numPr>
              <w:rPr>
                <w:rFonts w:ascii="Book Antiqua" w:hAnsi="Book Antiqua"/>
                <w:sz w:val="22"/>
                <w:szCs w:val="22"/>
                <w:lang w:bidi="tr-TR"/>
              </w:rPr>
            </w:pPr>
            <w:r w:rsidRPr="00853C6F">
              <w:rPr>
                <w:rFonts w:ascii="Times New Roman" w:hAnsi="Times New Roman"/>
                <w:b w:val="0"/>
                <w:sz w:val="22"/>
                <w:szCs w:val="22"/>
                <w:lang w:bidi="tr-TR"/>
              </w:rPr>
              <w:t>26 Şubat 2018 tarihinde yayımlanan Kamu İdarelerinde Stratejik Planlamaya İlişkin Usul ve Esaslar Hakkındaki Yönetmelik</w:t>
            </w:r>
          </w:p>
        </w:tc>
        <w:tc>
          <w:tcPr>
            <w:tcW w:w="2693" w:type="dxa"/>
          </w:tcPr>
          <w:p w14:paraId="6F8DD30A" w14:textId="77777777" w:rsidR="0008335B" w:rsidRPr="00AE11BA" w:rsidRDefault="0008335B" w:rsidP="00A57247">
            <w:pPr>
              <w:pStyle w:val="ListeParagraf"/>
              <w:numPr>
                <w:ilvl w:val="0"/>
                <w:numId w:val="9"/>
              </w:numP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2"/>
                <w:szCs w:val="22"/>
                <w:lang w:bidi="tr-TR"/>
              </w:rPr>
            </w:pPr>
            <w:r w:rsidRPr="00AE11BA">
              <w:rPr>
                <w:rFonts w:ascii="Times New Roman" w:hAnsi="Times New Roman"/>
                <w:b w:val="0"/>
                <w:sz w:val="22"/>
                <w:szCs w:val="22"/>
                <w:lang w:bidi="tr-TR"/>
              </w:rPr>
              <w:lastRenderedPageBreak/>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Pr="00AE11BA">
              <w:rPr>
                <w:rFonts w:ascii="Times New Roman" w:hAnsi="Times New Roman"/>
                <w:b w:val="0"/>
                <w:sz w:val="22"/>
                <w:szCs w:val="22"/>
                <w:lang w:bidi="tr-TR"/>
              </w:rPr>
              <w:lastRenderedPageBreak/>
              <w:t>dayandırmada güçlük yaşamaktadırlar.</w:t>
            </w:r>
          </w:p>
          <w:p w14:paraId="2EE6099E" w14:textId="77777777" w:rsidR="0008335B" w:rsidRPr="00AE11BA" w:rsidRDefault="0008335B" w:rsidP="00A57247">
            <w:pPr>
              <w:pStyle w:val="ListeParagraf"/>
              <w:numPr>
                <w:ilvl w:val="0"/>
                <w:numId w:val="9"/>
              </w:numP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2"/>
                <w:szCs w:val="22"/>
                <w:lang w:bidi="tr-TR"/>
              </w:rPr>
            </w:pPr>
            <w:r w:rsidRPr="00AE11BA">
              <w:rPr>
                <w:rFonts w:ascii="Times New Roman" w:hAnsi="Times New Roman"/>
                <w:b w:val="0"/>
                <w:sz w:val="22"/>
                <w:szCs w:val="22"/>
                <w:lang w:bidi="tr-TR"/>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AE11BA">
              <w:rPr>
                <w:rFonts w:ascii="Times New Roman" w:hAnsi="Times New Roman"/>
                <w:b w:val="0"/>
                <w:sz w:val="22"/>
                <w:szCs w:val="22"/>
                <w:lang w:bidi="tr-TR"/>
              </w:rPr>
              <w:t>ekolojik</w:t>
            </w:r>
            <w:proofErr w:type="gramEnd"/>
            <w:r w:rsidRPr="00AE11BA">
              <w:rPr>
                <w:rFonts w:ascii="Times New Roman" w:hAnsi="Times New Roman"/>
                <w:b w:val="0"/>
                <w:sz w:val="22"/>
                <w:szCs w:val="22"/>
                <w:lang w:bidi="tr-TR"/>
              </w:rPr>
              <w:t>, jeolojik vb. dinamikleri dikkate alınarak yürütülmektedir.</w:t>
            </w:r>
          </w:p>
        </w:tc>
        <w:tc>
          <w:tcPr>
            <w:cnfStyle w:val="000100000000" w:firstRow="0" w:lastRow="0" w:firstColumn="0" w:lastColumn="1" w:oddVBand="0" w:evenVBand="0" w:oddHBand="0" w:evenHBand="0" w:firstRowFirstColumn="0" w:firstRowLastColumn="0" w:lastRowFirstColumn="0" w:lastRowLastColumn="0"/>
            <w:tcW w:w="2694" w:type="dxa"/>
          </w:tcPr>
          <w:p w14:paraId="4A0BB250" w14:textId="77777777" w:rsidR="0008335B" w:rsidRPr="00D67FD4" w:rsidRDefault="0008335B" w:rsidP="00A57247">
            <w:pPr>
              <w:pStyle w:val="ListeParagraf"/>
              <w:widowControl w:val="0"/>
              <w:numPr>
                <w:ilvl w:val="0"/>
                <w:numId w:val="9"/>
              </w:numPr>
              <w:shd w:val="clear" w:color="auto" w:fill="FFFFFF" w:themeFill="background1"/>
              <w:autoSpaceDE w:val="0"/>
              <w:autoSpaceDN w:val="0"/>
              <w:ind w:right="142"/>
              <w:jc w:val="both"/>
              <w:rPr>
                <w:rFonts w:ascii="Book Antiqua" w:hAnsi="Book Antiqua"/>
                <w:b w:val="0"/>
                <w:lang w:bidi="tr-TR"/>
              </w:rPr>
            </w:pPr>
            <w:r w:rsidRPr="00D67FD4">
              <w:rPr>
                <w:rFonts w:ascii="Book Antiqua" w:hAnsi="Book Antiqua"/>
                <w:b w:val="0"/>
                <w:lang w:bidi="tr-TR"/>
              </w:rPr>
              <w:lastRenderedPageBreak/>
              <w:t xml:space="preserve">Müdürlüğümüz faaliyetleri gereği sağlık, güvenlik, altyapı çalışmaları gibi ek </w:t>
            </w:r>
            <w:r>
              <w:rPr>
                <w:rFonts w:ascii="Book Antiqua" w:hAnsi="Book Antiqua"/>
                <w:b w:val="0"/>
                <w:lang w:bidi="tr-TR"/>
              </w:rPr>
              <w:t xml:space="preserve">hizmetlere ihtiyaç duymaktadır. </w:t>
            </w:r>
            <w:r w:rsidRPr="00D67FD4">
              <w:rPr>
                <w:rFonts w:ascii="Book Antiqua" w:hAnsi="Book Antiqua"/>
                <w:b w:val="0"/>
                <w:lang w:bidi="tr-TR"/>
              </w:rPr>
              <w:t xml:space="preserve">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14:paraId="3638D39A" w14:textId="77777777" w:rsidR="0008335B" w:rsidRDefault="0008335B" w:rsidP="0008335B">
      <w:pPr>
        <w:pStyle w:val="ListeParagraf"/>
        <w:tabs>
          <w:tab w:val="left" w:pos="426"/>
        </w:tabs>
        <w:spacing w:before="120" w:after="120" w:line="360" w:lineRule="auto"/>
        <w:ind w:left="426"/>
        <w:jc w:val="both"/>
        <w:rPr>
          <w:rFonts w:ascii="Times New Roman" w:hAnsi="Times New Roman" w:cs="Times New Roman"/>
          <w:sz w:val="24"/>
          <w:szCs w:val="24"/>
        </w:rPr>
      </w:pPr>
    </w:p>
    <w:p w14:paraId="3D1A7AA3" w14:textId="77777777" w:rsidR="0008335B" w:rsidRDefault="0008335B" w:rsidP="0008335B">
      <w:pPr>
        <w:pStyle w:val="ListeParagraf"/>
        <w:tabs>
          <w:tab w:val="left" w:pos="426"/>
        </w:tabs>
        <w:spacing w:before="120" w:after="120" w:line="360" w:lineRule="auto"/>
        <w:ind w:left="426"/>
        <w:jc w:val="both"/>
        <w:rPr>
          <w:rFonts w:ascii="Times New Roman" w:hAnsi="Times New Roman" w:cs="Times New Roman"/>
          <w:sz w:val="24"/>
          <w:szCs w:val="24"/>
        </w:rPr>
      </w:pPr>
    </w:p>
    <w:p w14:paraId="3BDF81D4"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088467DA"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5A90D4C2"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013F0A05"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6A7018BD"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6971E9F8"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5229B632" w14:textId="77777777" w:rsidR="00AE11BA" w:rsidRDefault="00AE11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253F739B" w14:textId="77777777" w:rsidR="00AE11BA" w:rsidRDefault="00AE11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0E42DA2D" w14:textId="77777777" w:rsidR="00AE11BA" w:rsidRDefault="00AE11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35B8B429" w14:textId="77777777" w:rsidR="00AE11BA" w:rsidRDefault="00AE11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09E44B23" w14:textId="77777777" w:rsidR="00AE11BA" w:rsidRDefault="00AE11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162320B6"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5CAA92EC" w14:textId="77777777" w:rsidR="006010BA"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16D35967" w14:textId="77777777" w:rsidR="006010BA" w:rsidRPr="003C3426" w:rsidRDefault="006010BA" w:rsidP="00980240">
      <w:pPr>
        <w:spacing w:before="60" w:after="60" w:line="312" w:lineRule="auto"/>
        <w:ind w:firstLine="567"/>
        <w:jc w:val="both"/>
        <w:rPr>
          <w:rFonts w:ascii="Times New Roman" w:eastAsia="Calibri" w:hAnsi="Times New Roman" w:cs="Times New Roman"/>
          <w:b/>
          <w:color w:val="000000" w:themeColor="text1"/>
          <w:sz w:val="32"/>
          <w:szCs w:val="24"/>
        </w:rPr>
      </w:pPr>
    </w:p>
    <w:p w14:paraId="45198CF3" w14:textId="77777777" w:rsidR="00980240" w:rsidRPr="00DC3FA3" w:rsidRDefault="00AF7DC8" w:rsidP="00910F94">
      <w:pPr>
        <w:pStyle w:val="Balk1"/>
        <w:rPr>
          <w:rFonts w:ascii="Times New Roman" w:hAnsi="Times New Roman" w:cs="Times New Roman"/>
          <w:b/>
          <w:sz w:val="24"/>
          <w:szCs w:val="24"/>
        </w:rPr>
      </w:pPr>
      <w:bookmarkStart w:id="20" w:name="_Toc531602531"/>
      <w:bookmarkStart w:id="21" w:name="_Toc785013"/>
      <w:r w:rsidRPr="00DC3FA3">
        <w:rPr>
          <w:rFonts w:ascii="Times New Roman" w:hAnsi="Times New Roman" w:cs="Times New Roman"/>
          <w:b/>
          <w:sz w:val="24"/>
          <w:szCs w:val="24"/>
        </w:rPr>
        <w:t>ÜST POLİTİKA BELGELERİ ANALİZİ</w:t>
      </w:r>
      <w:bookmarkEnd w:id="20"/>
      <w:bookmarkEnd w:id="21"/>
    </w:p>
    <w:p w14:paraId="00411987" w14:textId="77777777" w:rsidR="006010BA" w:rsidRPr="00910F94" w:rsidRDefault="006010BA" w:rsidP="00910F94">
      <w:pPr>
        <w:ind w:firstLine="708"/>
        <w:jc w:val="both"/>
        <w:rPr>
          <w:rFonts w:ascii="Times New Roman" w:hAnsi="Times New Roman" w:cs="Times New Roman"/>
          <w:sz w:val="24"/>
          <w:szCs w:val="24"/>
        </w:rPr>
      </w:pPr>
      <w:r w:rsidRPr="00910F94">
        <w:rPr>
          <w:rFonts w:ascii="Times New Roman" w:hAnsi="Times New Roman" w:cs="Times New Roman"/>
          <w:sz w:val="24"/>
          <w:szCs w:val="24"/>
        </w:rPr>
        <w:t xml:space="preserve">Gemerek İlçe Milli Eğitim Müdürlüğü’ne görev ve sorumluluk yükleyen amir hükümlerin tespit edilmesi için tüm üst politika belgeleri ayrıntılı olarak taranmış ve bu belgelerde yer alan politikalar incelenmiştir. Bu çerçevede </w:t>
      </w:r>
      <w:r w:rsidR="00DC3FA3">
        <w:rPr>
          <w:rFonts w:ascii="Times New Roman" w:hAnsi="Times New Roman" w:cs="Times New Roman"/>
          <w:sz w:val="24"/>
          <w:szCs w:val="24"/>
        </w:rPr>
        <w:t>Gemerek</w:t>
      </w:r>
      <w:r w:rsidRPr="00910F94">
        <w:rPr>
          <w:rFonts w:ascii="Times New Roman" w:hAnsi="Times New Roman" w:cs="Times New Roman"/>
          <w:sz w:val="24"/>
          <w:szCs w:val="24"/>
        </w:rPr>
        <w:t xml:space="preserve"> İlçe Milli Eğitim 2019-2023 Stratejik Planı’nın stratejik amaç, hedef, performans göstergeleri ve stratejileri hazırlanırken bu belgelerden yararlanılmıştır. Üst politika belgelerinde yer almayan ancak Müdürlüğümüzün durum analizi kapsamında </w:t>
      </w:r>
      <w:proofErr w:type="spellStart"/>
      <w:r w:rsidRPr="00910F94">
        <w:rPr>
          <w:rFonts w:ascii="Times New Roman" w:hAnsi="Times New Roman" w:cs="Times New Roman"/>
          <w:sz w:val="24"/>
          <w:szCs w:val="24"/>
        </w:rPr>
        <w:t>önceliklendirdiği</w:t>
      </w:r>
      <w:proofErr w:type="spellEnd"/>
      <w:r w:rsidRPr="00910F94">
        <w:rPr>
          <w:rFonts w:ascii="Times New Roman" w:hAnsi="Times New Roman" w:cs="Times New Roman"/>
          <w:sz w:val="24"/>
          <w:szCs w:val="24"/>
        </w:rPr>
        <w:t xml:space="preserve"> alanlara geleceğe yönelim bölümünde yer </w:t>
      </w:r>
      <w:proofErr w:type="spellStart"/>
      <w:proofErr w:type="gramStart"/>
      <w:r w:rsidRPr="00910F94">
        <w:rPr>
          <w:rFonts w:ascii="Times New Roman" w:hAnsi="Times New Roman" w:cs="Times New Roman"/>
          <w:sz w:val="24"/>
          <w:szCs w:val="24"/>
        </w:rPr>
        <w:t>verilmiştir.Millî</w:t>
      </w:r>
      <w:proofErr w:type="spellEnd"/>
      <w:proofErr w:type="gramEnd"/>
      <w:r w:rsidRPr="00910F94">
        <w:rPr>
          <w:rFonts w:ascii="Times New Roman" w:hAnsi="Times New Roman" w:cs="Times New Roman"/>
          <w:sz w:val="24"/>
          <w:szCs w:val="24"/>
        </w:rPr>
        <w:t xml:space="preserve">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Tablo 7 oluşturulmuştur.</w:t>
      </w:r>
    </w:p>
    <w:p w14:paraId="5C7CFBF3" w14:textId="77777777" w:rsidR="006010BA" w:rsidRPr="004F1B1C" w:rsidRDefault="006010BA" w:rsidP="004F1B1C">
      <w:pPr>
        <w:spacing w:after="0" w:line="240" w:lineRule="auto"/>
        <w:jc w:val="center"/>
        <w:rPr>
          <w:rFonts w:ascii="Times New Roman" w:eastAsia="Calibri" w:hAnsi="Times New Roman" w:cs="Times New Roman"/>
          <w:b/>
          <w:bCs/>
          <w:i/>
          <w:color w:val="000000" w:themeColor="text1"/>
          <w:sz w:val="24"/>
          <w:szCs w:val="24"/>
          <w:lang w:eastAsia="tr-TR"/>
        </w:rPr>
      </w:pPr>
      <w:bookmarkStart w:id="22" w:name="_Toc166774"/>
      <w:r w:rsidRPr="004F1B1C">
        <w:rPr>
          <w:rFonts w:ascii="Times New Roman" w:eastAsia="Calibri" w:hAnsi="Times New Roman" w:cs="Times New Roman"/>
          <w:b/>
          <w:bCs/>
          <w:i/>
          <w:color w:val="000000" w:themeColor="text1"/>
          <w:sz w:val="24"/>
          <w:szCs w:val="24"/>
          <w:lang w:eastAsia="tr-TR"/>
        </w:rPr>
        <w:t xml:space="preserve">Tablo </w:t>
      </w:r>
      <w:r w:rsidRPr="004F1B1C">
        <w:rPr>
          <w:rFonts w:ascii="Times New Roman" w:eastAsia="Calibri" w:hAnsi="Times New Roman" w:cs="Times New Roman"/>
          <w:b/>
          <w:bCs/>
          <w:i/>
          <w:color w:val="000000" w:themeColor="text1"/>
          <w:sz w:val="24"/>
          <w:szCs w:val="24"/>
          <w:lang w:eastAsia="tr-TR"/>
        </w:rPr>
        <w:fldChar w:fldCharType="begin"/>
      </w:r>
      <w:r w:rsidRPr="004F1B1C">
        <w:rPr>
          <w:rFonts w:ascii="Times New Roman" w:eastAsia="Calibri" w:hAnsi="Times New Roman" w:cs="Times New Roman"/>
          <w:b/>
          <w:bCs/>
          <w:i/>
          <w:color w:val="000000" w:themeColor="text1"/>
          <w:sz w:val="24"/>
          <w:szCs w:val="24"/>
          <w:lang w:eastAsia="tr-TR"/>
        </w:rPr>
        <w:instrText xml:space="preserve"> SEQ Tablo \* ARABIC </w:instrText>
      </w:r>
      <w:r w:rsidRPr="004F1B1C">
        <w:rPr>
          <w:rFonts w:ascii="Times New Roman" w:eastAsia="Calibri" w:hAnsi="Times New Roman" w:cs="Times New Roman"/>
          <w:b/>
          <w:bCs/>
          <w:i/>
          <w:color w:val="000000" w:themeColor="text1"/>
          <w:sz w:val="24"/>
          <w:szCs w:val="24"/>
          <w:lang w:eastAsia="tr-TR"/>
        </w:rPr>
        <w:fldChar w:fldCharType="separate"/>
      </w:r>
      <w:r w:rsidR="00F932C4">
        <w:rPr>
          <w:rFonts w:ascii="Times New Roman" w:eastAsia="Calibri" w:hAnsi="Times New Roman" w:cs="Times New Roman"/>
          <w:b/>
          <w:bCs/>
          <w:i/>
          <w:noProof/>
          <w:color w:val="000000" w:themeColor="text1"/>
          <w:sz w:val="24"/>
          <w:szCs w:val="24"/>
          <w:lang w:eastAsia="tr-TR"/>
        </w:rPr>
        <w:t>1</w:t>
      </w:r>
      <w:r w:rsidRPr="004F1B1C">
        <w:rPr>
          <w:rFonts w:ascii="Times New Roman" w:eastAsia="Calibri" w:hAnsi="Times New Roman" w:cs="Times New Roman"/>
          <w:b/>
          <w:bCs/>
          <w:i/>
          <w:color w:val="000000" w:themeColor="text1"/>
          <w:sz w:val="24"/>
          <w:szCs w:val="24"/>
          <w:lang w:eastAsia="tr-TR"/>
        </w:rPr>
        <w:fldChar w:fldCharType="end"/>
      </w:r>
      <w:r w:rsidRPr="004F1B1C">
        <w:rPr>
          <w:rFonts w:ascii="Times New Roman" w:eastAsia="Calibri" w:hAnsi="Times New Roman" w:cs="Times New Roman"/>
          <w:b/>
          <w:bCs/>
          <w:i/>
          <w:color w:val="000000" w:themeColor="text1"/>
          <w:sz w:val="24"/>
          <w:szCs w:val="24"/>
          <w:lang w:eastAsia="tr-TR"/>
        </w:rPr>
        <w:t>: Üst Politika Belgeleri</w:t>
      </w:r>
      <w:bookmarkEnd w:id="22"/>
    </w:p>
    <w:tbl>
      <w:tblPr>
        <w:tblStyle w:val="KlavuzTablo6-Renkli-Vurgu51"/>
        <w:tblW w:w="5149" w:type="pct"/>
        <w:tblLook w:val="01E0" w:firstRow="1" w:lastRow="1" w:firstColumn="1" w:lastColumn="1" w:noHBand="0" w:noVBand="0"/>
      </w:tblPr>
      <w:tblGrid>
        <w:gridCol w:w="4310"/>
        <w:gridCol w:w="1872"/>
        <w:gridCol w:w="4026"/>
      </w:tblGrid>
      <w:tr w:rsidR="006010BA" w:rsidRPr="004F1B1C" w14:paraId="31492418" w14:textId="77777777" w:rsidTr="00BB138F">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111" w:type="pct"/>
          </w:tcPr>
          <w:p w14:paraId="41DA840D" w14:textId="77777777" w:rsidR="006010BA" w:rsidRPr="004F1B1C" w:rsidRDefault="006010BA" w:rsidP="00910F94">
            <w:pPr>
              <w:jc w:val="center"/>
            </w:pPr>
            <w:r w:rsidRPr="00910F94">
              <w:rPr>
                <w:rFonts w:ascii="Times New Roman" w:hAnsi="Times New Roman"/>
                <w:i/>
                <w:color w:val="000000" w:themeColor="text1"/>
                <w:sz w:val="24"/>
                <w:szCs w:val="24"/>
              </w:rPr>
              <w:t>Üst Politika Belgesi</w:t>
            </w:r>
          </w:p>
        </w:tc>
        <w:tc>
          <w:tcPr>
            <w:cnfStyle w:val="000010000000" w:firstRow="0" w:lastRow="0" w:firstColumn="0" w:lastColumn="0" w:oddVBand="1" w:evenVBand="0" w:oddHBand="0" w:evenHBand="0" w:firstRowFirstColumn="0" w:firstRowLastColumn="0" w:lastRowFirstColumn="0" w:lastRowLastColumn="0"/>
            <w:tcW w:w="917" w:type="pct"/>
          </w:tcPr>
          <w:p w14:paraId="7708C8BA"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İlgili Bölüm/Referans</w:t>
            </w:r>
          </w:p>
        </w:tc>
        <w:tc>
          <w:tcPr>
            <w:cnfStyle w:val="000100000000" w:firstRow="0" w:lastRow="0" w:firstColumn="0" w:lastColumn="1" w:oddVBand="0" w:evenVBand="0" w:oddHBand="0" w:evenHBand="0" w:firstRowFirstColumn="0" w:firstRowLastColumn="0" w:lastRowFirstColumn="0" w:lastRowLastColumn="0"/>
            <w:tcW w:w="1972" w:type="pct"/>
          </w:tcPr>
          <w:p w14:paraId="270977E4"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Verilen Görev/İhtiyaçlar</w:t>
            </w:r>
          </w:p>
        </w:tc>
      </w:tr>
      <w:tr w:rsidR="006010BA" w:rsidRPr="004F1B1C" w14:paraId="0CBCC15F" w14:textId="77777777" w:rsidTr="00BB138F">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111" w:type="pct"/>
          </w:tcPr>
          <w:p w14:paraId="5DFA8462"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917" w:type="pct"/>
          </w:tcPr>
          <w:p w14:paraId="6EB5915E"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9. Madde,</w:t>
            </w:r>
          </w:p>
          <w:p w14:paraId="4696C752"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41. Madde</w:t>
            </w:r>
          </w:p>
        </w:tc>
        <w:tc>
          <w:tcPr>
            <w:cnfStyle w:val="000100000000" w:firstRow="0" w:lastRow="0" w:firstColumn="0" w:lastColumn="1" w:oddVBand="0" w:evenVBand="0" w:oddHBand="0" w:evenHBand="0" w:firstRowFirstColumn="0" w:firstRowLastColumn="0" w:lastRowFirstColumn="0" w:lastRowLastColumn="0"/>
            <w:tcW w:w="1972" w:type="pct"/>
          </w:tcPr>
          <w:p w14:paraId="21697E84"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Kurum Faaliyetlerinde bütçenin etkin ve verimli kullanımı</w:t>
            </w:r>
          </w:p>
          <w:p w14:paraId="67274CBE"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Stratejik Plan Hazırlama</w:t>
            </w:r>
          </w:p>
          <w:p w14:paraId="69B7F71A"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Performans Programı Hazırlama</w:t>
            </w:r>
          </w:p>
          <w:p w14:paraId="518F97BB"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Faaliyet Raporu Hazırlama</w:t>
            </w:r>
          </w:p>
        </w:tc>
      </w:tr>
      <w:tr w:rsidR="006010BA" w:rsidRPr="004F1B1C" w14:paraId="08987CD2" w14:textId="77777777" w:rsidTr="00BB138F">
        <w:trPr>
          <w:trHeight w:val="100"/>
        </w:trPr>
        <w:tc>
          <w:tcPr>
            <w:cnfStyle w:val="001000000000" w:firstRow="0" w:lastRow="0" w:firstColumn="1" w:lastColumn="0" w:oddVBand="0" w:evenVBand="0" w:oddHBand="0" w:evenHBand="0" w:firstRowFirstColumn="0" w:firstRowLastColumn="0" w:lastRowFirstColumn="0" w:lastRowLastColumn="0"/>
            <w:tcW w:w="2111" w:type="pct"/>
          </w:tcPr>
          <w:p w14:paraId="40530439"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917" w:type="pct"/>
          </w:tcPr>
          <w:p w14:paraId="4BD5C6B6"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6335234F"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5 yıllık hedefleri içeren Stratejik Plan hazırlanması</w:t>
            </w:r>
          </w:p>
        </w:tc>
      </w:tr>
      <w:tr w:rsidR="006010BA" w:rsidRPr="004F1B1C" w14:paraId="77184927" w14:textId="77777777" w:rsidTr="00BB138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111" w:type="pct"/>
          </w:tcPr>
          <w:p w14:paraId="5CF94613"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917" w:type="pct"/>
          </w:tcPr>
          <w:p w14:paraId="6202332C"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09720AE3"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5 yıllık hedefleri içeren Stratejik Plan hazırlanması</w:t>
            </w:r>
          </w:p>
        </w:tc>
      </w:tr>
      <w:tr w:rsidR="006010BA" w:rsidRPr="004F1B1C" w14:paraId="05D8F474" w14:textId="77777777" w:rsidTr="00BB138F">
        <w:trPr>
          <w:trHeight w:val="292"/>
        </w:trPr>
        <w:tc>
          <w:tcPr>
            <w:cnfStyle w:val="001000000000" w:firstRow="0" w:lastRow="0" w:firstColumn="1" w:lastColumn="0" w:oddVBand="0" w:evenVBand="0" w:oddHBand="0" w:evenHBand="0" w:firstRowFirstColumn="0" w:firstRowLastColumn="0" w:lastRowFirstColumn="0" w:lastRowLastColumn="0"/>
            <w:tcW w:w="2111" w:type="pct"/>
          </w:tcPr>
          <w:p w14:paraId="79BB6130"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917" w:type="pct"/>
          </w:tcPr>
          <w:p w14:paraId="248C70BD"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3ACDD7B4"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2019-2023 Stratejik Planının Hazırlanması</w:t>
            </w:r>
          </w:p>
        </w:tc>
      </w:tr>
      <w:tr w:rsidR="006010BA" w:rsidRPr="004F1B1C" w14:paraId="414E5D7E" w14:textId="77777777" w:rsidTr="00BB138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111" w:type="pct"/>
          </w:tcPr>
          <w:p w14:paraId="6F26B45E"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917" w:type="pct"/>
          </w:tcPr>
          <w:p w14:paraId="3AE27D20"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1DE6FB96"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2019-2023 Stratejik Planı Hazırlama Takvimi</w:t>
            </w:r>
          </w:p>
        </w:tc>
      </w:tr>
      <w:tr w:rsidR="006010BA" w:rsidRPr="004F1B1C" w14:paraId="021BE0C1" w14:textId="77777777" w:rsidTr="00BB138F">
        <w:trPr>
          <w:trHeight w:val="69"/>
        </w:trPr>
        <w:tc>
          <w:tcPr>
            <w:cnfStyle w:val="001000000000" w:firstRow="0" w:lastRow="0" w:firstColumn="1" w:lastColumn="0" w:oddVBand="0" w:evenVBand="0" w:oddHBand="0" w:evenHBand="0" w:firstRowFirstColumn="0" w:firstRowLastColumn="0" w:lastRowFirstColumn="0" w:lastRowLastColumn="0"/>
            <w:tcW w:w="2111" w:type="pct"/>
          </w:tcPr>
          <w:p w14:paraId="766586DB"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917" w:type="pct"/>
          </w:tcPr>
          <w:p w14:paraId="2FF388D4"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2CD4FDDD"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MEB Politikaları Konusunda Taşra Teşkilatına Rehberlik</w:t>
            </w:r>
          </w:p>
        </w:tc>
      </w:tr>
      <w:tr w:rsidR="006010BA" w:rsidRPr="004F1B1C" w14:paraId="26F90F49" w14:textId="77777777" w:rsidTr="00BB138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111" w:type="pct"/>
          </w:tcPr>
          <w:p w14:paraId="0289FAF3"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917" w:type="pct"/>
          </w:tcPr>
          <w:p w14:paraId="026CDD8D"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257C2736"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5 yıllık kurumsal hedeflerin her bir mali yıl için ifade edilmesi</w:t>
            </w:r>
          </w:p>
        </w:tc>
      </w:tr>
      <w:tr w:rsidR="006010BA" w:rsidRPr="004F1B1C" w14:paraId="4CA937FB" w14:textId="77777777" w:rsidTr="00BB138F">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111" w:type="pct"/>
          </w:tcPr>
          <w:p w14:paraId="3BCC3DEC"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lastRenderedPageBreak/>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917" w:type="pct"/>
          </w:tcPr>
          <w:p w14:paraId="25705320"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Tümü</w:t>
            </w:r>
          </w:p>
        </w:tc>
        <w:tc>
          <w:tcPr>
            <w:cnfStyle w:val="000100000000" w:firstRow="0" w:lastRow="0" w:firstColumn="0" w:lastColumn="1" w:oddVBand="0" w:evenVBand="0" w:oddHBand="0" w:evenHBand="0" w:firstRowFirstColumn="0" w:firstRowLastColumn="0" w:lastRowFirstColumn="0" w:lastRowLastColumn="0"/>
            <w:tcW w:w="1972" w:type="pct"/>
          </w:tcPr>
          <w:p w14:paraId="6131C040" w14:textId="77777777" w:rsidR="006010BA" w:rsidRPr="004F1B1C" w:rsidRDefault="006010BA" w:rsidP="004F1B1C">
            <w:pPr>
              <w:jc w:val="center"/>
              <w:rPr>
                <w:rFonts w:ascii="Times New Roman" w:hAnsi="Times New Roman"/>
                <w:i/>
                <w:color w:val="000000" w:themeColor="text1"/>
                <w:sz w:val="24"/>
                <w:szCs w:val="24"/>
              </w:rPr>
            </w:pPr>
            <w:r w:rsidRPr="004F1B1C">
              <w:rPr>
                <w:rFonts w:ascii="Times New Roman" w:hAnsi="Times New Roman"/>
                <w:i/>
                <w:color w:val="000000" w:themeColor="text1"/>
                <w:sz w:val="24"/>
                <w:szCs w:val="24"/>
              </w:rPr>
              <w:t>Her bir mali yıl için belirlenen hedeflerin gerçekleşme durumlarının tespiti, raporlanması</w:t>
            </w:r>
          </w:p>
        </w:tc>
      </w:tr>
    </w:tbl>
    <w:p w14:paraId="12D58522" w14:textId="77777777" w:rsidR="00924336" w:rsidRDefault="00924336" w:rsidP="00924336">
      <w:pPr>
        <w:spacing w:line="360" w:lineRule="auto"/>
        <w:rPr>
          <w:rFonts w:ascii="Times New Roman" w:eastAsia="Times New Roman" w:hAnsi="Times New Roman" w:cs="Times New Roman"/>
          <w:bCs/>
          <w:i/>
          <w:sz w:val="24"/>
          <w:szCs w:val="24"/>
          <w:lang w:eastAsia="tr-TR"/>
        </w:rPr>
      </w:pPr>
      <w:r w:rsidRPr="003F55FB">
        <w:rPr>
          <w:rFonts w:ascii="Times New Roman" w:hAnsi="Times New Roman" w:cs="Times New Roman"/>
          <w:bCs/>
          <w:i/>
          <w:sz w:val="24"/>
          <w:szCs w:val="24"/>
        </w:rPr>
        <w:t xml:space="preserve">Tablo </w:t>
      </w:r>
      <w:r w:rsidR="004F1B1C">
        <w:rPr>
          <w:rFonts w:ascii="Times New Roman" w:hAnsi="Times New Roman" w:cs="Times New Roman"/>
          <w:bCs/>
          <w:i/>
          <w:sz w:val="24"/>
          <w:szCs w:val="24"/>
        </w:rPr>
        <w:t>2</w:t>
      </w:r>
      <w:r w:rsidRPr="003F55FB">
        <w:rPr>
          <w:rFonts w:ascii="Times New Roman" w:hAnsi="Times New Roman" w:cs="Times New Roman"/>
          <w:bCs/>
          <w:i/>
          <w:sz w:val="24"/>
          <w:szCs w:val="24"/>
        </w:rPr>
        <w:t xml:space="preserve">: </w:t>
      </w:r>
      <w:r w:rsidRPr="003F55FB">
        <w:rPr>
          <w:rFonts w:ascii="Times New Roman" w:eastAsia="Times New Roman" w:hAnsi="Times New Roman" w:cs="Times New Roman"/>
          <w:bCs/>
          <w:i/>
          <w:sz w:val="24"/>
          <w:szCs w:val="24"/>
          <w:lang w:eastAsia="tr-TR"/>
        </w:rPr>
        <w:t>Üst Politika Belgeleri Analizi</w:t>
      </w:r>
    </w:p>
    <w:p w14:paraId="246120E0" w14:textId="77777777" w:rsidR="00DC3FA3" w:rsidRDefault="00DC3FA3" w:rsidP="00924336">
      <w:pPr>
        <w:spacing w:line="360" w:lineRule="auto"/>
        <w:rPr>
          <w:rFonts w:ascii="Times New Roman" w:eastAsia="Times New Roman" w:hAnsi="Times New Roman" w:cs="Times New Roman"/>
          <w:bCs/>
          <w:i/>
          <w:sz w:val="24"/>
          <w:szCs w:val="24"/>
          <w:lang w:eastAsia="tr-TR"/>
        </w:rPr>
      </w:pPr>
    </w:p>
    <w:p w14:paraId="3D36FBB4" w14:textId="77777777" w:rsidR="00FC59F3" w:rsidRPr="00DC3FA3" w:rsidRDefault="00FC59F3" w:rsidP="00910F94">
      <w:pPr>
        <w:pStyle w:val="Balk1"/>
        <w:rPr>
          <w:rFonts w:ascii="Times New Roman" w:hAnsi="Times New Roman" w:cs="Times New Roman"/>
          <w:b/>
          <w:sz w:val="24"/>
          <w:szCs w:val="24"/>
        </w:rPr>
      </w:pPr>
      <w:bookmarkStart w:id="23" w:name="_Toc425523218"/>
      <w:bookmarkStart w:id="24" w:name="_Toc785014"/>
      <w:r w:rsidRPr="00DC3FA3">
        <w:rPr>
          <w:rFonts w:ascii="Times New Roman" w:hAnsi="Times New Roman" w:cs="Times New Roman"/>
          <w:b/>
          <w:sz w:val="24"/>
          <w:szCs w:val="24"/>
        </w:rPr>
        <w:t>FAALİYET ALANLARI VE SUNULAN HİZMETLER</w:t>
      </w:r>
      <w:bookmarkEnd w:id="23"/>
      <w:bookmarkEnd w:id="24"/>
    </w:p>
    <w:p w14:paraId="0163096D" w14:textId="77777777" w:rsidR="00DC3FA3" w:rsidRPr="00DC3FA3" w:rsidRDefault="00FC59F3" w:rsidP="00DC3FA3">
      <w:pPr>
        <w:jc w:val="both"/>
        <w:rPr>
          <w:rFonts w:ascii="Times New Roman" w:hAnsi="Times New Roman" w:cs="Times New Roman"/>
          <w:sz w:val="24"/>
          <w:szCs w:val="24"/>
        </w:rPr>
      </w:pPr>
      <w:r w:rsidRPr="00DA2A25">
        <w:rPr>
          <w:rFonts w:cs="Times New Roman"/>
        </w:rPr>
        <w:tab/>
      </w:r>
      <w:bookmarkStart w:id="25" w:name="_Toc381625231"/>
      <w:bookmarkStart w:id="26" w:name="_Toc425523219"/>
      <w:r w:rsidR="00DC3FA3" w:rsidRPr="00DC3FA3">
        <w:rPr>
          <w:rFonts w:ascii="Times New Roman" w:hAnsi="Times New Roman" w:cs="Times New Roman"/>
          <w:sz w:val="24"/>
          <w:szCs w:val="24"/>
        </w:rPr>
        <w:t>Anayasa, 430 sayılı Tevhidi Tedrisat Kanunu, 1739 sayılı Millî Eğitim Temel Kanunu ile kalkınma plan ve programları doğrultusunda millî eğitim hizmetlerini yürütmek üzere, Millî Eğitim Bakanlığının kuruluş, görev, yetki ve sorumlulukları incelenmiş bu kapsamda;</w:t>
      </w:r>
    </w:p>
    <w:p w14:paraId="4F6D56B1" w14:textId="77777777" w:rsidR="00DC3FA3" w:rsidRDefault="00DC3FA3" w:rsidP="00DC3FA3">
      <w:pPr>
        <w:ind w:firstLine="708"/>
        <w:jc w:val="both"/>
        <w:rPr>
          <w:rFonts w:ascii="Times New Roman" w:hAnsi="Times New Roman" w:cs="Times New Roman"/>
          <w:sz w:val="24"/>
          <w:szCs w:val="24"/>
        </w:rPr>
      </w:pPr>
      <w:proofErr w:type="gramStart"/>
      <w:r w:rsidRPr="00DC3FA3">
        <w:rPr>
          <w:rFonts w:ascii="Times New Roman" w:hAnsi="Times New Roman" w:cs="Times New Roman"/>
          <w:sz w:val="24"/>
          <w:szCs w:val="24"/>
        </w:rPr>
        <w:t xml:space="preserve">Okul öncesi, ilk ve orta öğretim çağındaki öğrencileri bedenî, zihnî, </w:t>
      </w:r>
      <w:proofErr w:type="spellStart"/>
      <w:r w:rsidRPr="00DC3FA3">
        <w:rPr>
          <w:rFonts w:ascii="Times New Roman" w:hAnsi="Times New Roman" w:cs="Times New Roman"/>
          <w:sz w:val="24"/>
          <w:szCs w:val="24"/>
        </w:rPr>
        <w:t>ahlakî</w:t>
      </w:r>
      <w:proofErr w:type="spellEnd"/>
      <w:r w:rsidRPr="00DC3FA3">
        <w:rPr>
          <w:rFonts w:ascii="Times New Roman" w:hAnsi="Times New Roman" w:cs="Times New Roman"/>
          <w:sz w:val="24"/>
          <w:szCs w:val="24"/>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programlarının uygulanması; öğretmen ve öğrencilerin eğitim ve öğretim hizmetlerinin bu çerçevede yürütmesi ve denetlenmesi,</w:t>
      </w:r>
      <w:proofErr w:type="gramEnd"/>
    </w:p>
    <w:p w14:paraId="30A391B4" w14:textId="77777777" w:rsidR="00DC3FA3" w:rsidRPr="00DC3FA3" w:rsidRDefault="00DC3FA3" w:rsidP="00DC3FA3">
      <w:pPr>
        <w:ind w:firstLine="708"/>
        <w:jc w:val="both"/>
        <w:rPr>
          <w:rFonts w:ascii="Times New Roman" w:hAnsi="Times New Roman" w:cs="Times New Roman"/>
          <w:sz w:val="24"/>
          <w:szCs w:val="24"/>
        </w:rPr>
      </w:pPr>
      <w:r w:rsidRPr="00DC3FA3">
        <w:rPr>
          <w:rFonts w:ascii="Times New Roman" w:hAnsi="Times New Roman" w:cs="Times New Roman"/>
          <w:sz w:val="24"/>
          <w:szCs w:val="24"/>
        </w:rPr>
        <w:t>Eğitim ve öğretimin her kademesi için ulusal politika ve stratejileri uygulaması, uygulanmasını izlemek ve denetlemesi,</w:t>
      </w:r>
    </w:p>
    <w:p w14:paraId="0E197DAF" w14:textId="77777777" w:rsidR="00DC3FA3" w:rsidRPr="00DC3FA3" w:rsidRDefault="00DC3FA3" w:rsidP="00DC3FA3">
      <w:pPr>
        <w:jc w:val="both"/>
        <w:rPr>
          <w:rFonts w:ascii="Times New Roman" w:hAnsi="Times New Roman" w:cs="Times New Roman"/>
          <w:sz w:val="24"/>
          <w:szCs w:val="24"/>
        </w:rPr>
      </w:pPr>
      <w:r w:rsidRPr="00DC3FA3">
        <w:rPr>
          <w:rFonts w:ascii="Times New Roman" w:hAnsi="Times New Roman" w:cs="Times New Roman"/>
          <w:sz w:val="24"/>
          <w:szCs w:val="24"/>
        </w:rPr>
        <w:t>Eğitim sistemini yeniliklere açık, dinamik, ekonomik ve toplumsal gelişimin gerekleriyle uyumlu biçimde güncel teknik ve modeller ışığında geliştirmesi,</w:t>
      </w:r>
    </w:p>
    <w:p w14:paraId="02F76D82" w14:textId="77777777" w:rsidR="00DC3FA3" w:rsidRPr="00DC3FA3" w:rsidRDefault="00DC3FA3" w:rsidP="00DC3FA3">
      <w:pPr>
        <w:jc w:val="both"/>
        <w:rPr>
          <w:rFonts w:ascii="Times New Roman" w:hAnsi="Times New Roman" w:cs="Times New Roman"/>
          <w:sz w:val="24"/>
          <w:szCs w:val="24"/>
        </w:rPr>
      </w:pPr>
      <w:r w:rsidRPr="00DC3FA3">
        <w:rPr>
          <w:rFonts w:ascii="Times New Roman" w:hAnsi="Times New Roman" w:cs="Times New Roman"/>
          <w:sz w:val="24"/>
          <w:szCs w:val="24"/>
        </w:rPr>
        <w:t>Eğitime erişimi kolaylaştıran, her vatandaşın eğitim fırsat ve imkânlarından eşit derecede yararlanabilmesini teminat altına alan politika ve stratejiler uygulaması, uygulanmasını izlemek ve koordine etmesi,</w:t>
      </w:r>
    </w:p>
    <w:p w14:paraId="6930B9EA" w14:textId="77777777" w:rsidR="00DC3FA3" w:rsidRPr="00DC3FA3" w:rsidRDefault="00DC3FA3" w:rsidP="00DC3FA3">
      <w:pPr>
        <w:jc w:val="both"/>
        <w:rPr>
          <w:rFonts w:ascii="Times New Roman" w:hAnsi="Times New Roman" w:cs="Times New Roman"/>
          <w:sz w:val="24"/>
          <w:szCs w:val="24"/>
        </w:rPr>
      </w:pPr>
      <w:r w:rsidRPr="00DC3FA3">
        <w:rPr>
          <w:rFonts w:ascii="Times New Roman" w:hAnsi="Times New Roman" w:cs="Times New Roman"/>
          <w:sz w:val="24"/>
          <w:szCs w:val="24"/>
        </w:rPr>
        <w:t>Kız öğrencilerin, engellilerin ve toplumun özel ilgi bekleyen diğer kesimlerinin eğitime katılımını yaygınlaştıracak politika ve stratejiler uygulaması ve uygulanmasını koordine etmesi,</w:t>
      </w:r>
    </w:p>
    <w:p w14:paraId="0D592DDD" w14:textId="77777777" w:rsidR="00DC3FA3" w:rsidRPr="00DC3FA3" w:rsidRDefault="00DC3FA3" w:rsidP="00DC3FA3">
      <w:pPr>
        <w:jc w:val="both"/>
        <w:rPr>
          <w:rFonts w:ascii="Times New Roman" w:hAnsi="Times New Roman" w:cs="Times New Roman"/>
          <w:sz w:val="24"/>
          <w:szCs w:val="24"/>
        </w:rPr>
      </w:pPr>
      <w:proofErr w:type="gramStart"/>
      <w:r w:rsidRPr="00DC3FA3">
        <w:rPr>
          <w:rFonts w:ascii="Times New Roman" w:hAnsi="Times New Roman" w:cs="Times New Roman"/>
          <w:sz w:val="24"/>
          <w:szCs w:val="24"/>
        </w:rPr>
        <w:t>özel</w:t>
      </w:r>
      <w:proofErr w:type="gramEnd"/>
      <w:r w:rsidRPr="00DC3FA3">
        <w:rPr>
          <w:rFonts w:ascii="Times New Roman" w:hAnsi="Times New Roman" w:cs="Times New Roman"/>
          <w:sz w:val="24"/>
          <w:szCs w:val="24"/>
        </w:rPr>
        <w:t xml:space="preserve"> yetenek sahibi kişilerin bu niteliklerini koruyucu ve geliştirici özel eğitim ve öğretim programlarını uygulaması ve uygulanmasını koordine etmek olan Millî Eğitim Bakanlığının görev, yetki ve sorumlulukları İlçe Millî Eğitim Müdürlüklerinin öncelikli görevlerindendir.</w:t>
      </w:r>
    </w:p>
    <w:p w14:paraId="31413853" w14:textId="77777777" w:rsidR="00DC3FA3" w:rsidRPr="00DC3FA3" w:rsidRDefault="00DC3FA3" w:rsidP="00DC3FA3">
      <w:pPr>
        <w:jc w:val="both"/>
        <w:rPr>
          <w:rFonts w:ascii="Times New Roman" w:hAnsi="Times New Roman" w:cs="Times New Roman"/>
          <w:sz w:val="24"/>
          <w:szCs w:val="24"/>
        </w:rPr>
      </w:pPr>
      <w:r w:rsidRPr="00DC3FA3">
        <w:rPr>
          <w:rFonts w:ascii="Times New Roman" w:hAnsi="Times New Roman" w:cs="Times New Roman"/>
          <w:sz w:val="24"/>
          <w:szCs w:val="24"/>
        </w:rPr>
        <w:t xml:space="preserve">Mevzuatla Millî Eğitim Müdürlüklerine verilen diğer görev ve hizmetler ile kamu kurumu olarak kendisine verilen yasal yükümlülükler analiz edilerek faaliyet alanları boyutlandırılmıştır.  </w:t>
      </w:r>
    </w:p>
    <w:p w14:paraId="2E1A951B" w14:textId="77777777" w:rsidR="00DC3FA3" w:rsidRPr="00DC3FA3" w:rsidRDefault="00DC3FA3" w:rsidP="00DC3FA3">
      <w:pPr>
        <w:jc w:val="both"/>
        <w:rPr>
          <w:rFonts w:ascii="Times New Roman" w:hAnsi="Times New Roman" w:cs="Times New Roman"/>
          <w:sz w:val="24"/>
          <w:szCs w:val="24"/>
        </w:rPr>
      </w:pPr>
      <w:r>
        <w:rPr>
          <w:rFonts w:ascii="Times New Roman" w:hAnsi="Times New Roman" w:cs="Times New Roman"/>
          <w:sz w:val="24"/>
          <w:szCs w:val="24"/>
        </w:rPr>
        <w:t>Gemerek</w:t>
      </w:r>
      <w:r w:rsidRPr="00DC3FA3">
        <w:rPr>
          <w:rFonts w:ascii="Times New Roman" w:hAnsi="Times New Roman" w:cs="Times New Roman"/>
          <w:sz w:val="24"/>
          <w:szCs w:val="24"/>
        </w:rPr>
        <w:t xml:space="preserve"> İlçe Millî Eğitim Müdürlüğü faaliyet alanları; </w:t>
      </w:r>
    </w:p>
    <w:p w14:paraId="4CD6F530"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Temel Eğitim Hizmetleri</w:t>
      </w:r>
    </w:p>
    <w:p w14:paraId="6D891E1B"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Ortaöğretim Hizmetleri</w:t>
      </w:r>
    </w:p>
    <w:p w14:paraId="4054F2B0"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Mesleki ve Teknik Eğitim Hizmetleri</w:t>
      </w:r>
    </w:p>
    <w:p w14:paraId="15EF0D9A"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Din Öğretimi Hizmetleri</w:t>
      </w:r>
    </w:p>
    <w:p w14:paraId="0EE98140"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Özel Eğitim ve Rehberlik Hizmetleri</w:t>
      </w:r>
    </w:p>
    <w:p w14:paraId="2F101F7C"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Hayat Boyu Öğrenme Hizmetleri</w:t>
      </w:r>
    </w:p>
    <w:p w14:paraId="1894AA79"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Özel Öğretim Kurumları Hizmetleri</w:t>
      </w:r>
    </w:p>
    <w:p w14:paraId="1A5C8FF1"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Bilgi İşlem ve Eğitim Teknolojileri Hizmetleri</w:t>
      </w:r>
    </w:p>
    <w:p w14:paraId="6C0ADBED"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lastRenderedPageBreak/>
        <w:t>Strateji Geliştirme Hizmetleri</w:t>
      </w:r>
    </w:p>
    <w:p w14:paraId="77A408F5"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Hukuk Hizmetleri</w:t>
      </w:r>
    </w:p>
    <w:p w14:paraId="6AF89490"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İnsan Kaynakları Hizmetleri</w:t>
      </w:r>
    </w:p>
    <w:p w14:paraId="5D68585D" w14:textId="77777777" w:rsidR="00DC3FA3" w:rsidRP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Destek Hizmetleri</w:t>
      </w:r>
    </w:p>
    <w:p w14:paraId="0712D1F6" w14:textId="77777777" w:rsidR="00DC3FA3" w:rsidRDefault="00DC3FA3" w:rsidP="00A57247">
      <w:pPr>
        <w:pStyle w:val="ListeParagraf"/>
        <w:numPr>
          <w:ilvl w:val="0"/>
          <w:numId w:val="10"/>
        </w:numPr>
        <w:jc w:val="both"/>
        <w:rPr>
          <w:rFonts w:ascii="Times New Roman" w:hAnsi="Times New Roman" w:cs="Times New Roman"/>
          <w:sz w:val="24"/>
          <w:szCs w:val="24"/>
        </w:rPr>
      </w:pPr>
      <w:r w:rsidRPr="00DC3FA3">
        <w:rPr>
          <w:rFonts w:ascii="Times New Roman" w:hAnsi="Times New Roman" w:cs="Times New Roman"/>
          <w:sz w:val="24"/>
          <w:szCs w:val="24"/>
        </w:rPr>
        <w:t>İnşaat ve Emlak Hizmetleri</w:t>
      </w:r>
    </w:p>
    <w:p w14:paraId="780D8C9A" w14:textId="77777777" w:rsidR="00DC3FA3" w:rsidRPr="00DC3FA3" w:rsidRDefault="00DC3FA3" w:rsidP="00DC3FA3">
      <w:pPr>
        <w:jc w:val="both"/>
        <w:rPr>
          <w:rFonts w:ascii="Times New Roman" w:hAnsi="Times New Roman" w:cs="Times New Roman"/>
          <w:sz w:val="24"/>
          <w:szCs w:val="24"/>
        </w:rPr>
      </w:pPr>
    </w:p>
    <w:p w14:paraId="3AD7DFAA" w14:textId="77777777" w:rsidR="00DC3FA3" w:rsidRPr="00DC3FA3" w:rsidRDefault="00DC3FA3" w:rsidP="00DC3FA3">
      <w:pPr>
        <w:jc w:val="both"/>
        <w:rPr>
          <w:rFonts w:ascii="Times New Roman" w:hAnsi="Times New Roman" w:cs="Times New Roman"/>
          <w:sz w:val="24"/>
          <w:szCs w:val="24"/>
        </w:rPr>
      </w:pPr>
      <w:r w:rsidRPr="00DC3FA3">
        <w:rPr>
          <w:rFonts w:ascii="Times New Roman" w:hAnsi="Times New Roman" w:cs="Times New Roman"/>
          <w:sz w:val="24"/>
          <w:szCs w:val="24"/>
        </w:rPr>
        <w:t>Eğitim Öğretim Hizmetlerinde Ortak Görevler</w:t>
      </w:r>
    </w:p>
    <w:p w14:paraId="06AC5002" w14:textId="77777777" w:rsidR="00DC3FA3" w:rsidRPr="00DC3FA3" w:rsidRDefault="00DC3FA3" w:rsidP="00A57247">
      <w:pPr>
        <w:pStyle w:val="ListeParagraf"/>
        <w:numPr>
          <w:ilvl w:val="0"/>
          <w:numId w:val="11"/>
        </w:numPr>
        <w:jc w:val="both"/>
        <w:rPr>
          <w:rFonts w:ascii="Times New Roman" w:hAnsi="Times New Roman" w:cs="Times New Roman"/>
          <w:sz w:val="24"/>
          <w:szCs w:val="24"/>
        </w:rPr>
      </w:pPr>
      <w:r w:rsidRPr="00DC3FA3">
        <w:rPr>
          <w:rFonts w:ascii="Times New Roman" w:hAnsi="Times New Roman" w:cs="Times New Roman"/>
          <w:sz w:val="24"/>
          <w:szCs w:val="24"/>
        </w:rPr>
        <w:t>Eğitimi geliştirmeye yönelik görevler</w:t>
      </w:r>
    </w:p>
    <w:p w14:paraId="1B8608A3" w14:textId="77777777" w:rsidR="00DC3FA3" w:rsidRPr="00DC3FA3" w:rsidRDefault="00DC3FA3" w:rsidP="00A57247">
      <w:pPr>
        <w:pStyle w:val="ListeParagraf"/>
        <w:numPr>
          <w:ilvl w:val="0"/>
          <w:numId w:val="11"/>
        </w:numPr>
        <w:jc w:val="both"/>
        <w:rPr>
          <w:rFonts w:ascii="Times New Roman" w:hAnsi="Times New Roman" w:cs="Times New Roman"/>
          <w:sz w:val="24"/>
          <w:szCs w:val="24"/>
        </w:rPr>
      </w:pPr>
      <w:r w:rsidRPr="00DC3FA3">
        <w:rPr>
          <w:rFonts w:ascii="Times New Roman" w:hAnsi="Times New Roman" w:cs="Times New Roman"/>
          <w:sz w:val="24"/>
          <w:szCs w:val="24"/>
        </w:rPr>
        <w:t>Eğitim kurumlarına yönelik görevler</w:t>
      </w:r>
    </w:p>
    <w:p w14:paraId="000619A1" w14:textId="77777777" w:rsidR="00DC3FA3" w:rsidRPr="00DC3FA3" w:rsidRDefault="00DC3FA3" w:rsidP="00A57247">
      <w:pPr>
        <w:pStyle w:val="ListeParagraf"/>
        <w:numPr>
          <w:ilvl w:val="0"/>
          <w:numId w:val="11"/>
        </w:numPr>
        <w:jc w:val="both"/>
        <w:rPr>
          <w:rFonts w:ascii="Times New Roman" w:hAnsi="Times New Roman" w:cs="Times New Roman"/>
          <w:sz w:val="24"/>
          <w:szCs w:val="24"/>
        </w:rPr>
      </w:pPr>
      <w:r w:rsidRPr="00DC3FA3">
        <w:rPr>
          <w:rFonts w:ascii="Times New Roman" w:hAnsi="Times New Roman" w:cs="Times New Roman"/>
          <w:sz w:val="24"/>
          <w:szCs w:val="24"/>
        </w:rPr>
        <w:t>Öğrencilere yönelik görevler</w:t>
      </w:r>
    </w:p>
    <w:p w14:paraId="0511E2C0" w14:textId="77777777" w:rsidR="00DC3FA3" w:rsidRPr="00DC3FA3" w:rsidRDefault="00DC3FA3" w:rsidP="00A57247">
      <w:pPr>
        <w:pStyle w:val="ListeParagraf"/>
        <w:numPr>
          <w:ilvl w:val="0"/>
          <w:numId w:val="11"/>
        </w:numPr>
        <w:jc w:val="both"/>
        <w:rPr>
          <w:rFonts w:ascii="Times New Roman" w:hAnsi="Times New Roman" w:cs="Times New Roman"/>
          <w:sz w:val="24"/>
          <w:szCs w:val="24"/>
        </w:rPr>
      </w:pPr>
      <w:r w:rsidRPr="00DC3FA3">
        <w:rPr>
          <w:rFonts w:ascii="Times New Roman" w:hAnsi="Times New Roman" w:cs="Times New Roman"/>
          <w:sz w:val="24"/>
          <w:szCs w:val="24"/>
        </w:rPr>
        <w:t>İzleme ve değerlendirmeye yönelik görevler</w:t>
      </w:r>
    </w:p>
    <w:p w14:paraId="1A348824" w14:textId="77777777" w:rsidR="00DC3FA3" w:rsidRPr="00DC3FA3" w:rsidRDefault="00DC3FA3" w:rsidP="00DC3FA3">
      <w:pPr>
        <w:jc w:val="both"/>
        <w:rPr>
          <w:rFonts w:ascii="Times New Roman" w:hAnsi="Times New Roman" w:cs="Times New Roman"/>
          <w:sz w:val="24"/>
          <w:szCs w:val="24"/>
        </w:rPr>
      </w:pPr>
      <w:r w:rsidRPr="00DC3FA3">
        <w:rPr>
          <w:rFonts w:ascii="Times New Roman" w:hAnsi="Times New Roman" w:cs="Times New Roman"/>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6C578A89" w14:textId="77777777" w:rsidR="004F1B1C" w:rsidRPr="00DC3FA3" w:rsidRDefault="00FC59F3" w:rsidP="00DC3FA3">
      <w:pPr>
        <w:pStyle w:val="Balk1"/>
        <w:rPr>
          <w:rFonts w:ascii="Times New Roman" w:hAnsi="Times New Roman" w:cs="Times New Roman"/>
          <w:b/>
          <w:sz w:val="24"/>
          <w:szCs w:val="24"/>
        </w:rPr>
      </w:pPr>
      <w:bookmarkStart w:id="27" w:name="_Toc785015"/>
      <w:bookmarkEnd w:id="25"/>
      <w:r w:rsidRPr="00DC3FA3">
        <w:rPr>
          <w:rFonts w:ascii="Times New Roman" w:hAnsi="Times New Roman" w:cs="Times New Roman"/>
          <w:b/>
          <w:sz w:val="24"/>
          <w:szCs w:val="24"/>
        </w:rPr>
        <w:t>PAYDAŞ ANALİZİ</w:t>
      </w:r>
      <w:bookmarkStart w:id="28" w:name="_Toc381693192"/>
      <w:bookmarkEnd w:id="26"/>
      <w:bookmarkEnd w:id="27"/>
    </w:p>
    <w:p w14:paraId="756AA006" w14:textId="77777777" w:rsidR="004F1B1C" w:rsidRPr="00BB138F" w:rsidRDefault="004F1B1C" w:rsidP="00BB138F">
      <w:pPr>
        <w:ind w:firstLine="708"/>
        <w:jc w:val="both"/>
        <w:rPr>
          <w:rFonts w:ascii="Times New Roman" w:eastAsia="Corbel" w:hAnsi="Times New Roman" w:cs="Times New Roman"/>
          <w:color w:val="000000"/>
          <w:sz w:val="24"/>
          <w:szCs w:val="24"/>
        </w:rPr>
      </w:pPr>
      <w:r w:rsidRPr="00BB138F">
        <w:rPr>
          <w:rFonts w:ascii="Times New Roman" w:eastAsia="Corbel" w:hAnsi="Times New Roman" w:cs="Times New Roman"/>
          <w:color w:val="000000"/>
          <w:sz w:val="24"/>
          <w:szCs w:val="24"/>
        </w:rPr>
        <w:t>Paydaş analizinin yapılmasında; stratejik planlamanın temel unsurlarından biri olan katılımcılığın sağlanabilmesi için Kurumumuzun etkileşim içinde bulunduğu paydaşların da görüşleri dikkate alınmıştır.  Planlarda tanımlanan paydaşların, sürece katılımının sağlanması planın uygulanabilirliğini arttırmaktadır. Planlama sürecinde katılımcılığa önem veren kurumumuz, tüm paydaşların görüş, talep, öneri ve desteklerinin stratejik planlama sürecine dâhil edilmesini hedeflemiştir. Bunu gerçekleştirmeye yönelik olarak Strate</w:t>
      </w:r>
      <w:r w:rsidR="006150F8">
        <w:rPr>
          <w:rFonts w:ascii="Times New Roman" w:eastAsia="Corbel" w:hAnsi="Times New Roman" w:cs="Times New Roman"/>
          <w:color w:val="000000"/>
          <w:sz w:val="24"/>
          <w:szCs w:val="24"/>
        </w:rPr>
        <w:t>jik Planlama Ekibi ve ilçemizdeki</w:t>
      </w:r>
      <w:r w:rsidRPr="00BB138F">
        <w:rPr>
          <w:rFonts w:ascii="Times New Roman" w:eastAsia="Corbel" w:hAnsi="Times New Roman" w:cs="Times New Roman"/>
          <w:color w:val="000000"/>
          <w:sz w:val="24"/>
          <w:szCs w:val="24"/>
        </w:rPr>
        <w:t xml:space="preserve">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r w:rsidR="00BB138F">
        <w:rPr>
          <w:rFonts w:ascii="Times New Roman" w:eastAsia="Corbel" w:hAnsi="Times New Roman" w:cs="Times New Roman"/>
          <w:color w:val="000000"/>
          <w:sz w:val="24"/>
          <w:szCs w:val="24"/>
        </w:rPr>
        <w:t xml:space="preserve"> </w:t>
      </w:r>
      <w:r w:rsidRPr="00BB138F">
        <w:rPr>
          <w:rFonts w:ascii="Times New Roman" w:eastAsia="Corbel" w:hAnsi="Times New Roman" w:cs="Times New Roman"/>
          <w:color w:val="000000"/>
          <w:sz w:val="24"/>
          <w:szCs w:val="24"/>
        </w:rPr>
        <w:t>İlçe Milli Eğitim Müdürlüğü bünyesindeki iç paydaşların beklenti ve görüşleri, 2019-2023 Stratejik Plan çalışmaları kapsamında yapılan anket çalışması ile alınmıştır.</w:t>
      </w:r>
    </w:p>
    <w:p w14:paraId="1689F05B" w14:textId="77777777" w:rsidR="000A2C66" w:rsidRDefault="000A2C66" w:rsidP="00FC59F3">
      <w:pPr>
        <w:autoSpaceDE w:val="0"/>
        <w:autoSpaceDN w:val="0"/>
        <w:adjustRightInd w:val="0"/>
        <w:spacing w:after="0" w:line="360" w:lineRule="auto"/>
        <w:ind w:firstLine="360"/>
        <w:jc w:val="both"/>
        <w:rPr>
          <w:rFonts w:ascii="Times New Roman" w:hAnsi="Times New Roman" w:cs="Times New Roman"/>
          <w:b/>
          <w:color w:val="000000" w:themeColor="text1"/>
          <w:sz w:val="24"/>
          <w:szCs w:val="24"/>
        </w:rPr>
      </w:pPr>
    </w:p>
    <w:p w14:paraId="44D6955F" w14:textId="77777777" w:rsidR="004F1B1C" w:rsidRPr="00DA2A25" w:rsidRDefault="005151D0" w:rsidP="00FC59F3">
      <w:pPr>
        <w:autoSpaceDE w:val="0"/>
        <w:autoSpaceDN w:val="0"/>
        <w:adjustRightInd w:val="0"/>
        <w:spacing w:after="0" w:line="360" w:lineRule="auto"/>
        <w:ind w:firstLine="360"/>
        <w:jc w:val="both"/>
        <w:rPr>
          <w:rFonts w:ascii="Times New Roman" w:hAnsi="Times New Roman" w:cs="Times New Roman"/>
          <w:b/>
          <w:color w:val="000000" w:themeColor="text1"/>
          <w:sz w:val="24"/>
          <w:szCs w:val="24"/>
        </w:rPr>
      </w:pPr>
      <w:r w:rsidRPr="006150F8">
        <w:rPr>
          <w:rFonts w:ascii="Times New Roman" w:hAnsi="Times New Roman" w:cs="Times New Roman"/>
          <w:b/>
          <w:color w:val="000000" w:themeColor="text1"/>
          <w:sz w:val="24"/>
          <w:szCs w:val="24"/>
          <w:u w:val="single"/>
        </w:rPr>
        <w:t>Anket</w:t>
      </w:r>
      <w:r w:rsidR="004F1B1C" w:rsidRPr="006150F8">
        <w:rPr>
          <w:rFonts w:ascii="Times New Roman" w:hAnsi="Times New Roman" w:cs="Times New Roman"/>
          <w:b/>
          <w:color w:val="000000" w:themeColor="text1"/>
          <w:sz w:val="24"/>
          <w:szCs w:val="24"/>
          <w:u w:val="single"/>
        </w:rPr>
        <w:t>e Katılan Paydaş Bilgileri</w:t>
      </w:r>
      <w:r w:rsidRPr="006150F8">
        <w:rPr>
          <w:rFonts w:ascii="Times New Roman" w:hAnsi="Times New Roman" w:cs="Times New Roman"/>
          <w:b/>
          <w:color w:val="000000" w:themeColor="text1"/>
          <w:sz w:val="24"/>
          <w:szCs w:val="24"/>
          <w:u w:val="single"/>
        </w:rPr>
        <w:t>;</w:t>
      </w:r>
    </w:p>
    <w:p w14:paraId="772D2DD5" w14:textId="77777777" w:rsidR="005151D0" w:rsidRDefault="005151D0" w:rsidP="00107103">
      <w:pPr>
        <w:autoSpaceDE w:val="0"/>
        <w:autoSpaceDN w:val="0"/>
        <w:adjustRightInd w:val="0"/>
        <w:spacing w:after="0" w:line="360" w:lineRule="auto"/>
        <w:ind w:hanging="142"/>
        <w:jc w:val="center"/>
        <w:rPr>
          <w:rFonts w:ascii="Times New Roman" w:hAnsi="Times New Roman" w:cs="Times New Roman"/>
          <w:b/>
          <w:color w:val="000000" w:themeColor="text1"/>
          <w:sz w:val="24"/>
          <w:szCs w:val="24"/>
        </w:rPr>
      </w:pPr>
      <w:r w:rsidRPr="00DA2A25">
        <w:rPr>
          <w:rFonts w:ascii="Times New Roman" w:hAnsi="Times New Roman" w:cs="Times New Roman"/>
          <w:b/>
          <w:noProof/>
          <w:color w:val="000000" w:themeColor="text1"/>
          <w:sz w:val="24"/>
          <w:szCs w:val="24"/>
          <w:lang w:eastAsia="tr-TR"/>
        </w:rPr>
        <w:lastRenderedPageBreak/>
        <w:drawing>
          <wp:inline distT="0" distB="0" distL="0" distR="0" wp14:anchorId="421C184E" wp14:editId="4ADD35BA">
            <wp:extent cx="5563169" cy="2353310"/>
            <wp:effectExtent l="0" t="0" r="0" b="8890"/>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4439CB" w14:textId="77777777" w:rsidR="00107103" w:rsidRDefault="00107103" w:rsidP="00107103">
      <w:pPr>
        <w:autoSpaceDE w:val="0"/>
        <w:autoSpaceDN w:val="0"/>
        <w:adjustRightInd w:val="0"/>
        <w:spacing w:after="0" w:line="360" w:lineRule="auto"/>
        <w:ind w:firstLine="709"/>
        <w:jc w:val="both"/>
        <w:rPr>
          <w:rFonts w:ascii="Times New Roman" w:hAnsi="Times New Roman" w:cs="Times New Roman"/>
          <w:i/>
          <w:sz w:val="24"/>
        </w:rPr>
      </w:pPr>
      <w:r w:rsidRPr="003F55FB">
        <w:rPr>
          <w:rFonts w:ascii="Times New Roman" w:hAnsi="Times New Roman" w:cs="Times New Roman"/>
          <w:i/>
          <w:sz w:val="24"/>
        </w:rPr>
        <w:t xml:space="preserve">Grafik </w:t>
      </w:r>
      <w:r>
        <w:rPr>
          <w:rFonts w:ascii="Times New Roman" w:hAnsi="Times New Roman" w:cs="Times New Roman"/>
          <w:i/>
          <w:sz w:val="24"/>
        </w:rPr>
        <w:t>1</w:t>
      </w:r>
      <w:r w:rsidRPr="003F55FB">
        <w:rPr>
          <w:rFonts w:ascii="Times New Roman" w:hAnsi="Times New Roman" w:cs="Times New Roman"/>
          <w:i/>
          <w:sz w:val="24"/>
        </w:rPr>
        <w:t xml:space="preserve">: </w:t>
      </w:r>
      <w:r w:rsidR="00EC1B03">
        <w:rPr>
          <w:rFonts w:ascii="Times New Roman" w:hAnsi="Times New Roman" w:cs="Times New Roman"/>
          <w:i/>
          <w:sz w:val="24"/>
        </w:rPr>
        <w:t>Paydaş Bilgileri</w:t>
      </w:r>
    </w:p>
    <w:p w14:paraId="2369EC80" w14:textId="77777777" w:rsidR="00EC1B03" w:rsidRPr="00DA2A25" w:rsidRDefault="00EC1B03" w:rsidP="00BB138F">
      <w:pPr>
        <w:ind w:firstLine="709"/>
        <w:jc w:val="both"/>
        <w:rPr>
          <w:rFonts w:ascii="Times New Roman" w:hAnsi="Times New Roman" w:cs="Times New Roman"/>
          <w:b/>
          <w:color w:val="000000" w:themeColor="text1"/>
          <w:sz w:val="24"/>
          <w:szCs w:val="24"/>
        </w:rPr>
      </w:pPr>
      <w:r>
        <w:rPr>
          <w:rFonts w:ascii="Times New Roman" w:hAnsi="Times New Roman" w:cs="Times New Roman"/>
          <w:i/>
          <w:sz w:val="24"/>
        </w:rPr>
        <w:tab/>
      </w:r>
      <w:r w:rsidRPr="00EC1B03">
        <w:rPr>
          <w:rFonts w:ascii="Times New Roman" w:eastAsia="Calibri" w:hAnsi="Times New Roman" w:cs="Times New Roman"/>
          <w:sz w:val="24"/>
          <w:szCs w:val="24"/>
        </w:rPr>
        <w:t xml:space="preserve">Anketini yanıtlayan paydaş bilgileri </w:t>
      </w:r>
      <w:r>
        <w:rPr>
          <w:rFonts w:ascii="Times New Roman" w:eastAsia="Calibri" w:hAnsi="Times New Roman" w:cs="Times New Roman"/>
          <w:sz w:val="24"/>
          <w:szCs w:val="24"/>
        </w:rPr>
        <w:t>Grafik 1</w:t>
      </w:r>
      <w:r w:rsidRPr="00EC1B03">
        <w:rPr>
          <w:rFonts w:ascii="Times New Roman" w:eastAsia="Calibri" w:hAnsi="Times New Roman" w:cs="Times New Roman"/>
          <w:sz w:val="24"/>
          <w:szCs w:val="24"/>
        </w:rPr>
        <w:t xml:space="preserve">’te yer almaktadır. Paydaş anketini yanıtlayan katılımcıların en fazla veliler olduğu görülmektedir. </w:t>
      </w:r>
    </w:p>
    <w:p w14:paraId="31A2B67A" w14:textId="77777777" w:rsidR="005151D0" w:rsidRPr="006150F8" w:rsidRDefault="00EC1B03" w:rsidP="005151D0">
      <w:pPr>
        <w:autoSpaceDE w:val="0"/>
        <w:autoSpaceDN w:val="0"/>
        <w:adjustRightInd w:val="0"/>
        <w:spacing w:after="0" w:line="360" w:lineRule="auto"/>
        <w:ind w:firstLine="360"/>
        <w:jc w:val="both"/>
        <w:rPr>
          <w:rFonts w:ascii="Times New Roman" w:hAnsi="Times New Roman" w:cs="Times New Roman"/>
          <w:b/>
          <w:color w:val="000000" w:themeColor="text1"/>
          <w:sz w:val="24"/>
          <w:szCs w:val="24"/>
          <w:u w:val="single"/>
        </w:rPr>
      </w:pPr>
      <w:r w:rsidRPr="006150F8">
        <w:rPr>
          <w:rFonts w:ascii="Times New Roman" w:hAnsi="Times New Roman" w:cs="Times New Roman"/>
          <w:b/>
          <w:color w:val="000000" w:themeColor="text1"/>
          <w:sz w:val="24"/>
          <w:szCs w:val="24"/>
          <w:u w:val="single"/>
        </w:rPr>
        <w:t>Müdürlüğümüz Faaliyetlerinden Memnuniyet Düzeyi;</w:t>
      </w:r>
    </w:p>
    <w:bookmarkEnd w:id="28"/>
    <w:p w14:paraId="4A3F4734" w14:textId="77777777" w:rsidR="00107103" w:rsidRDefault="00107103" w:rsidP="00DF70B6">
      <w:pPr>
        <w:jc w:val="center"/>
        <w:rPr>
          <w:lang w:eastAsia="tr-TR"/>
        </w:rPr>
      </w:pPr>
    </w:p>
    <w:p w14:paraId="789B6A68" w14:textId="77777777" w:rsidR="00107103" w:rsidRDefault="00107103" w:rsidP="00107103">
      <w:pPr>
        <w:jc w:val="center"/>
      </w:pPr>
      <w:r w:rsidRPr="00DA2A25">
        <w:rPr>
          <w:rFonts w:ascii="Times New Roman" w:hAnsi="Times New Roman" w:cs="Times New Roman"/>
          <w:b/>
          <w:noProof/>
          <w:color w:val="000000" w:themeColor="text1"/>
          <w:sz w:val="24"/>
          <w:szCs w:val="24"/>
          <w:lang w:eastAsia="tr-TR"/>
        </w:rPr>
        <w:drawing>
          <wp:inline distT="0" distB="0" distL="0" distR="0" wp14:anchorId="2363037A" wp14:editId="2889302B">
            <wp:extent cx="5422339" cy="2636520"/>
            <wp:effectExtent l="0" t="0" r="6985" b="11430"/>
            <wp:docPr id="643" name="Grafik 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4E13C9" w14:textId="77777777" w:rsidR="00EC1B03" w:rsidRDefault="00107103" w:rsidP="00107103">
      <w:pPr>
        <w:rPr>
          <w:rFonts w:ascii="Times New Roman" w:hAnsi="Times New Roman" w:cs="Times New Roman"/>
          <w:i/>
          <w:sz w:val="24"/>
        </w:rPr>
      </w:pPr>
      <w:r>
        <w:rPr>
          <w:rFonts w:ascii="Times New Roman" w:hAnsi="Times New Roman" w:cs="Times New Roman"/>
          <w:i/>
          <w:sz w:val="24"/>
        </w:rPr>
        <w:t xml:space="preserve">              </w:t>
      </w:r>
      <w:r w:rsidRPr="003F55FB">
        <w:rPr>
          <w:rFonts w:ascii="Times New Roman" w:hAnsi="Times New Roman" w:cs="Times New Roman"/>
          <w:i/>
          <w:sz w:val="24"/>
        </w:rPr>
        <w:t xml:space="preserve">Grafik </w:t>
      </w:r>
      <w:r w:rsidR="00EC1B03">
        <w:rPr>
          <w:rFonts w:ascii="Times New Roman" w:hAnsi="Times New Roman" w:cs="Times New Roman"/>
          <w:i/>
          <w:sz w:val="24"/>
        </w:rPr>
        <w:t>2</w:t>
      </w:r>
      <w:r w:rsidRPr="003F55FB">
        <w:rPr>
          <w:rFonts w:ascii="Times New Roman" w:hAnsi="Times New Roman" w:cs="Times New Roman"/>
          <w:i/>
          <w:sz w:val="24"/>
        </w:rPr>
        <w:t xml:space="preserve">: </w:t>
      </w:r>
      <w:r w:rsidRPr="00107103">
        <w:rPr>
          <w:rFonts w:ascii="Times New Roman" w:hAnsi="Times New Roman" w:cs="Times New Roman"/>
          <w:i/>
          <w:sz w:val="24"/>
        </w:rPr>
        <w:t>Kurumdan Memnuniyet Oranı</w:t>
      </w:r>
    </w:p>
    <w:p w14:paraId="3759F789" w14:textId="77777777" w:rsidR="00EC1B03" w:rsidRDefault="00EC1B03" w:rsidP="00EC1B03">
      <w:pPr>
        <w:ind w:firstLine="709"/>
        <w:jc w:val="both"/>
        <w:rPr>
          <w:rFonts w:ascii="Times New Roman" w:hAnsi="Times New Roman" w:cs="Times New Roman"/>
          <w:i/>
          <w:sz w:val="24"/>
        </w:rPr>
      </w:pPr>
      <w:r w:rsidRPr="00EC1B03">
        <w:rPr>
          <w:rFonts w:ascii="Times New Roman" w:eastAsia="Calibri" w:hAnsi="Times New Roman" w:cs="Times New Roman"/>
          <w:sz w:val="24"/>
          <w:szCs w:val="24"/>
        </w:rPr>
        <w:t xml:space="preserve">Paydaşların Müdürlüğümüz faaliyetlerinden memnuniyet düzeyine ilişkin elde edilen bilgilere ise </w:t>
      </w:r>
      <w:r w:rsidR="00254CEA">
        <w:rPr>
          <w:rFonts w:ascii="Times New Roman" w:eastAsia="Calibri" w:hAnsi="Times New Roman" w:cs="Times New Roman"/>
          <w:sz w:val="24"/>
          <w:szCs w:val="24"/>
        </w:rPr>
        <w:t xml:space="preserve">Grafik 2’de </w:t>
      </w:r>
      <w:r w:rsidRPr="00EC1B03">
        <w:rPr>
          <w:rFonts w:ascii="Times New Roman" w:eastAsia="Calibri" w:hAnsi="Times New Roman" w:cs="Times New Roman"/>
          <w:sz w:val="24"/>
          <w:szCs w:val="24"/>
        </w:rPr>
        <w:t xml:space="preserve">yer verilmiştir. </w:t>
      </w:r>
      <w:r w:rsidR="00254CEA">
        <w:rPr>
          <w:rFonts w:ascii="Times New Roman" w:eastAsia="Calibri" w:hAnsi="Times New Roman" w:cs="Times New Roman"/>
          <w:sz w:val="24"/>
          <w:szCs w:val="24"/>
        </w:rPr>
        <w:t xml:space="preserve">Grafik 2’teki </w:t>
      </w:r>
      <w:r w:rsidRPr="00EC1B03">
        <w:rPr>
          <w:rFonts w:ascii="Times New Roman" w:eastAsia="Calibri" w:hAnsi="Times New Roman" w:cs="Times New Roman"/>
          <w:sz w:val="24"/>
          <w:szCs w:val="24"/>
        </w:rPr>
        <w:t>veriler incelendiğinde paydaşların yüzde 85,6’sının Müdürlüğümüz faaliyetlerinin geneline yönelik memnuniyet düzeyinin 5 puan üzerinden yapılan değerlendirmede 3-5 puan aralığında olduğu anlaşılmaktadır.</w:t>
      </w:r>
    </w:p>
    <w:p w14:paraId="117A23CE" w14:textId="77777777" w:rsidR="00EC1B03" w:rsidRPr="003F55FB" w:rsidRDefault="00EC1B03" w:rsidP="00107103">
      <w:pPr>
        <w:rPr>
          <w:rFonts w:ascii="Times New Roman" w:hAnsi="Times New Roman" w:cs="Times New Roman"/>
          <w:i/>
          <w:sz w:val="24"/>
        </w:rPr>
      </w:pPr>
    </w:p>
    <w:p w14:paraId="15BC51EE" w14:textId="77777777" w:rsidR="00107103" w:rsidRDefault="00107103" w:rsidP="00107103">
      <w:pPr>
        <w:jc w:val="center"/>
      </w:pPr>
      <w:r w:rsidRPr="00DA2A25">
        <w:rPr>
          <w:rFonts w:ascii="Times New Roman" w:hAnsi="Times New Roman" w:cs="Times New Roman"/>
          <w:b/>
          <w:noProof/>
          <w:color w:val="000000" w:themeColor="text1"/>
          <w:sz w:val="24"/>
          <w:szCs w:val="24"/>
          <w:lang w:eastAsia="tr-TR"/>
        </w:rPr>
        <w:lastRenderedPageBreak/>
        <w:drawing>
          <wp:inline distT="0" distB="0" distL="0" distR="0" wp14:anchorId="3209BB16" wp14:editId="3A5B1030">
            <wp:extent cx="5068570" cy="3029447"/>
            <wp:effectExtent l="0" t="0" r="17780" b="0"/>
            <wp:docPr id="644" name="Grafik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9FE4DC" w14:textId="77777777" w:rsidR="003740FD" w:rsidRPr="003740FD" w:rsidRDefault="00107103" w:rsidP="003740FD">
      <w:pPr>
        <w:ind w:firstLine="708"/>
        <w:rPr>
          <w:rFonts w:eastAsiaTheme="minorHAnsi"/>
          <w:i/>
          <w:szCs w:val="22"/>
        </w:rPr>
      </w:pPr>
      <w:r w:rsidRPr="003F55FB">
        <w:rPr>
          <w:rFonts w:ascii="Times New Roman" w:hAnsi="Times New Roman" w:cs="Times New Roman"/>
          <w:i/>
          <w:sz w:val="24"/>
        </w:rPr>
        <w:t xml:space="preserve">Grafik </w:t>
      </w:r>
      <w:r w:rsidR="003740FD">
        <w:rPr>
          <w:rFonts w:ascii="Times New Roman" w:hAnsi="Times New Roman" w:cs="Times New Roman"/>
          <w:i/>
          <w:sz w:val="24"/>
        </w:rPr>
        <w:t>3</w:t>
      </w:r>
      <w:r w:rsidRPr="003F55FB">
        <w:rPr>
          <w:rFonts w:ascii="Times New Roman" w:hAnsi="Times New Roman" w:cs="Times New Roman"/>
          <w:i/>
          <w:sz w:val="24"/>
        </w:rPr>
        <w:t>:</w:t>
      </w:r>
      <w:r>
        <w:rPr>
          <w:rFonts w:ascii="Times New Roman" w:hAnsi="Times New Roman" w:cs="Times New Roman"/>
          <w:i/>
          <w:sz w:val="24"/>
        </w:rPr>
        <w:t xml:space="preserve"> </w:t>
      </w:r>
      <w:r w:rsidR="003740FD" w:rsidRPr="003740FD">
        <w:rPr>
          <w:rFonts w:ascii="Times New Roman" w:eastAsiaTheme="minorHAnsi" w:hAnsi="Times New Roman" w:cs="Times New Roman"/>
          <w:i/>
          <w:sz w:val="24"/>
          <w:szCs w:val="22"/>
        </w:rPr>
        <w:t>Paydaşların Müdürlüğümüz Bilgilendirme Hizmetlerinden Memnuniyet Düzeyi</w:t>
      </w:r>
    </w:p>
    <w:p w14:paraId="351BBE1D" w14:textId="77777777" w:rsidR="003740FD" w:rsidRDefault="003740FD" w:rsidP="003740FD">
      <w:pPr>
        <w:ind w:firstLine="711"/>
        <w:jc w:val="both"/>
        <w:rPr>
          <w:rFonts w:ascii="Times New Roman" w:hAnsi="Times New Roman" w:cs="Times New Roman"/>
          <w:i/>
          <w:sz w:val="24"/>
        </w:rPr>
      </w:pPr>
      <w:r w:rsidRPr="003740FD">
        <w:rPr>
          <w:rFonts w:ascii="Times New Roman" w:eastAsia="Calibri" w:hAnsi="Times New Roman" w:cs="Times New Roman"/>
          <w:sz w:val="24"/>
          <w:szCs w:val="24"/>
        </w:rPr>
        <w:t xml:space="preserve">Paydaşların Müdürlüğümüzü bilgilendirme ile ilgili hizmetleri açısından değerlendirmelerine ilişkin elde edilen bilgilere </w:t>
      </w:r>
      <w:r w:rsidR="00254CEA">
        <w:rPr>
          <w:rFonts w:ascii="Times New Roman" w:eastAsia="Calibri" w:hAnsi="Times New Roman" w:cs="Times New Roman"/>
          <w:sz w:val="24"/>
          <w:szCs w:val="24"/>
        </w:rPr>
        <w:t>Grafik 3’de</w:t>
      </w:r>
      <w:r w:rsidRPr="003740FD">
        <w:rPr>
          <w:rFonts w:ascii="Times New Roman" w:eastAsia="Calibri" w:hAnsi="Times New Roman" w:cs="Times New Roman"/>
          <w:sz w:val="24"/>
          <w:szCs w:val="24"/>
        </w:rPr>
        <w:t xml:space="preserve"> yer verilmiştir. </w:t>
      </w:r>
      <w:r w:rsidR="00254CEA">
        <w:rPr>
          <w:rFonts w:ascii="Times New Roman" w:eastAsia="Calibri" w:hAnsi="Times New Roman" w:cs="Times New Roman"/>
          <w:sz w:val="24"/>
          <w:szCs w:val="24"/>
        </w:rPr>
        <w:t>Grafik 3’</w:t>
      </w:r>
      <w:r w:rsidRPr="003740FD">
        <w:rPr>
          <w:rFonts w:ascii="Times New Roman" w:eastAsia="Calibri" w:hAnsi="Times New Roman" w:cs="Times New Roman"/>
          <w:sz w:val="24"/>
          <w:szCs w:val="24"/>
        </w:rPr>
        <w:t>deki veriler incelendiğinde paydaşların yüzde %64,40’ının Müdürlüğümüz bilgilendirme hizmetlerinden memnun olduğu görülmektedir</w:t>
      </w:r>
      <w:r>
        <w:rPr>
          <w:rFonts w:ascii="Times New Roman" w:eastAsia="Calibri" w:hAnsi="Times New Roman" w:cs="Times New Roman"/>
          <w:sz w:val="24"/>
          <w:szCs w:val="24"/>
        </w:rPr>
        <w:t>.</w:t>
      </w:r>
    </w:p>
    <w:p w14:paraId="0459317C" w14:textId="77777777" w:rsidR="00107103" w:rsidRDefault="00107103" w:rsidP="00107103">
      <w:pPr>
        <w:jc w:val="center"/>
      </w:pPr>
      <w:r w:rsidRPr="00DA2A25">
        <w:rPr>
          <w:rFonts w:ascii="Times New Roman" w:hAnsi="Times New Roman" w:cs="Times New Roman"/>
          <w:b/>
          <w:noProof/>
          <w:color w:val="000000" w:themeColor="text1"/>
          <w:sz w:val="24"/>
          <w:szCs w:val="24"/>
          <w:lang w:eastAsia="tr-TR"/>
        </w:rPr>
        <w:drawing>
          <wp:inline distT="0" distB="0" distL="0" distR="0" wp14:anchorId="5288C911" wp14:editId="649683E4">
            <wp:extent cx="5188973" cy="2707574"/>
            <wp:effectExtent l="0" t="0" r="12065" b="17145"/>
            <wp:docPr id="645" name="Grafik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CC1871" w14:textId="77777777" w:rsidR="00107103" w:rsidRDefault="00107103" w:rsidP="00E30362">
      <w:pPr>
        <w:ind w:firstLine="708"/>
        <w:rPr>
          <w:rFonts w:ascii="Times New Roman" w:hAnsi="Times New Roman" w:cs="Times New Roman"/>
          <w:i/>
          <w:sz w:val="24"/>
        </w:rPr>
      </w:pPr>
      <w:r w:rsidRPr="003F55FB">
        <w:rPr>
          <w:rFonts w:ascii="Times New Roman" w:hAnsi="Times New Roman" w:cs="Times New Roman"/>
          <w:i/>
          <w:sz w:val="24"/>
        </w:rPr>
        <w:t xml:space="preserve">Grafik </w:t>
      </w:r>
      <w:r w:rsidR="003740FD">
        <w:rPr>
          <w:rFonts w:ascii="Times New Roman" w:hAnsi="Times New Roman" w:cs="Times New Roman"/>
          <w:i/>
          <w:sz w:val="24"/>
        </w:rPr>
        <w:t>4</w:t>
      </w:r>
      <w:r w:rsidRPr="003F55FB">
        <w:rPr>
          <w:rFonts w:ascii="Times New Roman" w:hAnsi="Times New Roman" w:cs="Times New Roman"/>
          <w:i/>
          <w:sz w:val="24"/>
        </w:rPr>
        <w:t>:</w:t>
      </w:r>
      <w:r>
        <w:rPr>
          <w:rFonts w:ascii="Times New Roman" w:hAnsi="Times New Roman" w:cs="Times New Roman"/>
          <w:i/>
          <w:sz w:val="24"/>
        </w:rPr>
        <w:t xml:space="preserve"> </w:t>
      </w:r>
      <w:r w:rsidR="003740FD">
        <w:rPr>
          <w:rFonts w:ascii="Times New Roman" w:hAnsi="Times New Roman" w:cs="Times New Roman"/>
          <w:i/>
          <w:sz w:val="24"/>
        </w:rPr>
        <w:t>Kurumun Yenilikçilik Düzeyi</w:t>
      </w:r>
    </w:p>
    <w:p w14:paraId="6CD2A24E" w14:textId="77777777" w:rsidR="003740FD" w:rsidRPr="003740FD" w:rsidRDefault="003740FD" w:rsidP="003740FD">
      <w:pPr>
        <w:ind w:firstLine="709"/>
        <w:rPr>
          <w:rFonts w:ascii="Times New Roman" w:hAnsi="Times New Roman" w:cs="Times New Roman"/>
          <w:sz w:val="24"/>
          <w:szCs w:val="24"/>
        </w:rPr>
      </w:pPr>
      <w:r w:rsidRPr="003740FD">
        <w:rPr>
          <w:rFonts w:ascii="Times New Roman" w:hAnsi="Times New Roman" w:cs="Times New Roman"/>
          <w:bCs/>
          <w:sz w:val="24"/>
          <w:szCs w:val="24"/>
        </w:rPr>
        <w:t>Paydaşlarla Müdürlüğümüzün yeniliğe açıklığın ölç</w:t>
      </w:r>
      <w:r w:rsidR="00254CEA">
        <w:rPr>
          <w:rFonts w:ascii="Times New Roman" w:hAnsi="Times New Roman" w:cs="Times New Roman"/>
          <w:bCs/>
          <w:sz w:val="24"/>
          <w:szCs w:val="24"/>
        </w:rPr>
        <w:t>üldüğü anket sonuçlarına Grafik 4</w:t>
      </w:r>
      <w:r w:rsidRPr="003740FD">
        <w:rPr>
          <w:rFonts w:ascii="Times New Roman" w:hAnsi="Times New Roman" w:cs="Times New Roman"/>
          <w:bCs/>
          <w:sz w:val="24"/>
          <w:szCs w:val="24"/>
        </w:rPr>
        <w:t>’da yer verilmiştir.</w:t>
      </w:r>
      <w:r w:rsidRPr="003740FD">
        <w:rPr>
          <w:rFonts w:ascii="Times New Roman" w:hAnsi="Times New Roman" w:cs="Times New Roman"/>
          <w:sz w:val="24"/>
          <w:szCs w:val="24"/>
        </w:rPr>
        <w:t xml:space="preserve"> Katılımcılar %56,1 oranında kurumun yenilikçilik düzeyinden memnun olduklarını belirtmişlerdir.</w:t>
      </w:r>
    </w:p>
    <w:p w14:paraId="67A982E5" w14:textId="77777777" w:rsidR="006150F8" w:rsidRDefault="00E30362" w:rsidP="006150F8">
      <w:pPr>
        <w:spacing w:line="360" w:lineRule="auto"/>
        <w:ind w:firstLine="708"/>
        <w:jc w:val="both"/>
        <w:rPr>
          <w:rFonts w:ascii="Times New Roman" w:hAnsi="Times New Roman" w:cs="Times New Roman"/>
          <w:i/>
          <w:sz w:val="24"/>
        </w:rPr>
      </w:pPr>
      <w:r w:rsidRPr="00E30362">
        <w:rPr>
          <w:rFonts w:ascii="Times New Roman" w:hAnsi="Times New Roman" w:cs="Times New Roman"/>
          <w:i/>
          <w:sz w:val="24"/>
        </w:rPr>
        <w:lastRenderedPageBreak/>
        <w:t>.</w:t>
      </w:r>
      <w:r w:rsidR="00C36D45" w:rsidRPr="00DA2A25">
        <w:rPr>
          <w:rFonts w:ascii="Times New Roman" w:hAnsi="Times New Roman" w:cs="Times New Roman"/>
          <w:b/>
          <w:noProof/>
          <w:color w:val="000000" w:themeColor="text1"/>
          <w:sz w:val="24"/>
          <w:szCs w:val="24"/>
          <w:lang w:eastAsia="tr-TR"/>
        </w:rPr>
        <w:drawing>
          <wp:anchor distT="0" distB="0" distL="114300" distR="114300" simplePos="0" relativeHeight="251765760" behindDoc="1" locked="0" layoutInCell="1" allowOverlap="1" wp14:anchorId="7D4E9F2F" wp14:editId="4C3DDAB7">
            <wp:simplePos x="0" y="0"/>
            <wp:positionH relativeFrom="column">
              <wp:posOffset>137160</wp:posOffset>
            </wp:positionH>
            <wp:positionV relativeFrom="paragraph">
              <wp:posOffset>3175</wp:posOffset>
            </wp:positionV>
            <wp:extent cx="6229350" cy="3276600"/>
            <wp:effectExtent l="0" t="0" r="0" b="0"/>
            <wp:wrapTight wrapText="bothSides">
              <wp:wrapPolygon edited="0">
                <wp:start x="0" y="0"/>
                <wp:lineTo x="0" y="21474"/>
                <wp:lineTo x="21534" y="21474"/>
                <wp:lineTo x="21534" y="0"/>
                <wp:lineTo x="0" y="0"/>
              </wp:wrapPolygon>
            </wp:wrapTight>
            <wp:docPr id="647" name="Grafik 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00C36D45" w:rsidRPr="003F55FB">
        <w:rPr>
          <w:rFonts w:ascii="Times New Roman" w:hAnsi="Times New Roman" w:cs="Times New Roman"/>
          <w:i/>
          <w:sz w:val="24"/>
        </w:rPr>
        <w:t xml:space="preserve">Grafik </w:t>
      </w:r>
      <w:r w:rsidR="00254CEA">
        <w:rPr>
          <w:rFonts w:ascii="Times New Roman" w:hAnsi="Times New Roman" w:cs="Times New Roman"/>
          <w:i/>
          <w:sz w:val="24"/>
        </w:rPr>
        <w:t>5</w:t>
      </w:r>
      <w:r w:rsidR="00C36D45" w:rsidRPr="003F55FB">
        <w:rPr>
          <w:rFonts w:ascii="Times New Roman" w:hAnsi="Times New Roman" w:cs="Times New Roman"/>
          <w:i/>
          <w:sz w:val="24"/>
        </w:rPr>
        <w:t>:</w:t>
      </w:r>
      <w:r w:rsidR="00C36D45">
        <w:rPr>
          <w:rFonts w:ascii="Times New Roman" w:hAnsi="Times New Roman" w:cs="Times New Roman"/>
          <w:i/>
          <w:sz w:val="24"/>
        </w:rPr>
        <w:t xml:space="preserve"> </w:t>
      </w:r>
      <w:r w:rsidR="00254CEA">
        <w:rPr>
          <w:rFonts w:ascii="Times New Roman" w:hAnsi="Times New Roman" w:cs="Times New Roman"/>
          <w:i/>
          <w:sz w:val="24"/>
        </w:rPr>
        <w:t>Çevreye Duyarlılık</w:t>
      </w:r>
    </w:p>
    <w:p w14:paraId="6D0F6F12" w14:textId="77777777" w:rsidR="007A45FA" w:rsidRPr="00D57ADB" w:rsidRDefault="007A45FA" w:rsidP="007A45FA">
      <w:pPr>
        <w:spacing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M</w:t>
      </w:r>
      <w:r w:rsidRPr="00D57ADB">
        <w:rPr>
          <w:rFonts w:ascii="Times New Roman" w:hAnsi="Times New Roman" w:cs="Times New Roman"/>
          <w:bCs/>
          <w:sz w:val="24"/>
          <w:szCs w:val="24"/>
        </w:rPr>
        <w:t xml:space="preserve">üdürlüğümüzün çevreye duyarlılığı ile ilgili yapılan anket verilerine </w:t>
      </w:r>
      <w:r>
        <w:rPr>
          <w:rFonts w:ascii="Times New Roman" w:hAnsi="Times New Roman" w:cs="Times New Roman"/>
          <w:bCs/>
          <w:sz w:val="24"/>
          <w:szCs w:val="24"/>
        </w:rPr>
        <w:t>Grafik 5</w:t>
      </w:r>
      <w:r w:rsidRPr="00D57ADB">
        <w:rPr>
          <w:rFonts w:ascii="Times New Roman" w:hAnsi="Times New Roman" w:cs="Times New Roman"/>
          <w:bCs/>
          <w:sz w:val="24"/>
          <w:szCs w:val="24"/>
        </w:rPr>
        <w:t>’de yer verilmiştir.</w:t>
      </w:r>
      <w:r w:rsidRPr="00D57ADB">
        <w:rPr>
          <w:rFonts w:ascii="Times New Roman" w:hAnsi="Times New Roman" w:cs="Times New Roman"/>
          <w:sz w:val="24"/>
          <w:szCs w:val="24"/>
        </w:rPr>
        <w:t xml:space="preserve"> Katılımcılar %59,2 oranında kurumun çevreye duyarlı olduğunu belirtmişlerdir.</w:t>
      </w:r>
    </w:p>
    <w:p w14:paraId="0424E441" w14:textId="77777777" w:rsidR="007A45FA" w:rsidRDefault="007A45FA" w:rsidP="006150F8">
      <w:pPr>
        <w:spacing w:line="360" w:lineRule="auto"/>
        <w:ind w:firstLine="708"/>
        <w:jc w:val="both"/>
        <w:rPr>
          <w:rFonts w:ascii="Times New Roman" w:hAnsi="Times New Roman" w:cs="Times New Roman"/>
          <w:i/>
          <w:sz w:val="24"/>
        </w:rPr>
      </w:pPr>
    </w:p>
    <w:p w14:paraId="16553582" w14:textId="77777777" w:rsidR="00C36D45" w:rsidRDefault="005B22D9" w:rsidP="007A45FA">
      <w:pPr>
        <w:spacing w:line="360" w:lineRule="auto"/>
        <w:ind w:firstLine="708"/>
        <w:jc w:val="both"/>
        <w:rPr>
          <w:rFonts w:ascii="Times New Roman" w:hAnsi="Times New Roman" w:cs="Times New Roman"/>
          <w:i/>
          <w:sz w:val="24"/>
        </w:rPr>
      </w:pPr>
      <w:r w:rsidRPr="00DA2A25">
        <w:rPr>
          <w:rFonts w:ascii="Times New Roman" w:hAnsi="Times New Roman" w:cs="Times New Roman"/>
          <w:b/>
          <w:noProof/>
          <w:color w:val="000000" w:themeColor="text1"/>
          <w:sz w:val="24"/>
          <w:szCs w:val="24"/>
          <w:lang w:eastAsia="tr-TR"/>
        </w:rPr>
        <w:drawing>
          <wp:anchor distT="0" distB="0" distL="114300" distR="114300" simplePos="0" relativeHeight="251764736" behindDoc="1" locked="0" layoutInCell="1" allowOverlap="1" wp14:anchorId="7BFC7611" wp14:editId="1F4A7758">
            <wp:simplePos x="0" y="0"/>
            <wp:positionH relativeFrom="margin">
              <wp:align>right</wp:align>
            </wp:positionH>
            <wp:positionV relativeFrom="paragraph">
              <wp:posOffset>631825</wp:posOffset>
            </wp:positionV>
            <wp:extent cx="6276975" cy="3114675"/>
            <wp:effectExtent l="0" t="0" r="9525" b="9525"/>
            <wp:wrapTight wrapText="bothSides">
              <wp:wrapPolygon edited="0">
                <wp:start x="0" y="0"/>
                <wp:lineTo x="0" y="21534"/>
                <wp:lineTo x="21567" y="21534"/>
                <wp:lineTo x="21567" y="0"/>
                <wp:lineTo x="0" y="0"/>
              </wp:wrapPolygon>
            </wp:wrapTight>
            <wp:docPr id="648" name="Grafik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rsidR="00160316">
        <w:t xml:space="preserve"> </w:t>
      </w:r>
    </w:p>
    <w:p w14:paraId="5DF26FED" w14:textId="77777777" w:rsidR="007A45FA" w:rsidRDefault="007A45FA" w:rsidP="007A45FA">
      <w:pPr>
        <w:spacing w:line="360" w:lineRule="auto"/>
        <w:ind w:firstLine="708"/>
        <w:jc w:val="both"/>
        <w:rPr>
          <w:rFonts w:ascii="Times New Roman" w:hAnsi="Times New Roman" w:cs="Times New Roman"/>
          <w:i/>
          <w:sz w:val="24"/>
        </w:rPr>
      </w:pPr>
    </w:p>
    <w:p w14:paraId="38BCBDAD" w14:textId="77777777" w:rsidR="007A45FA" w:rsidRDefault="00E95389" w:rsidP="00382EC5">
      <w:pPr>
        <w:ind w:firstLine="711"/>
        <w:jc w:val="both"/>
        <w:rPr>
          <w:rFonts w:ascii="Times New Roman" w:hAnsi="Times New Roman" w:cs="Times New Roman"/>
          <w:bCs/>
          <w:sz w:val="24"/>
          <w:szCs w:val="24"/>
        </w:rPr>
      </w:pPr>
      <w:r w:rsidRPr="003F55FB">
        <w:rPr>
          <w:rFonts w:ascii="Times New Roman" w:hAnsi="Times New Roman" w:cs="Times New Roman"/>
          <w:i/>
          <w:sz w:val="24"/>
        </w:rPr>
        <w:t xml:space="preserve">Grafik </w:t>
      </w:r>
      <w:r>
        <w:rPr>
          <w:rFonts w:ascii="Times New Roman" w:hAnsi="Times New Roman" w:cs="Times New Roman"/>
          <w:i/>
          <w:sz w:val="24"/>
        </w:rPr>
        <w:t>6</w:t>
      </w:r>
      <w:r w:rsidRPr="003F55FB">
        <w:rPr>
          <w:rFonts w:ascii="Times New Roman" w:hAnsi="Times New Roman" w:cs="Times New Roman"/>
          <w:i/>
          <w:sz w:val="24"/>
        </w:rPr>
        <w:t>:</w:t>
      </w:r>
      <w:r>
        <w:rPr>
          <w:rFonts w:ascii="Times New Roman" w:hAnsi="Times New Roman" w:cs="Times New Roman"/>
          <w:i/>
          <w:sz w:val="24"/>
        </w:rPr>
        <w:t xml:space="preserve"> Memnun olunan faaliyet Alanları</w:t>
      </w:r>
    </w:p>
    <w:p w14:paraId="3BC562E0" w14:textId="77777777" w:rsidR="00D54EA1" w:rsidRPr="00382EC5" w:rsidRDefault="00D54EA1" w:rsidP="00382EC5">
      <w:pPr>
        <w:ind w:firstLine="711"/>
        <w:jc w:val="both"/>
        <w:rPr>
          <w:rFonts w:ascii="Times New Roman" w:hAnsi="Times New Roman" w:cs="Times New Roman"/>
          <w:bCs/>
          <w:sz w:val="24"/>
          <w:szCs w:val="24"/>
        </w:rPr>
      </w:pPr>
      <w:r w:rsidRPr="00382EC5">
        <w:rPr>
          <w:rFonts w:ascii="Times New Roman" w:hAnsi="Times New Roman" w:cs="Times New Roman"/>
          <w:bCs/>
          <w:sz w:val="24"/>
          <w:szCs w:val="24"/>
        </w:rPr>
        <w:lastRenderedPageBreak/>
        <w:t>Paydaşlarımız Müdürlüğümüz tarafından yürütülen faaliyetlerde en çok memnun oldukları alanları Grafik 6’daki veriler değerlendirildiğinde sırasıyla ilkokul eğitim faaliyetleri, okulların temizlik ve düzeni ile okullarda eğitimde teknoloji kullanımı faaliyetleri olarak göstermişlerdir.</w:t>
      </w:r>
    </w:p>
    <w:p w14:paraId="1E6EFABA" w14:textId="77777777" w:rsidR="005B22D9" w:rsidRDefault="005B22D9" w:rsidP="00C36D45">
      <w:pPr>
        <w:ind w:firstLine="708"/>
        <w:rPr>
          <w:rFonts w:ascii="Times New Roman" w:hAnsi="Times New Roman" w:cs="Times New Roman"/>
          <w:i/>
          <w:sz w:val="24"/>
        </w:rPr>
      </w:pPr>
    </w:p>
    <w:p w14:paraId="229572C3" w14:textId="77777777" w:rsidR="00D54EA1" w:rsidRDefault="00D54EA1" w:rsidP="00C36D45">
      <w:pPr>
        <w:ind w:firstLine="708"/>
        <w:rPr>
          <w:rFonts w:ascii="Times New Roman" w:hAnsi="Times New Roman" w:cs="Times New Roman"/>
          <w:i/>
          <w:sz w:val="24"/>
        </w:rPr>
      </w:pPr>
      <w:r w:rsidRPr="00D54EA1">
        <w:rPr>
          <w:rFonts w:ascii="Times New Roman" w:hAnsi="Times New Roman" w:cs="Times New Roman"/>
          <w:sz w:val="24"/>
        </w:rPr>
        <w:t xml:space="preserve">Son olarak Gemerek İlçe Milli Eğitim Müdürlüğü </w:t>
      </w:r>
      <w:proofErr w:type="gramStart"/>
      <w:r w:rsidRPr="00D54EA1">
        <w:rPr>
          <w:rFonts w:ascii="Times New Roman" w:hAnsi="Times New Roman" w:cs="Times New Roman"/>
          <w:sz w:val="24"/>
        </w:rPr>
        <w:t>paydaşları , iç</w:t>
      </w:r>
      <w:proofErr w:type="gramEnd"/>
      <w:r w:rsidRPr="00D54EA1">
        <w:rPr>
          <w:rFonts w:ascii="Times New Roman" w:hAnsi="Times New Roman" w:cs="Times New Roman"/>
          <w:sz w:val="24"/>
        </w:rPr>
        <w:t xml:space="preserve"> paydaşlar, dış paydaşlar ve yararlanıcı temelinde </w:t>
      </w:r>
      <w:proofErr w:type="spellStart"/>
      <w:r w:rsidRPr="00D54EA1">
        <w:rPr>
          <w:rFonts w:ascii="Times New Roman" w:hAnsi="Times New Roman" w:cs="Times New Roman"/>
          <w:sz w:val="24"/>
        </w:rPr>
        <w:t>ayrımlandırılmış</w:t>
      </w:r>
      <w:proofErr w:type="spellEnd"/>
      <w:r w:rsidRPr="00D54EA1">
        <w:rPr>
          <w:rFonts w:ascii="Times New Roman" w:hAnsi="Times New Roman" w:cs="Times New Roman"/>
          <w:sz w:val="24"/>
        </w:rPr>
        <w:t xml:space="preserve">; iş/dış paydaş ve yararlandırıcılar da, temel ve stratejik konumları </w:t>
      </w:r>
      <w:proofErr w:type="spellStart"/>
      <w:r w:rsidRPr="00D54EA1">
        <w:rPr>
          <w:rFonts w:ascii="Times New Roman" w:hAnsi="Times New Roman" w:cs="Times New Roman"/>
          <w:sz w:val="24"/>
        </w:rPr>
        <w:t>belirtmiştir.Bu</w:t>
      </w:r>
      <w:proofErr w:type="spellEnd"/>
      <w:r w:rsidRPr="00D54EA1">
        <w:rPr>
          <w:rFonts w:ascii="Times New Roman" w:hAnsi="Times New Roman" w:cs="Times New Roman"/>
          <w:sz w:val="24"/>
        </w:rPr>
        <w:t xml:space="preserve"> paydaşlar, kuruma girdi sağlayan, ürün ve hizmet sunulan, iş birliği içinde olunan, faaliyetlerimizden etkilenen ve faaliyetlerimizi etkileyen kesimlerden oluşma noktasındaki önceliklerine göre de aşağıdaki gibi sınıflandırılmıştır. Paydaş analizindeki aşamalar</w:t>
      </w:r>
      <w:r>
        <w:rPr>
          <w:rFonts w:ascii="Times New Roman" w:hAnsi="Times New Roman" w:cs="Times New Roman"/>
          <w:i/>
          <w:sz w:val="24"/>
        </w:rPr>
        <w:t>;</w:t>
      </w:r>
    </w:p>
    <w:p w14:paraId="5A60575D" w14:textId="77777777" w:rsidR="00D54EA1" w:rsidRDefault="00D54EA1" w:rsidP="00A57247">
      <w:pPr>
        <w:pStyle w:val="ListeParagraf"/>
        <w:numPr>
          <w:ilvl w:val="0"/>
          <w:numId w:val="8"/>
        </w:numPr>
        <w:rPr>
          <w:rFonts w:ascii="Times New Roman" w:hAnsi="Times New Roman" w:cs="Times New Roman"/>
          <w:i/>
          <w:sz w:val="24"/>
        </w:rPr>
      </w:pPr>
      <w:r>
        <w:rPr>
          <w:rFonts w:ascii="Times New Roman" w:hAnsi="Times New Roman" w:cs="Times New Roman"/>
          <w:i/>
          <w:sz w:val="24"/>
        </w:rPr>
        <w:t>Paydaşların tespiti</w:t>
      </w:r>
    </w:p>
    <w:p w14:paraId="3D04714A" w14:textId="77777777" w:rsidR="00D54EA1" w:rsidRDefault="00D54EA1" w:rsidP="00A57247">
      <w:pPr>
        <w:pStyle w:val="ListeParagraf"/>
        <w:numPr>
          <w:ilvl w:val="0"/>
          <w:numId w:val="8"/>
        </w:numPr>
        <w:rPr>
          <w:rFonts w:ascii="Times New Roman" w:hAnsi="Times New Roman" w:cs="Times New Roman"/>
          <w:i/>
          <w:sz w:val="24"/>
        </w:rPr>
      </w:pPr>
      <w:r>
        <w:rPr>
          <w:rFonts w:ascii="Times New Roman" w:hAnsi="Times New Roman" w:cs="Times New Roman"/>
          <w:i/>
          <w:sz w:val="24"/>
        </w:rPr>
        <w:t xml:space="preserve">Paydaşların </w:t>
      </w:r>
      <w:proofErr w:type="spellStart"/>
      <w:r>
        <w:rPr>
          <w:rFonts w:ascii="Times New Roman" w:hAnsi="Times New Roman" w:cs="Times New Roman"/>
          <w:i/>
          <w:sz w:val="24"/>
        </w:rPr>
        <w:t>önceliklendirilmesi</w:t>
      </w:r>
      <w:proofErr w:type="spellEnd"/>
    </w:p>
    <w:p w14:paraId="6E7AE9F0" w14:textId="77777777" w:rsidR="00D54EA1" w:rsidRDefault="00D54EA1" w:rsidP="00A57247">
      <w:pPr>
        <w:pStyle w:val="ListeParagraf"/>
        <w:numPr>
          <w:ilvl w:val="0"/>
          <w:numId w:val="8"/>
        </w:numPr>
        <w:rPr>
          <w:rFonts w:ascii="Times New Roman" w:hAnsi="Times New Roman" w:cs="Times New Roman"/>
          <w:i/>
          <w:sz w:val="24"/>
        </w:rPr>
      </w:pPr>
      <w:r>
        <w:rPr>
          <w:rFonts w:ascii="Times New Roman" w:hAnsi="Times New Roman" w:cs="Times New Roman"/>
          <w:i/>
          <w:sz w:val="24"/>
        </w:rPr>
        <w:t>Paydaşların değerlendirilmesi</w:t>
      </w:r>
    </w:p>
    <w:p w14:paraId="7C6D9604" w14:textId="77777777" w:rsidR="00D54EA1" w:rsidRPr="00D54EA1" w:rsidRDefault="00D54EA1" w:rsidP="00A57247">
      <w:pPr>
        <w:pStyle w:val="ListeParagraf"/>
        <w:numPr>
          <w:ilvl w:val="0"/>
          <w:numId w:val="8"/>
        </w:numPr>
        <w:rPr>
          <w:rFonts w:ascii="Times New Roman" w:hAnsi="Times New Roman" w:cs="Times New Roman"/>
          <w:i/>
          <w:sz w:val="24"/>
        </w:rPr>
      </w:pPr>
      <w:r>
        <w:rPr>
          <w:rFonts w:ascii="Times New Roman" w:hAnsi="Times New Roman" w:cs="Times New Roman"/>
          <w:i/>
          <w:sz w:val="24"/>
        </w:rPr>
        <w:t>Görüş ve Önerilerinin alınması</w:t>
      </w:r>
    </w:p>
    <w:p w14:paraId="13212525" w14:textId="77777777" w:rsidR="00CD7D5E" w:rsidRPr="00D54EA1" w:rsidRDefault="00CD7D5E" w:rsidP="00D54EA1">
      <w:pPr>
        <w:spacing w:line="360" w:lineRule="auto"/>
        <w:jc w:val="both"/>
        <w:rPr>
          <w:rFonts w:ascii="Times New Roman" w:hAnsi="Times New Roman" w:cs="Times New Roman"/>
          <w:i/>
          <w:sz w:val="24"/>
        </w:rPr>
      </w:pPr>
    </w:p>
    <w:p w14:paraId="799AC27F" w14:textId="77777777" w:rsidR="00382EC5" w:rsidRDefault="00382EC5" w:rsidP="00CD7D5E">
      <w:pPr>
        <w:spacing w:line="360" w:lineRule="auto"/>
        <w:ind w:firstLine="708"/>
        <w:jc w:val="both"/>
        <w:rPr>
          <w:rFonts w:ascii="Times New Roman" w:hAnsi="Times New Roman" w:cs="Times New Roman"/>
          <w:i/>
          <w:sz w:val="28"/>
        </w:rPr>
      </w:pPr>
    </w:p>
    <w:p w14:paraId="41247BF8" w14:textId="77777777" w:rsidR="00B11EC3" w:rsidRDefault="00B11EC3" w:rsidP="00CD7D5E">
      <w:pPr>
        <w:spacing w:line="360" w:lineRule="auto"/>
        <w:ind w:firstLine="708"/>
        <w:jc w:val="both"/>
        <w:rPr>
          <w:rFonts w:ascii="Times New Roman" w:hAnsi="Times New Roman" w:cs="Times New Roman"/>
          <w:i/>
          <w:sz w:val="28"/>
        </w:rPr>
      </w:pPr>
    </w:p>
    <w:p w14:paraId="2FB4C06C" w14:textId="77777777" w:rsidR="00B11EC3" w:rsidRDefault="00B11EC3" w:rsidP="00CD7D5E">
      <w:pPr>
        <w:spacing w:line="360" w:lineRule="auto"/>
        <w:ind w:firstLine="708"/>
        <w:jc w:val="both"/>
        <w:rPr>
          <w:rFonts w:ascii="Times New Roman" w:hAnsi="Times New Roman" w:cs="Times New Roman"/>
          <w:i/>
          <w:sz w:val="28"/>
        </w:rPr>
      </w:pPr>
    </w:p>
    <w:p w14:paraId="4446B538" w14:textId="77777777" w:rsidR="00B11EC3" w:rsidRDefault="00B11EC3" w:rsidP="00CD7D5E">
      <w:pPr>
        <w:spacing w:line="360" w:lineRule="auto"/>
        <w:ind w:firstLine="708"/>
        <w:jc w:val="both"/>
        <w:rPr>
          <w:rFonts w:ascii="Times New Roman" w:hAnsi="Times New Roman" w:cs="Times New Roman"/>
          <w:i/>
          <w:sz w:val="28"/>
        </w:rPr>
      </w:pPr>
    </w:p>
    <w:p w14:paraId="67A2F1D8" w14:textId="77777777" w:rsidR="00FC59F3" w:rsidRPr="007A45FA" w:rsidRDefault="00FC59F3" w:rsidP="00B11EC3">
      <w:pPr>
        <w:pStyle w:val="Balk1"/>
        <w:rPr>
          <w:rFonts w:ascii="Times New Roman" w:hAnsi="Times New Roman" w:cs="Times New Roman"/>
          <w:b/>
          <w:sz w:val="24"/>
          <w:szCs w:val="24"/>
          <w:lang w:eastAsia="tr-TR"/>
        </w:rPr>
      </w:pPr>
      <w:bookmarkStart w:id="29" w:name="_Toc785016"/>
      <w:r w:rsidRPr="007A45FA">
        <w:rPr>
          <w:rFonts w:ascii="Times New Roman" w:hAnsi="Times New Roman" w:cs="Times New Roman"/>
          <w:b/>
          <w:sz w:val="24"/>
          <w:szCs w:val="24"/>
          <w:lang w:eastAsia="tr-TR"/>
        </w:rPr>
        <w:t>KURUM İÇİ ANALİZ</w:t>
      </w:r>
      <w:bookmarkEnd w:id="29"/>
    </w:p>
    <w:p w14:paraId="7124D6C3" w14:textId="77777777" w:rsidR="00FC59F3" w:rsidRDefault="00E24EE4" w:rsidP="00D34E28">
      <w:pPr>
        <w:pStyle w:val="Balk3"/>
        <w:rPr>
          <w:b/>
        </w:rPr>
      </w:pPr>
      <w:bookmarkStart w:id="30" w:name="_Toc785017"/>
      <w:r w:rsidRPr="003B4993">
        <w:rPr>
          <w:b/>
        </w:rPr>
        <w:t>İl</w:t>
      </w:r>
      <w:r w:rsidR="00D54EA1">
        <w:rPr>
          <w:b/>
        </w:rPr>
        <w:t>çe</w:t>
      </w:r>
      <w:r w:rsidRPr="003B4993">
        <w:rPr>
          <w:b/>
        </w:rPr>
        <w:t xml:space="preserve"> Milli Eğitim Müdürlüğünün Organizasyon Yapısı</w:t>
      </w:r>
      <w:bookmarkEnd w:id="30"/>
    </w:p>
    <w:p w14:paraId="2D4FFB3D" w14:textId="77777777" w:rsidR="00980240" w:rsidRDefault="00EB1257" w:rsidP="00D54EA1">
      <w:pPr>
        <w:ind w:firstLine="708"/>
        <w:jc w:val="both"/>
        <w:rPr>
          <w:rFonts w:ascii="Times New Roman" w:hAnsi="Times New Roman" w:cs="Times New Roman"/>
          <w:sz w:val="24"/>
          <w:szCs w:val="24"/>
        </w:rPr>
      </w:pPr>
      <w:r>
        <w:rPr>
          <w:noProof/>
          <w:lang w:eastAsia="tr-TR"/>
        </w:rPr>
        <w:lastRenderedPageBreak/>
        <w:drawing>
          <wp:anchor distT="0" distB="0" distL="114300" distR="114300" simplePos="0" relativeHeight="251766784" behindDoc="0" locked="0" layoutInCell="1" allowOverlap="1" wp14:anchorId="06D1268A" wp14:editId="20C03F1F">
            <wp:simplePos x="0" y="0"/>
            <wp:positionH relativeFrom="page">
              <wp:posOffset>239989</wp:posOffset>
            </wp:positionH>
            <wp:positionV relativeFrom="paragraph">
              <wp:posOffset>722712</wp:posOffset>
            </wp:positionV>
            <wp:extent cx="7321022" cy="6733310"/>
            <wp:effectExtent l="0" t="19050" r="0" b="48895"/>
            <wp:wrapTopAndBottom/>
            <wp:docPr id="698" name="Diyagram 6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00D54EA1" w:rsidRPr="00D54EA1">
        <w:rPr>
          <w:rFonts w:ascii="Times New Roman" w:hAnsi="Times New Roman" w:cs="Times New Roman"/>
          <w:sz w:val="24"/>
          <w:szCs w:val="24"/>
        </w:rPr>
        <w:t xml:space="preserve">Gemerek İlçe Milli Eğitim Müdürlüğünün sunduğu hizmetler </w:t>
      </w:r>
      <w:proofErr w:type="gramStart"/>
      <w:r w:rsidR="00D54EA1" w:rsidRPr="00D54EA1">
        <w:rPr>
          <w:rFonts w:ascii="Times New Roman" w:hAnsi="Times New Roman" w:cs="Times New Roman"/>
          <w:sz w:val="24"/>
          <w:szCs w:val="24"/>
        </w:rPr>
        <w:t>14/09/2011</w:t>
      </w:r>
      <w:proofErr w:type="gramEnd"/>
      <w:r w:rsidR="00D54EA1" w:rsidRPr="00D54EA1">
        <w:rPr>
          <w:rFonts w:ascii="Times New Roman" w:hAnsi="Times New Roman" w:cs="Times New Roman"/>
          <w:sz w:val="24"/>
          <w:szCs w:val="24"/>
        </w:rPr>
        <w:t xml:space="preserve"> tarih ve 28054 sayılı Kanun ile yönetim organizasyon yapısı belirlenmiş olup iş ve işlemlerini bu kanun doğrultusunda yürütmektedir.</w:t>
      </w:r>
    </w:p>
    <w:p w14:paraId="70662B7F" w14:textId="77777777" w:rsidR="00B11EC3" w:rsidRDefault="00C3339F" w:rsidP="00C3339F">
      <w:pPr>
        <w:spacing w:line="360" w:lineRule="auto"/>
        <w:rPr>
          <w:rFonts w:ascii="Times New Roman" w:eastAsia="Times New Roman" w:hAnsi="Times New Roman" w:cs="Times New Roman"/>
          <w:sz w:val="24"/>
          <w:szCs w:val="24"/>
          <w:lang w:eastAsia="tr-TR"/>
        </w:rPr>
      </w:pPr>
      <w:r w:rsidRPr="00DA2A25">
        <w:rPr>
          <w:rFonts w:ascii="Times New Roman" w:eastAsia="Times New Roman" w:hAnsi="Times New Roman" w:cs="Times New Roman"/>
          <w:sz w:val="24"/>
          <w:szCs w:val="24"/>
          <w:lang w:eastAsia="tr-TR"/>
        </w:rPr>
        <w:t xml:space="preserve"> </w:t>
      </w:r>
    </w:p>
    <w:p w14:paraId="1A9FAD43" w14:textId="77777777" w:rsidR="00C3339F" w:rsidRPr="003F55FB" w:rsidRDefault="00980240" w:rsidP="00C3339F">
      <w:pPr>
        <w:spacing w:line="360" w:lineRule="auto"/>
        <w:rPr>
          <w:rFonts w:ascii="Times New Roman" w:hAnsi="Times New Roman" w:cs="Times New Roman"/>
          <w:i/>
          <w:sz w:val="24"/>
          <w:szCs w:val="24"/>
        </w:rPr>
        <w:sectPr w:rsidR="00C3339F" w:rsidRPr="003F55FB" w:rsidSect="004F1B1C">
          <w:headerReference w:type="even" r:id="rId40"/>
          <w:headerReference w:type="default" r:id="rId41"/>
          <w:footerReference w:type="even" r:id="rId42"/>
          <w:footerReference w:type="default" r:id="rId43"/>
          <w:headerReference w:type="first" r:id="rId44"/>
          <w:footerReference w:type="first" r:id="rId45"/>
          <w:pgSz w:w="11906" w:h="16838"/>
          <w:pgMar w:top="-1135" w:right="849" w:bottom="1134" w:left="1134" w:header="0" w:footer="0" w:gutter="0"/>
          <w:pgNumType w:start="0"/>
          <w:cols w:space="708"/>
          <w:docGrid w:linePitch="360"/>
        </w:sectPr>
      </w:pPr>
      <w:r w:rsidRPr="003F55FB">
        <w:rPr>
          <w:rFonts w:ascii="Times New Roman" w:eastAsia="Times New Roman" w:hAnsi="Times New Roman" w:cs="Times New Roman"/>
          <w:i/>
          <w:sz w:val="24"/>
          <w:szCs w:val="24"/>
          <w:lang w:eastAsia="tr-TR"/>
        </w:rPr>
        <w:t xml:space="preserve">Şekil </w:t>
      </w:r>
      <w:r w:rsidR="00C3339F" w:rsidRPr="003F55FB">
        <w:rPr>
          <w:rFonts w:ascii="Times New Roman" w:eastAsia="Times New Roman" w:hAnsi="Times New Roman" w:cs="Times New Roman"/>
          <w:i/>
          <w:sz w:val="24"/>
          <w:szCs w:val="24"/>
          <w:lang w:eastAsia="tr-TR"/>
        </w:rPr>
        <w:t>3: İl</w:t>
      </w:r>
      <w:r w:rsidR="00EB1257">
        <w:rPr>
          <w:rFonts w:ascii="Times New Roman" w:eastAsia="Times New Roman" w:hAnsi="Times New Roman" w:cs="Times New Roman"/>
          <w:i/>
          <w:sz w:val="24"/>
          <w:szCs w:val="24"/>
          <w:lang w:eastAsia="tr-TR"/>
        </w:rPr>
        <w:t>çe</w:t>
      </w:r>
      <w:r w:rsidR="00C3339F" w:rsidRPr="003F55FB">
        <w:rPr>
          <w:rFonts w:ascii="Times New Roman" w:eastAsia="Times New Roman" w:hAnsi="Times New Roman" w:cs="Times New Roman"/>
          <w:i/>
          <w:sz w:val="24"/>
          <w:szCs w:val="24"/>
          <w:lang w:eastAsia="tr-TR"/>
        </w:rPr>
        <w:t xml:space="preserve"> Milli Eğit</w:t>
      </w:r>
      <w:r w:rsidR="00A4673C">
        <w:rPr>
          <w:rFonts w:ascii="Times New Roman" w:eastAsia="Times New Roman" w:hAnsi="Times New Roman" w:cs="Times New Roman"/>
          <w:i/>
          <w:sz w:val="24"/>
          <w:szCs w:val="24"/>
          <w:lang w:eastAsia="tr-TR"/>
        </w:rPr>
        <w:t>im Müdürlüğü Organizasyon Şema</w:t>
      </w:r>
    </w:p>
    <w:p w14:paraId="7AC69C35" w14:textId="77777777" w:rsidR="00A4673C" w:rsidRPr="00A4673C" w:rsidRDefault="00A4673C" w:rsidP="00A4673C">
      <w:pPr>
        <w:pStyle w:val="Balk1"/>
        <w:rPr>
          <w:rFonts w:ascii="Times New Roman" w:eastAsia="Calibri" w:hAnsi="Times New Roman" w:cs="Times New Roman"/>
          <w:b/>
          <w:sz w:val="24"/>
          <w:szCs w:val="24"/>
        </w:rPr>
      </w:pPr>
      <w:bookmarkStart w:id="31" w:name="_Toc785018"/>
      <w:r w:rsidRPr="00A4673C">
        <w:rPr>
          <w:rFonts w:ascii="Times New Roman" w:eastAsia="Calibri" w:hAnsi="Times New Roman" w:cs="Times New Roman"/>
          <w:b/>
          <w:sz w:val="24"/>
          <w:szCs w:val="24"/>
        </w:rPr>
        <w:lastRenderedPageBreak/>
        <w:t xml:space="preserve">İlçemizde düzenlenen iç paydaş toplantısı sonucunda alınan görüşler </w:t>
      </w:r>
      <w:bookmarkStart w:id="32" w:name="_Toc381693213"/>
      <w:r w:rsidRPr="00A4673C">
        <w:rPr>
          <w:rFonts w:ascii="Times New Roman" w:eastAsia="Calibri" w:hAnsi="Times New Roman" w:cs="Times New Roman"/>
          <w:b/>
          <w:sz w:val="24"/>
          <w:szCs w:val="24"/>
        </w:rPr>
        <w:t>aşağıya sıralanmıştır</w:t>
      </w:r>
      <w:bookmarkEnd w:id="31"/>
    </w:p>
    <w:bookmarkEnd w:id="32"/>
    <w:p w14:paraId="3063984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Kurumun, güçlü bir yönetim kadrosuna sahip olması</w:t>
      </w:r>
    </w:p>
    <w:p w14:paraId="77D60C3F"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Derslik başına düşen öğrenci sayısının ülke ortalamasının altında olması</w:t>
      </w:r>
    </w:p>
    <w:p w14:paraId="69A0C40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DYS sisteminin kullanılıyor olması</w:t>
      </w:r>
    </w:p>
    <w:p w14:paraId="578CECD3"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Dinamik, genç, donanımlı, teknolojik yönden bilgili yetişmiş personelin olması</w:t>
      </w:r>
    </w:p>
    <w:p w14:paraId="546641E7"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Kurumun çalışanlarına kendini geliştirme imkânı tanıması</w:t>
      </w:r>
    </w:p>
    <w:p w14:paraId="71FB204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Yetki dağılımının işleri kolaylaştırması</w:t>
      </w:r>
    </w:p>
    <w:p w14:paraId="4A12D43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Paydaşlar arasında etkili iletişim olması</w:t>
      </w:r>
    </w:p>
    <w:p w14:paraId="4F64C65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ARGE çalışmalarına verilen önem ve yerel projelerin uygulanıyor olması</w:t>
      </w:r>
    </w:p>
    <w:p w14:paraId="681A729D"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Hayırsever ailelerin eğitim ortamlarının iyileştirilmesinde aktif olarak yararlanılması</w:t>
      </w:r>
    </w:p>
    <w:p w14:paraId="59ABDDE8"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Fatih Projesinde akıllı tahta ve tabletlerin dağıtılmaya başlanması</w:t>
      </w:r>
    </w:p>
    <w:p w14:paraId="316CE433"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Teknolojik gelişmeleri küresel boyutta takip edebilen personelin var oluşu</w:t>
      </w:r>
    </w:p>
    <w:p w14:paraId="397B46F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Kurumsal ağ sisteminin olması (e-okul, MEBBİS, vb.)</w:t>
      </w:r>
    </w:p>
    <w:p w14:paraId="495EC57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Teknolojik alt yapının güçlü olması ve merkezden en uzak taşraya kadar hızlı bir haberleşme sisteminin olması</w:t>
      </w:r>
    </w:p>
    <w:p w14:paraId="53CABF4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Rehabilitasyon merkezlerine giden özel eğitime muhtaç çocuklara maddi destek sağlanması</w:t>
      </w:r>
    </w:p>
    <w:p w14:paraId="2419A89E"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Yapılan faaliyetlerin basın ve medya aracılığıyla duyuruluyor olması</w:t>
      </w:r>
    </w:p>
    <w:p w14:paraId="07667F5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Etkili denetleme sisteminin varlığı</w:t>
      </w:r>
    </w:p>
    <w:p w14:paraId="02308441"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Yerel yönetimlerle sıkı bir iş birliğinin olması</w:t>
      </w:r>
    </w:p>
    <w:p w14:paraId="1A4E5BF3"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Yenilikçi eğitim anlayışının benimsenmiş olması</w:t>
      </w:r>
    </w:p>
    <w:p w14:paraId="4B2A44CF"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Genç nüfus yapısı ve okullaşma oranının yüksek olması</w:t>
      </w:r>
    </w:p>
    <w:p w14:paraId="2F9E8747"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Halk Eğitim Merkezinin yetişkinlere yönelik olarak açtığı kursların çeşitliliği</w:t>
      </w:r>
    </w:p>
    <w:p w14:paraId="6FB86C9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Sosyal ve kültürel faaliyetlere önem verilmesi</w:t>
      </w:r>
    </w:p>
    <w:p w14:paraId="112B70E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Öğretmenlerin öğrenmeye ve kendilerini geliştirme eğilimlerinin olması</w:t>
      </w:r>
    </w:p>
    <w:p w14:paraId="4A96BAF6"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Toplumsal sorunlara duyarlı personelin olması</w:t>
      </w:r>
    </w:p>
    <w:p w14:paraId="138F4AEF"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Yerel yarışmalarda elde edilen başarıların olması</w:t>
      </w:r>
    </w:p>
    <w:p w14:paraId="7B3A64F3"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Teknolojik ve bilimsel gelişmeler doğrultusunda eğitimde yenilikçi yaklaşımların benimseniyor olması.</w:t>
      </w:r>
    </w:p>
    <w:p w14:paraId="0A3FABF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AB projeleri sayesinde farklı kültürlerle iletişime geçen idareci, öğretmen ve öğrenci sayısının artması</w:t>
      </w:r>
    </w:p>
    <w:p w14:paraId="47B5464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Sağlıklı ve geliştirebilir bir veri tabanının olmaması</w:t>
      </w:r>
    </w:p>
    <w:p w14:paraId="1056BF7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Kurum mevcut binasının fiziki yetersizliği</w:t>
      </w:r>
    </w:p>
    <w:p w14:paraId="6AFBA9E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proofErr w:type="gramStart"/>
      <w:r w:rsidRPr="00A4673C">
        <w:rPr>
          <w:rFonts w:ascii="Times New Roman" w:eastAsia="Calibri" w:hAnsi="Times New Roman" w:cs="Times New Roman"/>
          <w:sz w:val="24"/>
          <w:szCs w:val="24"/>
        </w:rPr>
        <w:t>Rehber öğretmen sayısının yetersizliği.</w:t>
      </w:r>
      <w:proofErr w:type="gramEnd"/>
    </w:p>
    <w:p w14:paraId="53B281F9"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Performansa dayalı izleme ve değerlendirmenin olmaması</w:t>
      </w:r>
    </w:p>
    <w:p w14:paraId="023112FD"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Mesleki eğitimde 9. sınıf sonunda yönlendirmelerde aile-öğrenci-okul işbirliğinin yeteri düzeyde olmaması</w:t>
      </w:r>
    </w:p>
    <w:p w14:paraId="2FB22C1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Bayan yönetici sayısındaki yetersizlik</w:t>
      </w:r>
    </w:p>
    <w:p w14:paraId="6152EA7D"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Dezavantajlı bölgelerde ailenin eğitim yetersizliği ve eğitime bakış açılarının olumsuz olması</w:t>
      </w:r>
    </w:p>
    <w:p w14:paraId="44FAB6B8"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Yönetici ve personelin hizmet içi eğitim ihtiyaçlarının olması</w:t>
      </w:r>
    </w:p>
    <w:p w14:paraId="61408D9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lastRenderedPageBreak/>
        <w:t xml:space="preserve">Personelde </w:t>
      </w:r>
      <w:proofErr w:type="gramStart"/>
      <w:r w:rsidRPr="00A4673C">
        <w:rPr>
          <w:rFonts w:ascii="Times New Roman" w:eastAsia="Calibri" w:hAnsi="Times New Roman" w:cs="Times New Roman"/>
          <w:sz w:val="24"/>
          <w:szCs w:val="24"/>
        </w:rPr>
        <w:t>motivasyon</w:t>
      </w:r>
      <w:proofErr w:type="gramEnd"/>
      <w:r w:rsidRPr="00A4673C">
        <w:rPr>
          <w:rFonts w:ascii="Times New Roman" w:eastAsia="Calibri" w:hAnsi="Times New Roman" w:cs="Times New Roman"/>
          <w:sz w:val="24"/>
          <w:szCs w:val="24"/>
        </w:rPr>
        <w:t xml:space="preserve"> ve bireysel yetkinliklerini geliştirici faaliyetlerin eksikliğinin olması</w:t>
      </w:r>
    </w:p>
    <w:p w14:paraId="0485483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Medyanın eğitime olan etkisinin yeterince kullanılmaması</w:t>
      </w:r>
    </w:p>
    <w:p w14:paraId="082FC504"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Okul ve kurumlarımızda; yeterli düzeyde diğer personelin (memur- teknisyen vb.)olmaması</w:t>
      </w:r>
    </w:p>
    <w:p w14:paraId="2BA5E0ED"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 xml:space="preserve">Yöneticilerin yeterliliklerinin, </w:t>
      </w:r>
      <w:proofErr w:type="gramStart"/>
      <w:r w:rsidRPr="00A4673C">
        <w:rPr>
          <w:rFonts w:ascii="Times New Roman" w:eastAsia="Calibri" w:hAnsi="Times New Roman" w:cs="Times New Roman"/>
          <w:sz w:val="24"/>
          <w:szCs w:val="24"/>
        </w:rPr>
        <w:t>inisiyatif</w:t>
      </w:r>
      <w:proofErr w:type="gramEnd"/>
      <w:r w:rsidRPr="00A4673C">
        <w:rPr>
          <w:rFonts w:ascii="Times New Roman" w:eastAsia="Calibri" w:hAnsi="Times New Roman" w:cs="Times New Roman"/>
          <w:sz w:val="24"/>
          <w:szCs w:val="24"/>
        </w:rPr>
        <w:t xml:space="preserve"> alma becerilerinin yetersiz olması</w:t>
      </w:r>
    </w:p>
    <w:p w14:paraId="15B2BFF6"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Meslek liselerine giren öğrencilerin eğitim düzeyinin düşük olması.</w:t>
      </w:r>
    </w:p>
    <w:p w14:paraId="057B0E5F"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Öğrencileri tablet kullanımında bilinçsiz hareket etmesi</w:t>
      </w:r>
    </w:p>
    <w:p w14:paraId="5CE3095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AB ve farklı proje kaynaklarından istifade ederek eğitime katkı sağlanması</w:t>
      </w:r>
    </w:p>
    <w:p w14:paraId="0CEAE6C4"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Teknolojinin hızla gelişmesi gelişen teknolojinin eğitim alanında kullanılabiliyor olması</w:t>
      </w:r>
    </w:p>
    <w:p w14:paraId="2AA3A69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Teknoloji bakanlığı tarafından projelerin desteklenmesi</w:t>
      </w:r>
    </w:p>
    <w:p w14:paraId="633B1AA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Eğitime %100 destek kampanyasının olması</w:t>
      </w:r>
    </w:p>
    <w:p w14:paraId="6D7AD8D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Bakanlığın öğrenciye eğitim bursları vermesi</w:t>
      </w:r>
    </w:p>
    <w:p w14:paraId="1CDE0F0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 xml:space="preserve">AB </w:t>
      </w:r>
      <w:proofErr w:type="gramStart"/>
      <w:r w:rsidRPr="00A4673C">
        <w:rPr>
          <w:rFonts w:ascii="Times New Roman" w:eastAsia="Calibri" w:hAnsi="Times New Roman" w:cs="Times New Roman"/>
          <w:sz w:val="24"/>
          <w:szCs w:val="24"/>
        </w:rPr>
        <w:t>kriterlerine</w:t>
      </w:r>
      <w:proofErr w:type="gramEnd"/>
      <w:r w:rsidRPr="00A4673C">
        <w:rPr>
          <w:rFonts w:ascii="Times New Roman" w:eastAsia="Calibri" w:hAnsi="Times New Roman" w:cs="Times New Roman"/>
          <w:sz w:val="24"/>
          <w:szCs w:val="24"/>
        </w:rPr>
        <w:t xml:space="preserve"> uygun yurtdışı eğitim çerçeve planının olması</w:t>
      </w:r>
    </w:p>
    <w:p w14:paraId="0DF2F4F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STK, KOBİ, Özel İdare, Belediye vs. kurumların eğitime kaynak ayırması</w:t>
      </w:r>
    </w:p>
    <w:p w14:paraId="3CAD0392"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Hayırseverlerin eğitime desteğinin artması</w:t>
      </w:r>
    </w:p>
    <w:p w14:paraId="546ECF54"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Sanayileşmenin çoğalmasıyla mesleki ve teknik eğitime eğilim/önemin artması</w:t>
      </w:r>
    </w:p>
    <w:p w14:paraId="3A14BACF"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Genç nüfusun çok olması</w:t>
      </w:r>
    </w:p>
    <w:p w14:paraId="484F6340"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Yerel yönetimlerin eğitime desteği</w:t>
      </w:r>
    </w:p>
    <w:p w14:paraId="289F761A"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İŞKUR aracılığı ile yardımcı personel hizmetlerinin karşılanabilmesi</w:t>
      </w:r>
    </w:p>
    <w:p w14:paraId="088293D9"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Bilgiye erişilebilirlik ve kullanılabilirliğinin artması</w:t>
      </w:r>
    </w:p>
    <w:p w14:paraId="146E9B7D"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Yabancı uyruklu öğrencilerin ilçemizde eğitim görmesi</w:t>
      </w:r>
    </w:p>
    <w:p w14:paraId="724FD1F7"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Ulaşım ağlarının yeterli olması</w:t>
      </w:r>
    </w:p>
    <w:p w14:paraId="7B36DC79"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Yerel düzeyde mücadele eden sportif takımlarının olması</w:t>
      </w:r>
    </w:p>
    <w:p w14:paraId="02B515F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Sosyal medyanın bilinçsiz kullanımı</w:t>
      </w:r>
    </w:p>
    <w:p w14:paraId="7817FF30"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Aile bütünlüğü bozulmaların çok sık olması</w:t>
      </w:r>
    </w:p>
    <w:p w14:paraId="4BA5D491"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Bireyin sorumluluk duygusunun kaybolmaya başlaması</w:t>
      </w:r>
    </w:p>
    <w:p w14:paraId="33D8A075"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 xml:space="preserve">Öğrencileri tehdit eden uyuşturucu, sigara kullanımının küçük yaşlara kadar düşmesi ve artış hızı </w:t>
      </w:r>
    </w:p>
    <w:p w14:paraId="189083E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Görsel medyada yayınlanan eğitim dizilerinin öğrenciler üzerinde yarattığı psikoloji</w:t>
      </w:r>
    </w:p>
    <w:p w14:paraId="7B2198E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İklim koşullarının zorlukları</w:t>
      </w:r>
    </w:p>
    <w:p w14:paraId="52F48BA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Öğrenci servis görevlilerinin eğitimlerinin yetersiz olması</w:t>
      </w:r>
    </w:p>
    <w:p w14:paraId="0A9F1BBB"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Velilerin eğitim konusunda duyarsızlıklarının olması</w:t>
      </w:r>
    </w:p>
    <w:p w14:paraId="14F78B09"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Beslenme alışkanlıklarımızın değişmesi</w:t>
      </w:r>
    </w:p>
    <w:p w14:paraId="779D9149"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Velilerin çocuklarının ekonomik gelecekleri konusunda endişe etmeleri</w:t>
      </w:r>
    </w:p>
    <w:p w14:paraId="72DBA67C"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Akademik eğitim alan her bireyin yüksek gelire sahip olacak birey olarak algılanması</w:t>
      </w:r>
    </w:p>
    <w:p w14:paraId="6F8EE4BF" w14:textId="77777777" w:rsidR="00A4673C" w:rsidRPr="00A4673C" w:rsidRDefault="00A4673C" w:rsidP="00A57247">
      <w:pPr>
        <w:pStyle w:val="ListeParagraf"/>
        <w:numPr>
          <w:ilvl w:val="0"/>
          <w:numId w:val="12"/>
        </w:numPr>
        <w:rPr>
          <w:rFonts w:ascii="Times New Roman" w:eastAsia="Calibri" w:hAnsi="Times New Roman" w:cs="Times New Roman"/>
          <w:sz w:val="24"/>
          <w:szCs w:val="24"/>
        </w:rPr>
      </w:pPr>
      <w:r w:rsidRPr="00A4673C">
        <w:rPr>
          <w:rFonts w:ascii="Times New Roman" w:eastAsia="Calibri" w:hAnsi="Times New Roman" w:cs="Times New Roman"/>
          <w:sz w:val="24"/>
          <w:szCs w:val="24"/>
        </w:rPr>
        <w:t>Velilerin ekonomik olarak kısıtlı bir yapıya sahip olması</w:t>
      </w:r>
    </w:p>
    <w:p w14:paraId="57EA5D69" w14:textId="77777777" w:rsidR="00D36EEC" w:rsidRPr="00A4673C" w:rsidRDefault="00D36EEC" w:rsidP="00A4673C">
      <w:pPr>
        <w:rPr>
          <w:rFonts w:ascii="Times New Roman" w:hAnsi="Times New Roman" w:cs="Times New Roman"/>
          <w:sz w:val="24"/>
          <w:szCs w:val="24"/>
        </w:rPr>
      </w:pPr>
    </w:p>
    <w:p w14:paraId="550E5FE2" w14:textId="77777777" w:rsidR="00980240" w:rsidRPr="00A4673C" w:rsidRDefault="00980240" w:rsidP="00A4673C">
      <w:pPr>
        <w:rPr>
          <w:rFonts w:ascii="Times New Roman" w:hAnsi="Times New Roman" w:cs="Times New Roman"/>
          <w:b/>
          <w:sz w:val="24"/>
          <w:szCs w:val="24"/>
        </w:rPr>
      </w:pPr>
    </w:p>
    <w:p w14:paraId="238139AB" w14:textId="77777777" w:rsidR="00980240" w:rsidRDefault="00980240" w:rsidP="00D36EEC">
      <w:pPr>
        <w:spacing w:after="0" w:line="360" w:lineRule="auto"/>
        <w:jc w:val="both"/>
        <w:rPr>
          <w:rFonts w:ascii="Times New Roman" w:hAnsi="Times New Roman" w:cs="Times New Roman"/>
          <w:b/>
          <w:sz w:val="24"/>
          <w:szCs w:val="24"/>
        </w:rPr>
      </w:pPr>
    </w:p>
    <w:p w14:paraId="2F8E236C" w14:textId="77777777" w:rsidR="00D36EEC" w:rsidRPr="00EB1257" w:rsidRDefault="00E24EE4" w:rsidP="00D34E28">
      <w:pPr>
        <w:pStyle w:val="Balk3"/>
        <w:rPr>
          <w:rFonts w:ascii="Times New Roman" w:hAnsi="Times New Roman" w:cs="Times New Roman"/>
          <w:b/>
          <w:sz w:val="24"/>
          <w:szCs w:val="24"/>
        </w:rPr>
      </w:pPr>
      <w:bookmarkStart w:id="33" w:name="_Toc785019"/>
      <w:r w:rsidRPr="00EB1257">
        <w:rPr>
          <w:rFonts w:ascii="Times New Roman" w:hAnsi="Times New Roman" w:cs="Times New Roman"/>
          <w:b/>
          <w:sz w:val="24"/>
          <w:szCs w:val="24"/>
        </w:rPr>
        <w:t>İl</w:t>
      </w:r>
      <w:r w:rsidR="00EB1257" w:rsidRPr="00EB1257">
        <w:rPr>
          <w:rFonts w:ascii="Times New Roman" w:hAnsi="Times New Roman" w:cs="Times New Roman"/>
          <w:b/>
          <w:sz w:val="24"/>
          <w:szCs w:val="24"/>
        </w:rPr>
        <w:t>çe</w:t>
      </w:r>
      <w:r w:rsidRPr="00EB1257">
        <w:rPr>
          <w:rFonts w:ascii="Times New Roman" w:hAnsi="Times New Roman" w:cs="Times New Roman"/>
          <w:b/>
          <w:sz w:val="24"/>
          <w:szCs w:val="24"/>
        </w:rPr>
        <w:t xml:space="preserve"> Milli Eğitim Müdürlüğünün İnsan Kaynakları</w:t>
      </w:r>
      <w:bookmarkEnd w:id="33"/>
    </w:p>
    <w:p w14:paraId="7AF1B8F4" w14:textId="77777777" w:rsidR="00EB1257" w:rsidRDefault="00EB1257" w:rsidP="00EB1257"/>
    <w:p w14:paraId="265156DD" w14:textId="77777777" w:rsidR="005650B0" w:rsidRPr="00000CD8" w:rsidRDefault="005650B0" w:rsidP="00000CD8">
      <w:pPr>
        <w:spacing w:line="360" w:lineRule="auto"/>
        <w:rPr>
          <w:rFonts w:ascii="Times New Roman" w:hAnsi="Times New Roman" w:cs="Times New Roman"/>
          <w:i/>
          <w:sz w:val="24"/>
          <w:szCs w:val="24"/>
        </w:rPr>
      </w:pPr>
    </w:p>
    <w:tbl>
      <w:tblPr>
        <w:tblStyle w:val="OrtaGlgeleme1-Vurgu11"/>
        <w:tblW w:w="5000" w:type="pct"/>
        <w:tblLook w:val="04A0" w:firstRow="1" w:lastRow="0" w:firstColumn="1" w:lastColumn="0" w:noHBand="0" w:noVBand="1"/>
      </w:tblPr>
      <w:tblGrid>
        <w:gridCol w:w="3393"/>
        <w:gridCol w:w="1797"/>
        <w:gridCol w:w="1052"/>
        <w:gridCol w:w="1550"/>
        <w:gridCol w:w="990"/>
        <w:gridCol w:w="412"/>
      </w:tblGrid>
      <w:tr w:rsidR="00EB1257" w:rsidRPr="00CA583E" w14:paraId="154EF095" w14:textId="77777777" w:rsidTr="002E529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197E1742" w14:textId="77777777" w:rsidR="00EB1257" w:rsidRPr="002E5291" w:rsidRDefault="00EB1257" w:rsidP="004E6709">
            <w:pPr>
              <w:tabs>
                <w:tab w:val="left" w:pos="1335"/>
                <w:tab w:val="left" w:pos="1560"/>
                <w:tab w:val="center" w:pos="4489"/>
              </w:tabs>
              <w:jc w:val="center"/>
              <w:rPr>
                <w:rFonts w:ascii="Times New Roman" w:hAnsi="Times New Roman"/>
                <w:sz w:val="32"/>
                <w:szCs w:val="32"/>
              </w:rPr>
            </w:pPr>
            <w:r w:rsidRPr="002E5291">
              <w:rPr>
                <w:rFonts w:ascii="Times New Roman" w:hAnsi="Times New Roman"/>
                <w:sz w:val="32"/>
                <w:szCs w:val="32"/>
              </w:rPr>
              <w:t>İLÇE MİLLİ EĞİTİM MÜDÜRLÜĞÜMÜZ PERSONEL DURUMU</w:t>
            </w:r>
          </w:p>
        </w:tc>
      </w:tr>
      <w:tr w:rsidR="00EB1257" w:rsidRPr="00CA583E" w14:paraId="46C431B6" w14:textId="77777777" w:rsidTr="00E9538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6" w:type="pct"/>
            <w:hideMark/>
          </w:tcPr>
          <w:p w14:paraId="1070410D" w14:textId="77777777" w:rsidR="00EB1257" w:rsidRPr="002E5291" w:rsidRDefault="00EB1257" w:rsidP="00CC75A5">
            <w:pPr>
              <w:jc w:val="center"/>
              <w:rPr>
                <w:rFonts w:ascii="Times New Roman" w:hAnsi="Times New Roman"/>
                <w:sz w:val="24"/>
                <w:szCs w:val="24"/>
              </w:rPr>
            </w:pPr>
            <w:r w:rsidRPr="002E5291">
              <w:rPr>
                <w:rFonts w:ascii="Times New Roman" w:hAnsi="Times New Roman"/>
                <w:sz w:val="24"/>
                <w:szCs w:val="24"/>
              </w:rPr>
              <w:t>GÖREV ÜNVANI</w:t>
            </w:r>
          </w:p>
        </w:tc>
        <w:tc>
          <w:tcPr>
            <w:tcW w:w="977" w:type="pct"/>
            <w:hideMark/>
          </w:tcPr>
          <w:p w14:paraId="3D7C36B0"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E6709">
              <w:rPr>
                <w:rFonts w:ascii="Times New Roman" w:hAnsi="Times New Roman"/>
                <w:b/>
                <w:sz w:val="24"/>
                <w:szCs w:val="24"/>
              </w:rPr>
              <w:t>TOPLAM</w:t>
            </w:r>
          </w:p>
        </w:tc>
        <w:tc>
          <w:tcPr>
            <w:tcW w:w="572" w:type="pct"/>
            <w:hideMark/>
          </w:tcPr>
          <w:p w14:paraId="614AC2CB"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E6709">
              <w:rPr>
                <w:rFonts w:ascii="Times New Roman" w:hAnsi="Times New Roman"/>
                <w:b/>
                <w:sz w:val="24"/>
                <w:szCs w:val="24"/>
              </w:rPr>
              <w:t>ASİL</w:t>
            </w:r>
          </w:p>
        </w:tc>
        <w:tc>
          <w:tcPr>
            <w:tcW w:w="843" w:type="pct"/>
            <w:hideMark/>
          </w:tcPr>
          <w:p w14:paraId="0C1FE32E"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E6709">
              <w:rPr>
                <w:rFonts w:ascii="Times New Roman" w:hAnsi="Times New Roman"/>
                <w:b/>
                <w:sz w:val="24"/>
                <w:szCs w:val="24"/>
              </w:rPr>
              <w:t>VEKİL</w:t>
            </w:r>
          </w:p>
        </w:tc>
        <w:tc>
          <w:tcPr>
            <w:tcW w:w="761" w:type="pct"/>
            <w:gridSpan w:val="2"/>
            <w:hideMark/>
          </w:tcPr>
          <w:p w14:paraId="3E5B11BC"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E6709">
              <w:rPr>
                <w:rFonts w:ascii="Times New Roman" w:hAnsi="Times New Roman"/>
                <w:b/>
                <w:sz w:val="24"/>
                <w:szCs w:val="24"/>
              </w:rPr>
              <w:t>BOŞ</w:t>
            </w:r>
          </w:p>
        </w:tc>
      </w:tr>
      <w:tr w:rsidR="00EB1257" w:rsidRPr="00CA583E" w14:paraId="57C5D422" w14:textId="77777777" w:rsidTr="00E95389">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6" w:type="pct"/>
            <w:hideMark/>
          </w:tcPr>
          <w:p w14:paraId="6FB3F9D7" w14:textId="77777777" w:rsidR="00EB1257" w:rsidRPr="004E6709" w:rsidRDefault="00EB1257" w:rsidP="00CC75A5">
            <w:pPr>
              <w:rPr>
                <w:rFonts w:ascii="Times New Roman" w:hAnsi="Times New Roman"/>
                <w:sz w:val="24"/>
                <w:szCs w:val="24"/>
              </w:rPr>
            </w:pPr>
            <w:r w:rsidRPr="004E6709">
              <w:rPr>
                <w:rFonts w:ascii="Times New Roman" w:hAnsi="Times New Roman"/>
                <w:sz w:val="24"/>
                <w:szCs w:val="24"/>
              </w:rPr>
              <w:t xml:space="preserve">İLÇE MİLLİ EĞİTİM MÜDÜRÜ </w:t>
            </w:r>
          </w:p>
        </w:tc>
        <w:tc>
          <w:tcPr>
            <w:tcW w:w="977" w:type="pct"/>
            <w:hideMark/>
          </w:tcPr>
          <w:p w14:paraId="6684AE6E" w14:textId="77777777" w:rsidR="00EB1257" w:rsidRPr="004E6709"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1</w:t>
            </w:r>
          </w:p>
        </w:tc>
        <w:tc>
          <w:tcPr>
            <w:tcW w:w="572" w:type="pct"/>
            <w:hideMark/>
          </w:tcPr>
          <w:p w14:paraId="0B249F96" w14:textId="77777777" w:rsidR="00EB1257" w:rsidRPr="004E6709"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1</w:t>
            </w:r>
          </w:p>
        </w:tc>
        <w:tc>
          <w:tcPr>
            <w:tcW w:w="843" w:type="pct"/>
            <w:hideMark/>
          </w:tcPr>
          <w:p w14:paraId="170AE701" w14:textId="77777777" w:rsidR="00EB1257" w:rsidRPr="004E6709"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w:t>
            </w:r>
          </w:p>
        </w:tc>
        <w:tc>
          <w:tcPr>
            <w:tcW w:w="761" w:type="pct"/>
            <w:gridSpan w:val="2"/>
            <w:hideMark/>
          </w:tcPr>
          <w:p w14:paraId="184CDCF8" w14:textId="77777777" w:rsidR="00EB1257" w:rsidRPr="004E6709"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w:t>
            </w:r>
          </w:p>
        </w:tc>
      </w:tr>
      <w:tr w:rsidR="00EB1257" w:rsidRPr="00CA583E" w14:paraId="4D322D48" w14:textId="77777777" w:rsidTr="00E9538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6" w:type="pct"/>
            <w:hideMark/>
          </w:tcPr>
          <w:p w14:paraId="5B680579" w14:textId="77777777" w:rsidR="00EB1257" w:rsidRPr="004E6709" w:rsidRDefault="00EB1257" w:rsidP="00CC75A5">
            <w:pPr>
              <w:rPr>
                <w:rFonts w:ascii="Times New Roman" w:hAnsi="Times New Roman"/>
                <w:sz w:val="24"/>
                <w:szCs w:val="24"/>
              </w:rPr>
            </w:pPr>
            <w:r w:rsidRPr="004E6709">
              <w:rPr>
                <w:rFonts w:ascii="Times New Roman" w:hAnsi="Times New Roman"/>
                <w:sz w:val="24"/>
                <w:szCs w:val="24"/>
              </w:rPr>
              <w:t xml:space="preserve">İLÇE MİLLİ EĞİTİM ŞUBE MÜDÜRÜ </w:t>
            </w:r>
          </w:p>
        </w:tc>
        <w:tc>
          <w:tcPr>
            <w:tcW w:w="977" w:type="pct"/>
            <w:hideMark/>
          </w:tcPr>
          <w:p w14:paraId="40A6ED17"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2</w:t>
            </w:r>
          </w:p>
        </w:tc>
        <w:tc>
          <w:tcPr>
            <w:tcW w:w="572" w:type="pct"/>
            <w:hideMark/>
          </w:tcPr>
          <w:p w14:paraId="5EE2680A"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2</w:t>
            </w:r>
          </w:p>
        </w:tc>
        <w:tc>
          <w:tcPr>
            <w:tcW w:w="843" w:type="pct"/>
            <w:hideMark/>
          </w:tcPr>
          <w:p w14:paraId="2EBE3BEC"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w:t>
            </w:r>
          </w:p>
        </w:tc>
        <w:tc>
          <w:tcPr>
            <w:tcW w:w="761" w:type="pct"/>
            <w:gridSpan w:val="2"/>
            <w:hideMark/>
          </w:tcPr>
          <w:p w14:paraId="530DA2FA"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w:t>
            </w:r>
          </w:p>
        </w:tc>
      </w:tr>
      <w:tr w:rsidR="00EB1257" w:rsidRPr="00CA583E" w14:paraId="79FAB52F" w14:textId="77777777" w:rsidTr="00E95389">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6" w:type="pct"/>
            <w:vMerge w:val="restart"/>
            <w:hideMark/>
          </w:tcPr>
          <w:p w14:paraId="1900028B" w14:textId="77777777" w:rsidR="00EB1257" w:rsidRPr="004E6709" w:rsidRDefault="00EB1257" w:rsidP="00CC75A5">
            <w:pPr>
              <w:rPr>
                <w:rFonts w:ascii="Times New Roman" w:hAnsi="Times New Roman"/>
                <w:sz w:val="24"/>
                <w:szCs w:val="24"/>
              </w:rPr>
            </w:pPr>
            <w:r w:rsidRPr="004E6709">
              <w:rPr>
                <w:rFonts w:ascii="Times New Roman" w:hAnsi="Times New Roman"/>
                <w:sz w:val="24"/>
                <w:szCs w:val="24"/>
              </w:rPr>
              <w:t xml:space="preserve">OKUL /KURUM YÖNETİCİSİ </w:t>
            </w:r>
          </w:p>
        </w:tc>
        <w:tc>
          <w:tcPr>
            <w:tcW w:w="1549" w:type="pct"/>
            <w:gridSpan w:val="2"/>
            <w:vMerge w:val="restart"/>
            <w:hideMark/>
          </w:tcPr>
          <w:p w14:paraId="306E4ABD" w14:textId="77777777" w:rsidR="00EB1257" w:rsidRPr="002E5291"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OLMASI GEREKEN NORM</w:t>
            </w:r>
          </w:p>
        </w:tc>
        <w:tc>
          <w:tcPr>
            <w:tcW w:w="843" w:type="pct"/>
            <w:hideMark/>
          </w:tcPr>
          <w:p w14:paraId="12361000" w14:textId="77777777" w:rsidR="00EB1257" w:rsidRPr="002E5291"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MEVCUT</w:t>
            </w:r>
          </w:p>
        </w:tc>
        <w:tc>
          <w:tcPr>
            <w:tcW w:w="761" w:type="pct"/>
            <w:gridSpan w:val="2"/>
            <w:hideMark/>
          </w:tcPr>
          <w:p w14:paraId="3F109396" w14:textId="77777777" w:rsidR="00EB1257" w:rsidRPr="002E5291"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İHTİYAÇ</w:t>
            </w:r>
          </w:p>
        </w:tc>
      </w:tr>
      <w:tr w:rsidR="00EB1257" w:rsidRPr="00CA583E" w14:paraId="700AB6C0" w14:textId="77777777" w:rsidTr="00E95389">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6" w:type="pct"/>
            <w:vMerge/>
            <w:hideMark/>
          </w:tcPr>
          <w:p w14:paraId="2205C828" w14:textId="77777777" w:rsidR="00EB1257" w:rsidRPr="004E6709" w:rsidRDefault="00EB1257" w:rsidP="00CC75A5">
            <w:pPr>
              <w:rPr>
                <w:rFonts w:ascii="Times New Roman" w:hAnsi="Times New Roman"/>
                <w:sz w:val="24"/>
                <w:szCs w:val="24"/>
              </w:rPr>
            </w:pPr>
          </w:p>
        </w:tc>
        <w:tc>
          <w:tcPr>
            <w:tcW w:w="1549" w:type="pct"/>
            <w:gridSpan w:val="2"/>
            <w:vMerge/>
            <w:hideMark/>
          </w:tcPr>
          <w:p w14:paraId="52DC7894"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843" w:type="pct"/>
            <w:hideMark/>
          </w:tcPr>
          <w:p w14:paraId="6F0A9BA2" w14:textId="77777777" w:rsidR="00EB1257" w:rsidRPr="002E5291"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ASİL</w:t>
            </w:r>
          </w:p>
        </w:tc>
        <w:tc>
          <w:tcPr>
            <w:tcW w:w="538" w:type="pct"/>
            <w:hideMark/>
          </w:tcPr>
          <w:p w14:paraId="050175D7" w14:textId="77777777" w:rsidR="00EB1257" w:rsidRPr="002E5291"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VEKİL</w:t>
            </w:r>
          </w:p>
        </w:tc>
        <w:tc>
          <w:tcPr>
            <w:tcW w:w="222" w:type="pct"/>
            <w:hideMark/>
          </w:tcPr>
          <w:p w14:paraId="24126072" w14:textId="77777777" w:rsidR="00EB1257" w:rsidRPr="004E6709" w:rsidRDefault="00EB1257"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B1257" w:rsidRPr="00CA583E" w14:paraId="2D2A7A75" w14:textId="77777777" w:rsidTr="00E95389">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6" w:type="pct"/>
            <w:hideMark/>
          </w:tcPr>
          <w:p w14:paraId="6611CC93" w14:textId="77777777" w:rsidR="00EB1257" w:rsidRPr="004E6709" w:rsidRDefault="00EB1257" w:rsidP="00CC75A5">
            <w:pPr>
              <w:rPr>
                <w:rFonts w:ascii="Times New Roman" w:hAnsi="Times New Roman"/>
                <w:sz w:val="24"/>
                <w:szCs w:val="24"/>
              </w:rPr>
            </w:pPr>
            <w:r w:rsidRPr="004E6709">
              <w:rPr>
                <w:rFonts w:ascii="Times New Roman" w:hAnsi="Times New Roman"/>
                <w:sz w:val="24"/>
                <w:szCs w:val="24"/>
              </w:rPr>
              <w:t xml:space="preserve">MÜDÜR </w:t>
            </w:r>
          </w:p>
        </w:tc>
        <w:tc>
          <w:tcPr>
            <w:tcW w:w="1549" w:type="pct"/>
            <w:gridSpan w:val="2"/>
            <w:hideMark/>
          </w:tcPr>
          <w:p w14:paraId="53E201BC" w14:textId="77777777" w:rsidR="00EB1257" w:rsidRPr="004E6709" w:rsidRDefault="00CC2C0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843" w:type="pct"/>
            <w:hideMark/>
          </w:tcPr>
          <w:p w14:paraId="20697D70" w14:textId="77777777" w:rsidR="00EB1257" w:rsidRPr="004E6709" w:rsidRDefault="00CC2C0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15</w:t>
            </w:r>
          </w:p>
        </w:tc>
        <w:tc>
          <w:tcPr>
            <w:tcW w:w="538" w:type="pct"/>
            <w:hideMark/>
          </w:tcPr>
          <w:p w14:paraId="09FDF9FF" w14:textId="77777777" w:rsidR="00EB1257" w:rsidRPr="004E6709"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E6709">
              <w:rPr>
                <w:rFonts w:ascii="Times New Roman" w:hAnsi="Times New Roman"/>
                <w:sz w:val="24"/>
                <w:szCs w:val="24"/>
              </w:rPr>
              <w:t>1</w:t>
            </w:r>
            <w:r w:rsidR="00CC2C0F">
              <w:rPr>
                <w:rFonts w:ascii="Times New Roman" w:hAnsi="Times New Roman"/>
                <w:sz w:val="24"/>
                <w:szCs w:val="24"/>
              </w:rPr>
              <w:t>0</w:t>
            </w:r>
          </w:p>
        </w:tc>
        <w:tc>
          <w:tcPr>
            <w:tcW w:w="222" w:type="pct"/>
            <w:hideMark/>
          </w:tcPr>
          <w:p w14:paraId="6F6C69F9" w14:textId="77777777" w:rsidR="00EB1257" w:rsidRPr="004E6709" w:rsidRDefault="00CC2C0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EB1257" w:rsidRPr="00CA583E" w14:paraId="6EF5228A" w14:textId="77777777" w:rsidTr="00E9538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846" w:type="pct"/>
            <w:hideMark/>
          </w:tcPr>
          <w:p w14:paraId="51A89DDD" w14:textId="77777777" w:rsidR="00EB1257" w:rsidRPr="004E6709" w:rsidRDefault="00EB1257" w:rsidP="00CC75A5">
            <w:pPr>
              <w:rPr>
                <w:rFonts w:ascii="Times New Roman" w:hAnsi="Times New Roman"/>
                <w:sz w:val="24"/>
                <w:szCs w:val="24"/>
              </w:rPr>
            </w:pPr>
            <w:r w:rsidRPr="004E6709">
              <w:rPr>
                <w:rFonts w:ascii="Times New Roman" w:hAnsi="Times New Roman"/>
                <w:sz w:val="24"/>
                <w:szCs w:val="24"/>
              </w:rPr>
              <w:t xml:space="preserve">MÜDÜR YARDIMCISI </w:t>
            </w:r>
          </w:p>
        </w:tc>
        <w:tc>
          <w:tcPr>
            <w:tcW w:w="1549" w:type="pct"/>
            <w:gridSpan w:val="2"/>
            <w:hideMark/>
          </w:tcPr>
          <w:p w14:paraId="4CBD0C70" w14:textId="77777777" w:rsidR="00EB1257" w:rsidRPr="004E6709" w:rsidRDefault="00CC2C0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w:t>
            </w:r>
          </w:p>
        </w:tc>
        <w:tc>
          <w:tcPr>
            <w:tcW w:w="843" w:type="pct"/>
            <w:hideMark/>
          </w:tcPr>
          <w:p w14:paraId="0B9306C6" w14:textId="77777777" w:rsidR="00EB1257" w:rsidRPr="004E6709" w:rsidRDefault="00CC2C0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538" w:type="pct"/>
            <w:hideMark/>
          </w:tcPr>
          <w:p w14:paraId="2277847E" w14:textId="77777777" w:rsidR="00EB1257" w:rsidRPr="004E6709" w:rsidRDefault="00CC2C0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tcW w:w="222" w:type="pct"/>
            <w:hideMark/>
          </w:tcPr>
          <w:p w14:paraId="5E228FD7" w14:textId="77777777" w:rsidR="00EB1257" w:rsidRPr="004E6709" w:rsidRDefault="00CC2C0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EB1257" w:rsidRPr="00CA583E" w14:paraId="0D64CD5E" w14:textId="77777777" w:rsidTr="00E95389">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846" w:type="pct"/>
            <w:hideMark/>
          </w:tcPr>
          <w:p w14:paraId="4D3AF680" w14:textId="77777777" w:rsidR="00EB1257" w:rsidRPr="004E6709" w:rsidRDefault="00EB1257" w:rsidP="00CC75A5">
            <w:pPr>
              <w:rPr>
                <w:rFonts w:ascii="Times New Roman" w:hAnsi="Times New Roman"/>
                <w:sz w:val="24"/>
                <w:szCs w:val="24"/>
              </w:rPr>
            </w:pPr>
            <w:r w:rsidRPr="004E6709">
              <w:rPr>
                <w:rFonts w:ascii="Times New Roman" w:hAnsi="Times New Roman"/>
                <w:sz w:val="24"/>
                <w:szCs w:val="24"/>
              </w:rPr>
              <w:t xml:space="preserve">EĞİTİM ÖĞRETİM SINIFI </w:t>
            </w:r>
          </w:p>
        </w:tc>
        <w:tc>
          <w:tcPr>
            <w:tcW w:w="1549" w:type="pct"/>
            <w:gridSpan w:val="2"/>
            <w:hideMark/>
          </w:tcPr>
          <w:p w14:paraId="6A0F7BC4" w14:textId="77777777" w:rsidR="00EB1257" w:rsidRPr="002E5291"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OLMASI GEREKLİ NORM</w:t>
            </w:r>
          </w:p>
        </w:tc>
        <w:tc>
          <w:tcPr>
            <w:tcW w:w="843" w:type="pct"/>
            <w:hideMark/>
          </w:tcPr>
          <w:p w14:paraId="6F0C044A" w14:textId="77777777" w:rsidR="00EB1257" w:rsidRPr="002E5291"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MEVCUT</w:t>
            </w:r>
          </w:p>
        </w:tc>
        <w:tc>
          <w:tcPr>
            <w:tcW w:w="761" w:type="pct"/>
            <w:gridSpan w:val="2"/>
            <w:hideMark/>
          </w:tcPr>
          <w:p w14:paraId="3B0D6EEA" w14:textId="77777777" w:rsidR="00EB1257" w:rsidRPr="002E5291" w:rsidRDefault="00EB1257"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2E5291">
              <w:rPr>
                <w:rFonts w:ascii="Times New Roman" w:hAnsi="Times New Roman"/>
                <w:b/>
                <w:sz w:val="24"/>
                <w:szCs w:val="24"/>
              </w:rPr>
              <w:t>İHTİYAÇ</w:t>
            </w:r>
          </w:p>
        </w:tc>
      </w:tr>
      <w:tr w:rsidR="000222B1" w:rsidRPr="00CA583E" w14:paraId="3053757B" w14:textId="77777777" w:rsidTr="00E9538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6" w:type="pct"/>
            <w:hideMark/>
          </w:tcPr>
          <w:p w14:paraId="6F275820" w14:textId="77777777" w:rsidR="000222B1" w:rsidRPr="004E6709" w:rsidRDefault="000222B1" w:rsidP="00CC75A5">
            <w:pPr>
              <w:rPr>
                <w:rFonts w:ascii="Times New Roman" w:hAnsi="Times New Roman"/>
                <w:sz w:val="24"/>
                <w:szCs w:val="24"/>
              </w:rPr>
            </w:pPr>
            <w:r w:rsidRPr="004E6709">
              <w:rPr>
                <w:rFonts w:ascii="Times New Roman" w:hAnsi="Times New Roman"/>
                <w:sz w:val="24"/>
                <w:szCs w:val="24"/>
              </w:rPr>
              <w:t xml:space="preserve">ÖĞRETMEN </w:t>
            </w:r>
          </w:p>
        </w:tc>
        <w:tc>
          <w:tcPr>
            <w:tcW w:w="1549" w:type="pct"/>
            <w:gridSpan w:val="2"/>
            <w:hideMark/>
          </w:tcPr>
          <w:p w14:paraId="536CC0AE" w14:textId="77777777" w:rsidR="000222B1" w:rsidRPr="004E6709"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316</w:t>
            </w:r>
          </w:p>
        </w:tc>
        <w:tc>
          <w:tcPr>
            <w:tcW w:w="843" w:type="pct"/>
            <w:hideMark/>
          </w:tcPr>
          <w:p w14:paraId="0E28B333" w14:textId="77777777" w:rsidR="000222B1" w:rsidRPr="004E6709"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226</w:t>
            </w:r>
          </w:p>
        </w:tc>
        <w:tc>
          <w:tcPr>
            <w:tcW w:w="761" w:type="pct"/>
            <w:gridSpan w:val="2"/>
            <w:vMerge w:val="restart"/>
            <w:hideMark/>
          </w:tcPr>
          <w:p w14:paraId="4A6F52CA" w14:textId="77777777" w:rsidR="000222B1" w:rsidRDefault="000222B1" w:rsidP="00CC2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BC7F01E" w14:textId="77777777" w:rsidR="000222B1" w:rsidRPr="004E6709" w:rsidRDefault="000222B1" w:rsidP="00CC2C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53</w:t>
            </w:r>
          </w:p>
        </w:tc>
      </w:tr>
      <w:tr w:rsidR="000222B1" w:rsidRPr="00CA583E" w14:paraId="31EC0CE5" w14:textId="77777777" w:rsidTr="00E95389">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46" w:type="pct"/>
          </w:tcPr>
          <w:p w14:paraId="0CCECD92" w14:textId="77777777" w:rsidR="000222B1" w:rsidRPr="004E6709" w:rsidRDefault="000222B1" w:rsidP="00CC75A5">
            <w:pPr>
              <w:rPr>
                <w:rFonts w:ascii="Times New Roman" w:hAnsi="Times New Roman"/>
                <w:sz w:val="24"/>
                <w:szCs w:val="24"/>
              </w:rPr>
            </w:pPr>
            <w:r>
              <w:rPr>
                <w:rFonts w:ascii="Times New Roman" w:hAnsi="Times New Roman"/>
                <w:sz w:val="24"/>
                <w:szCs w:val="24"/>
              </w:rPr>
              <w:t>SÖZLEŞMELİ ÖĞRETMEN</w:t>
            </w:r>
          </w:p>
        </w:tc>
        <w:tc>
          <w:tcPr>
            <w:tcW w:w="1549" w:type="pct"/>
            <w:gridSpan w:val="2"/>
          </w:tcPr>
          <w:p w14:paraId="74B1245D" w14:textId="77777777" w:rsidR="000222B1"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843" w:type="pct"/>
          </w:tcPr>
          <w:p w14:paraId="4ACD0B2E" w14:textId="77777777" w:rsidR="000222B1"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37</w:t>
            </w:r>
          </w:p>
        </w:tc>
        <w:tc>
          <w:tcPr>
            <w:tcW w:w="761" w:type="pct"/>
            <w:gridSpan w:val="2"/>
            <w:vMerge/>
          </w:tcPr>
          <w:p w14:paraId="3732C63E" w14:textId="77777777" w:rsidR="000222B1" w:rsidRDefault="000222B1" w:rsidP="00CC2C0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14:paraId="47B774E6" w14:textId="77777777" w:rsidR="00EB1257" w:rsidRDefault="00E95389" w:rsidP="00EB1257">
      <w:r w:rsidRPr="00000CD8">
        <w:rPr>
          <w:rFonts w:ascii="Times New Roman" w:hAnsi="Times New Roman" w:cs="Times New Roman"/>
          <w:i/>
          <w:sz w:val="24"/>
          <w:szCs w:val="24"/>
        </w:rPr>
        <w:t xml:space="preserve">Tablo </w:t>
      </w:r>
      <w:r>
        <w:rPr>
          <w:rFonts w:ascii="Times New Roman" w:hAnsi="Times New Roman" w:cs="Times New Roman"/>
          <w:i/>
          <w:sz w:val="24"/>
          <w:szCs w:val="24"/>
        </w:rPr>
        <w:t>3</w:t>
      </w:r>
      <w:r w:rsidRPr="00000CD8">
        <w:rPr>
          <w:rFonts w:ascii="Times New Roman" w:hAnsi="Times New Roman" w:cs="Times New Roman"/>
          <w:i/>
          <w:sz w:val="24"/>
          <w:szCs w:val="24"/>
        </w:rPr>
        <w:t>: İlçe Milli Eğitim</w:t>
      </w:r>
      <w:r>
        <w:rPr>
          <w:rFonts w:ascii="Times New Roman" w:hAnsi="Times New Roman" w:cs="Times New Roman"/>
          <w:i/>
          <w:sz w:val="24"/>
          <w:szCs w:val="24"/>
        </w:rPr>
        <w:t xml:space="preserve"> </w:t>
      </w:r>
      <w:r w:rsidRPr="00000CD8">
        <w:rPr>
          <w:rFonts w:ascii="Times New Roman" w:hAnsi="Times New Roman" w:cs="Times New Roman"/>
          <w:i/>
          <w:sz w:val="24"/>
          <w:szCs w:val="24"/>
        </w:rPr>
        <w:t>Müdürlüğü Personel durumu</w:t>
      </w:r>
    </w:p>
    <w:p w14:paraId="640C6EE0" w14:textId="77777777" w:rsidR="00EB1257" w:rsidRDefault="00EB1257" w:rsidP="00EB1257"/>
    <w:p w14:paraId="4C06609D" w14:textId="77777777" w:rsidR="00EB1257" w:rsidRDefault="00EB1257" w:rsidP="00EB1257"/>
    <w:p w14:paraId="2BB54DB0" w14:textId="77777777" w:rsidR="00EB1257" w:rsidRDefault="00EB1257" w:rsidP="00EB1257"/>
    <w:p w14:paraId="65722CEE" w14:textId="77777777" w:rsidR="00EB1257" w:rsidRDefault="00EB1257" w:rsidP="00EB1257"/>
    <w:p w14:paraId="6832980D" w14:textId="77777777" w:rsidR="002E5291" w:rsidRDefault="002E5291" w:rsidP="00EB1257"/>
    <w:p w14:paraId="780012A5" w14:textId="77777777" w:rsidR="002E5291" w:rsidRDefault="002E5291" w:rsidP="00EB1257"/>
    <w:p w14:paraId="35D841AC" w14:textId="77777777" w:rsidR="002E5291" w:rsidRDefault="002E5291" w:rsidP="00EB1257"/>
    <w:p w14:paraId="445C3588" w14:textId="77777777" w:rsidR="002E5291" w:rsidRDefault="002E5291" w:rsidP="00EB1257"/>
    <w:p w14:paraId="207E7847" w14:textId="77777777" w:rsidR="002E5291" w:rsidRDefault="002E5291" w:rsidP="00EB1257"/>
    <w:p w14:paraId="2ED8F56A" w14:textId="77777777" w:rsidR="00EB1257" w:rsidRDefault="00EB1257" w:rsidP="00EB1257"/>
    <w:p w14:paraId="544BB122" w14:textId="77777777" w:rsidR="00EB1257" w:rsidRDefault="00EB1257" w:rsidP="00EB1257"/>
    <w:p w14:paraId="76D74615" w14:textId="77777777" w:rsidR="00EB1257" w:rsidRDefault="00EB1257" w:rsidP="00EB1257"/>
    <w:tbl>
      <w:tblPr>
        <w:tblStyle w:val="OrtaGlgeleme1-Vurgu11"/>
        <w:tblW w:w="5000" w:type="pct"/>
        <w:tblLook w:val="04A0" w:firstRow="1" w:lastRow="0" w:firstColumn="1" w:lastColumn="0" w:noHBand="0" w:noVBand="1"/>
      </w:tblPr>
      <w:tblGrid>
        <w:gridCol w:w="4601"/>
        <w:gridCol w:w="1778"/>
        <w:gridCol w:w="1292"/>
        <w:gridCol w:w="1523"/>
      </w:tblGrid>
      <w:tr w:rsidR="005650B0" w:rsidRPr="00CA583E" w14:paraId="4A596570" w14:textId="77777777" w:rsidTr="002E5291">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BA88093" w14:textId="77777777" w:rsidR="005650B0" w:rsidRPr="003D3885" w:rsidRDefault="005650B0" w:rsidP="002E5291">
            <w:pPr>
              <w:jc w:val="center"/>
            </w:pPr>
            <w:r w:rsidRPr="002E5291">
              <w:rPr>
                <w:rFonts w:ascii="Times New Roman" w:hAnsi="Times New Roman"/>
                <w:sz w:val="32"/>
                <w:szCs w:val="32"/>
              </w:rPr>
              <w:t>GENEL İDARE, TEKNİK, SAĞLIK VE YARDIMCI HİZMETLER</w:t>
            </w:r>
            <w:r w:rsidR="002E5291">
              <w:rPr>
                <w:rFonts w:ascii="Times New Roman" w:hAnsi="Times New Roman"/>
                <w:sz w:val="32"/>
                <w:szCs w:val="32"/>
              </w:rPr>
              <w:t xml:space="preserve"> </w:t>
            </w:r>
            <w:r w:rsidRPr="002E5291">
              <w:rPr>
                <w:rFonts w:ascii="Times New Roman" w:hAnsi="Times New Roman"/>
                <w:sz w:val="32"/>
                <w:szCs w:val="32"/>
              </w:rPr>
              <w:t>SINIFINDAKİ PERSONEL DURUMU</w:t>
            </w:r>
          </w:p>
        </w:tc>
      </w:tr>
      <w:tr w:rsidR="005650B0" w:rsidRPr="00CA583E" w14:paraId="1575D66F" w14:textId="77777777" w:rsidTr="002E529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29551F4" w14:textId="77777777" w:rsidR="005650B0" w:rsidRPr="002E5291" w:rsidRDefault="005650B0" w:rsidP="00CC75A5">
            <w:pPr>
              <w:jc w:val="center"/>
              <w:rPr>
                <w:rFonts w:ascii="Times New Roman" w:hAnsi="Times New Roman"/>
                <w:sz w:val="24"/>
                <w:szCs w:val="24"/>
              </w:rPr>
            </w:pPr>
            <w:r w:rsidRPr="002E5291">
              <w:rPr>
                <w:rFonts w:ascii="Times New Roman" w:hAnsi="Times New Roman"/>
                <w:sz w:val="24"/>
                <w:szCs w:val="24"/>
              </w:rPr>
              <w:lastRenderedPageBreak/>
              <w:t>EĞİTİM ÖĞRETİM DIŞI PERSONEL DURUMU</w:t>
            </w:r>
          </w:p>
        </w:tc>
      </w:tr>
      <w:tr w:rsidR="005650B0" w:rsidRPr="00CA583E" w14:paraId="00B51D31" w14:textId="77777777" w:rsidTr="002E5291">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06" w:type="pct"/>
            <w:hideMark/>
          </w:tcPr>
          <w:p w14:paraId="64B01D2A" w14:textId="77777777" w:rsidR="005650B0" w:rsidRPr="00BF3345" w:rsidRDefault="005650B0" w:rsidP="00CC75A5">
            <w:pPr>
              <w:rPr>
                <w:rFonts w:ascii="Times New Roman" w:hAnsi="Times New Roman"/>
              </w:rPr>
            </w:pPr>
            <w:r w:rsidRPr="00BF3345">
              <w:rPr>
                <w:rFonts w:ascii="Times New Roman" w:hAnsi="Times New Roman"/>
              </w:rPr>
              <w:t xml:space="preserve">PERSONEL GÖREV VE ÜNVANI </w:t>
            </w:r>
          </w:p>
        </w:tc>
        <w:tc>
          <w:tcPr>
            <w:tcW w:w="1070" w:type="pct"/>
            <w:hideMark/>
          </w:tcPr>
          <w:p w14:paraId="535BC0FA" w14:textId="77777777" w:rsidR="005650B0" w:rsidRPr="005650B0"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5650B0">
              <w:rPr>
                <w:rFonts w:ascii="Times New Roman" w:hAnsi="Times New Roman"/>
                <w:b/>
              </w:rPr>
              <w:t>OLMASI GEREKLİ NORM</w:t>
            </w:r>
          </w:p>
        </w:tc>
        <w:tc>
          <w:tcPr>
            <w:tcW w:w="806" w:type="pct"/>
            <w:hideMark/>
          </w:tcPr>
          <w:p w14:paraId="0207262B" w14:textId="77777777" w:rsidR="005650B0" w:rsidRPr="005650B0"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5650B0">
              <w:rPr>
                <w:rFonts w:ascii="Times New Roman" w:hAnsi="Times New Roman"/>
                <w:b/>
              </w:rPr>
              <w:t>MEVCUT DURUM</w:t>
            </w:r>
          </w:p>
        </w:tc>
        <w:tc>
          <w:tcPr>
            <w:tcW w:w="518" w:type="pct"/>
            <w:hideMark/>
          </w:tcPr>
          <w:p w14:paraId="674FEFF3" w14:textId="77777777" w:rsidR="005650B0" w:rsidRPr="005650B0"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5650B0">
              <w:rPr>
                <w:rFonts w:ascii="Times New Roman" w:hAnsi="Times New Roman"/>
                <w:b/>
              </w:rPr>
              <w:t>İHTİYAÇ</w:t>
            </w:r>
          </w:p>
        </w:tc>
      </w:tr>
      <w:tr w:rsidR="005650B0" w:rsidRPr="00CA583E" w14:paraId="19B31EC1" w14:textId="77777777" w:rsidTr="002E5291">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606" w:type="pct"/>
            <w:hideMark/>
          </w:tcPr>
          <w:p w14:paraId="3F2D9819"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GENEL İDARE HİZMETLERİ </w:t>
            </w:r>
          </w:p>
        </w:tc>
        <w:tc>
          <w:tcPr>
            <w:tcW w:w="1070" w:type="pct"/>
            <w:hideMark/>
          </w:tcPr>
          <w:p w14:paraId="5330D2DF" w14:textId="77777777" w:rsidR="005650B0" w:rsidRPr="005650B0" w:rsidRDefault="005650B0"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c>
          <w:tcPr>
            <w:tcW w:w="806" w:type="pct"/>
            <w:hideMark/>
          </w:tcPr>
          <w:p w14:paraId="13168783"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w:t>
            </w:r>
          </w:p>
        </w:tc>
        <w:tc>
          <w:tcPr>
            <w:tcW w:w="518" w:type="pct"/>
            <w:hideMark/>
          </w:tcPr>
          <w:p w14:paraId="62595F8A"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r>
      <w:tr w:rsidR="005650B0" w:rsidRPr="00CA583E" w14:paraId="7BDEF8D2" w14:textId="77777777" w:rsidTr="002E529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06" w:type="pct"/>
            <w:hideMark/>
          </w:tcPr>
          <w:p w14:paraId="07AFA1FE"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TEKNİK HİZMETLER SINIFI </w:t>
            </w:r>
          </w:p>
        </w:tc>
        <w:tc>
          <w:tcPr>
            <w:tcW w:w="1070" w:type="pct"/>
            <w:hideMark/>
          </w:tcPr>
          <w:p w14:paraId="77E63282" w14:textId="77777777" w:rsidR="005650B0" w:rsidRPr="005650B0"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650B0">
              <w:rPr>
                <w:rFonts w:ascii="Times New Roman" w:hAnsi="Times New Roman"/>
                <w:sz w:val="24"/>
                <w:szCs w:val="24"/>
              </w:rPr>
              <w:t>2</w:t>
            </w:r>
          </w:p>
        </w:tc>
        <w:tc>
          <w:tcPr>
            <w:tcW w:w="806" w:type="pct"/>
            <w:hideMark/>
          </w:tcPr>
          <w:p w14:paraId="552CAFFE" w14:textId="77777777" w:rsidR="005650B0" w:rsidRPr="005650B0" w:rsidRDefault="00DA643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518" w:type="pct"/>
            <w:hideMark/>
          </w:tcPr>
          <w:p w14:paraId="2E688C66" w14:textId="77777777" w:rsidR="005650B0" w:rsidRPr="005650B0" w:rsidRDefault="00DA643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5650B0" w:rsidRPr="00CA583E" w14:paraId="4D953FCA" w14:textId="77777777" w:rsidTr="002E529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06" w:type="pct"/>
            <w:hideMark/>
          </w:tcPr>
          <w:p w14:paraId="33FC9357"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SAĞLIK HİZMETLERİ SINIFI </w:t>
            </w:r>
          </w:p>
        </w:tc>
        <w:tc>
          <w:tcPr>
            <w:tcW w:w="1070" w:type="pct"/>
            <w:hideMark/>
          </w:tcPr>
          <w:p w14:paraId="7BAD3E9A"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806" w:type="pct"/>
            <w:hideMark/>
          </w:tcPr>
          <w:p w14:paraId="40479D85"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518" w:type="pct"/>
            <w:hideMark/>
          </w:tcPr>
          <w:p w14:paraId="1672CFA9"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r>
      <w:tr w:rsidR="005650B0" w:rsidRPr="00CA583E" w14:paraId="1325D1F0" w14:textId="77777777" w:rsidTr="002E529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06" w:type="pct"/>
            <w:hideMark/>
          </w:tcPr>
          <w:p w14:paraId="71BD0777"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YARDIMCI HİZMETLER SINIFI </w:t>
            </w:r>
          </w:p>
        </w:tc>
        <w:tc>
          <w:tcPr>
            <w:tcW w:w="1070" w:type="pct"/>
            <w:hideMark/>
          </w:tcPr>
          <w:p w14:paraId="7BD44D53" w14:textId="77777777" w:rsidR="005650B0" w:rsidRPr="005650B0" w:rsidRDefault="00DA643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c>
          <w:tcPr>
            <w:tcW w:w="806" w:type="pct"/>
            <w:hideMark/>
          </w:tcPr>
          <w:p w14:paraId="1AA754FA" w14:textId="77777777" w:rsidR="005650B0" w:rsidRPr="005650B0" w:rsidRDefault="00DA643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c>
          <w:tcPr>
            <w:tcW w:w="518" w:type="pct"/>
            <w:hideMark/>
          </w:tcPr>
          <w:p w14:paraId="2073BCFC" w14:textId="77777777" w:rsidR="005650B0" w:rsidRPr="005650B0" w:rsidRDefault="00DA643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w:t>
            </w:r>
          </w:p>
        </w:tc>
      </w:tr>
      <w:tr w:rsidR="005650B0" w:rsidRPr="00CA583E" w14:paraId="2E1BEBF1" w14:textId="77777777" w:rsidTr="002E529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606" w:type="pct"/>
            <w:hideMark/>
          </w:tcPr>
          <w:p w14:paraId="2CF3951E"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TOPLAM </w:t>
            </w:r>
          </w:p>
        </w:tc>
        <w:tc>
          <w:tcPr>
            <w:tcW w:w="1070" w:type="pct"/>
            <w:hideMark/>
          </w:tcPr>
          <w:p w14:paraId="17AC6AD4"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p>
        </w:tc>
        <w:tc>
          <w:tcPr>
            <w:tcW w:w="806" w:type="pct"/>
            <w:hideMark/>
          </w:tcPr>
          <w:p w14:paraId="4C8B1311"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518" w:type="pct"/>
            <w:hideMark/>
          </w:tcPr>
          <w:p w14:paraId="0E675B08"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r w:rsidR="005650B0" w:rsidRPr="00CA583E" w14:paraId="65677298" w14:textId="77777777" w:rsidTr="002E529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0375293" w14:textId="77777777" w:rsidR="005650B0" w:rsidRPr="00BF3345" w:rsidRDefault="005650B0" w:rsidP="00CC75A5">
            <w:pPr>
              <w:jc w:val="center"/>
              <w:rPr>
                <w:rFonts w:ascii="Times New Roman" w:hAnsi="Times New Roman"/>
                <w:sz w:val="24"/>
                <w:szCs w:val="24"/>
              </w:rPr>
            </w:pPr>
            <w:r w:rsidRPr="00BF3345">
              <w:rPr>
                <w:rFonts w:ascii="Times New Roman" w:hAnsi="Times New Roman"/>
                <w:sz w:val="24"/>
                <w:szCs w:val="24"/>
              </w:rPr>
              <w:t>DİĞER STATÜLER</w:t>
            </w:r>
          </w:p>
        </w:tc>
      </w:tr>
      <w:tr w:rsidR="005650B0" w:rsidRPr="00CA583E" w14:paraId="1FE111B1" w14:textId="77777777" w:rsidTr="002E529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606" w:type="pct"/>
            <w:hideMark/>
          </w:tcPr>
          <w:p w14:paraId="4CA41CF7"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TÜRÜ </w:t>
            </w:r>
          </w:p>
        </w:tc>
        <w:tc>
          <w:tcPr>
            <w:tcW w:w="2394" w:type="pct"/>
            <w:gridSpan w:val="3"/>
            <w:hideMark/>
          </w:tcPr>
          <w:p w14:paraId="4EF81F99" w14:textId="77777777" w:rsidR="005650B0" w:rsidRPr="00BF3345" w:rsidRDefault="005650B0"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BF3345">
              <w:rPr>
                <w:rFonts w:ascii="Times New Roman" w:hAnsi="Times New Roman"/>
                <w:b/>
                <w:sz w:val="24"/>
                <w:szCs w:val="24"/>
              </w:rPr>
              <w:t>MEVCUT</w:t>
            </w:r>
          </w:p>
        </w:tc>
      </w:tr>
      <w:tr w:rsidR="005650B0" w:rsidRPr="00CA583E" w14:paraId="2CA53361" w14:textId="77777777" w:rsidTr="002E529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06" w:type="pct"/>
            <w:hideMark/>
          </w:tcPr>
          <w:p w14:paraId="1870765D"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GEÇİCİ PERSONEL (657 4/C) </w:t>
            </w:r>
          </w:p>
        </w:tc>
        <w:tc>
          <w:tcPr>
            <w:tcW w:w="2394" w:type="pct"/>
            <w:gridSpan w:val="3"/>
            <w:hideMark/>
          </w:tcPr>
          <w:p w14:paraId="2D799711" w14:textId="77777777" w:rsidR="005650B0" w:rsidRPr="005650B0" w:rsidRDefault="00DA643F"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r>
      <w:tr w:rsidR="005650B0" w:rsidRPr="00CA583E" w14:paraId="3E3D9BC6" w14:textId="77777777" w:rsidTr="002E5291">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606" w:type="pct"/>
            <w:hideMark/>
          </w:tcPr>
          <w:p w14:paraId="58B0DFA9"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SÜREKLİ İŞÇİ </w:t>
            </w:r>
          </w:p>
        </w:tc>
        <w:tc>
          <w:tcPr>
            <w:tcW w:w="2394" w:type="pct"/>
            <w:gridSpan w:val="3"/>
            <w:hideMark/>
          </w:tcPr>
          <w:p w14:paraId="148144EB" w14:textId="77777777" w:rsidR="005650B0" w:rsidRPr="005650B0" w:rsidRDefault="00DA643F"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w:t>
            </w:r>
          </w:p>
        </w:tc>
      </w:tr>
      <w:tr w:rsidR="005650B0" w:rsidRPr="00CA583E" w14:paraId="352CA8BC" w14:textId="77777777" w:rsidTr="002E5291">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606" w:type="pct"/>
            <w:vMerge w:val="restart"/>
            <w:hideMark/>
          </w:tcPr>
          <w:p w14:paraId="5C8DE1CE"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HİZMET SATIN </w:t>
            </w:r>
            <w:proofErr w:type="gramStart"/>
            <w:r w:rsidRPr="005650B0">
              <w:rPr>
                <w:rFonts w:ascii="Times New Roman" w:hAnsi="Times New Roman"/>
                <w:sz w:val="24"/>
                <w:szCs w:val="24"/>
              </w:rPr>
              <w:t>ALIM  YOLUYLA</w:t>
            </w:r>
            <w:proofErr w:type="gramEnd"/>
            <w:r w:rsidRPr="005650B0">
              <w:rPr>
                <w:rFonts w:ascii="Times New Roman" w:hAnsi="Times New Roman"/>
                <w:sz w:val="24"/>
                <w:szCs w:val="24"/>
              </w:rPr>
              <w:t xml:space="preserve"> ÇALIŞTIRILAN PERSONEL SAYISI </w:t>
            </w:r>
          </w:p>
        </w:tc>
        <w:tc>
          <w:tcPr>
            <w:tcW w:w="1070" w:type="pct"/>
            <w:hideMark/>
          </w:tcPr>
          <w:p w14:paraId="4A1C84BC" w14:textId="77777777" w:rsidR="005650B0" w:rsidRPr="00BF3345"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F3345">
              <w:rPr>
                <w:rFonts w:ascii="Times New Roman" w:hAnsi="Times New Roman"/>
                <w:b/>
                <w:sz w:val="24"/>
                <w:szCs w:val="24"/>
              </w:rPr>
              <w:t>TEMİZLİK</w:t>
            </w:r>
          </w:p>
        </w:tc>
        <w:tc>
          <w:tcPr>
            <w:tcW w:w="806" w:type="pct"/>
            <w:hideMark/>
          </w:tcPr>
          <w:p w14:paraId="431D0586" w14:textId="77777777" w:rsidR="005650B0" w:rsidRPr="00BF3345"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F3345">
              <w:rPr>
                <w:rFonts w:ascii="Times New Roman" w:hAnsi="Times New Roman"/>
                <w:b/>
                <w:sz w:val="24"/>
                <w:szCs w:val="24"/>
              </w:rPr>
              <w:t>ŞOFÖR</w:t>
            </w:r>
          </w:p>
        </w:tc>
        <w:tc>
          <w:tcPr>
            <w:tcW w:w="518" w:type="pct"/>
            <w:hideMark/>
          </w:tcPr>
          <w:p w14:paraId="4B69CEBB" w14:textId="77777777" w:rsidR="005650B0" w:rsidRPr="00BF3345" w:rsidRDefault="005650B0" w:rsidP="00CC75A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F3345">
              <w:rPr>
                <w:rFonts w:ascii="Times New Roman" w:hAnsi="Times New Roman"/>
                <w:b/>
                <w:sz w:val="24"/>
                <w:szCs w:val="24"/>
              </w:rPr>
              <w:t>GÜVENLİK</w:t>
            </w:r>
          </w:p>
        </w:tc>
      </w:tr>
      <w:tr w:rsidR="005650B0" w:rsidRPr="00CA583E" w14:paraId="0A502B98" w14:textId="77777777" w:rsidTr="002E5291">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606" w:type="pct"/>
            <w:vMerge/>
            <w:hideMark/>
          </w:tcPr>
          <w:p w14:paraId="0D52151C" w14:textId="77777777" w:rsidR="005650B0" w:rsidRPr="005650B0" w:rsidRDefault="005650B0" w:rsidP="00CC75A5">
            <w:pPr>
              <w:rPr>
                <w:rFonts w:ascii="Times New Roman" w:hAnsi="Times New Roman"/>
                <w:sz w:val="24"/>
                <w:szCs w:val="24"/>
              </w:rPr>
            </w:pPr>
          </w:p>
        </w:tc>
        <w:tc>
          <w:tcPr>
            <w:tcW w:w="1070" w:type="pct"/>
            <w:hideMark/>
          </w:tcPr>
          <w:p w14:paraId="21007A5D" w14:textId="77777777" w:rsidR="005650B0" w:rsidRPr="005650B0" w:rsidRDefault="005650B0"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650B0">
              <w:rPr>
                <w:rFonts w:ascii="Times New Roman" w:hAnsi="Times New Roman"/>
                <w:sz w:val="24"/>
                <w:szCs w:val="24"/>
              </w:rPr>
              <w:t>-</w:t>
            </w:r>
          </w:p>
        </w:tc>
        <w:tc>
          <w:tcPr>
            <w:tcW w:w="806" w:type="pct"/>
            <w:hideMark/>
          </w:tcPr>
          <w:p w14:paraId="2A62F530" w14:textId="77777777" w:rsidR="005650B0" w:rsidRPr="005650B0" w:rsidRDefault="005650B0"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650B0">
              <w:rPr>
                <w:rFonts w:ascii="Times New Roman" w:hAnsi="Times New Roman"/>
                <w:sz w:val="24"/>
                <w:szCs w:val="24"/>
              </w:rPr>
              <w:t>-</w:t>
            </w:r>
          </w:p>
        </w:tc>
        <w:tc>
          <w:tcPr>
            <w:tcW w:w="518" w:type="pct"/>
            <w:hideMark/>
          </w:tcPr>
          <w:p w14:paraId="3164FD24" w14:textId="77777777" w:rsidR="005650B0" w:rsidRPr="005650B0" w:rsidRDefault="005650B0" w:rsidP="00CC75A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650B0">
              <w:rPr>
                <w:rFonts w:ascii="Times New Roman" w:hAnsi="Times New Roman"/>
                <w:sz w:val="24"/>
                <w:szCs w:val="24"/>
              </w:rPr>
              <w:t>-</w:t>
            </w:r>
          </w:p>
        </w:tc>
      </w:tr>
      <w:tr w:rsidR="005650B0" w:rsidRPr="00CA583E" w14:paraId="3539F520" w14:textId="77777777" w:rsidTr="002E529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06" w:type="pct"/>
            <w:hideMark/>
          </w:tcPr>
          <w:p w14:paraId="40A50DB5" w14:textId="77777777" w:rsidR="005650B0" w:rsidRPr="005650B0" w:rsidRDefault="005650B0" w:rsidP="00CC75A5">
            <w:pPr>
              <w:rPr>
                <w:rFonts w:ascii="Times New Roman" w:hAnsi="Times New Roman"/>
                <w:sz w:val="24"/>
                <w:szCs w:val="24"/>
              </w:rPr>
            </w:pPr>
            <w:r w:rsidRPr="005650B0">
              <w:rPr>
                <w:rFonts w:ascii="Times New Roman" w:hAnsi="Times New Roman"/>
                <w:sz w:val="24"/>
                <w:szCs w:val="24"/>
              </w:rPr>
              <w:t xml:space="preserve">DERS KARŞILIĞI ÜCRETLİ ÖĞRETMEN </w:t>
            </w:r>
          </w:p>
        </w:tc>
        <w:tc>
          <w:tcPr>
            <w:tcW w:w="2394" w:type="pct"/>
            <w:gridSpan w:val="3"/>
            <w:hideMark/>
          </w:tcPr>
          <w:p w14:paraId="170BA808" w14:textId="537ABCFD" w:rsidR="005650B0" w:rsidRPr="005650B0" w:rsidRDefault="00810A35" w:rsidP="00810A3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33</w:t>
            </w:r>
          </w:p>
        </w:tc>
      </w:tr>
    </w:tbl>
    <w:p w14:paraId="0B7DABA3" w14:textId="77777777" w:rsidR="00E51EC1" w:rsidRPr="003F55FB" w:rsidRDefault="00E51EC1" w:rsidP="00B36F58">
      <w:pPr>
        <w:spacing w:line="360" w:lineRule="auto"/>
        <w:rPr>
          <w:rFonts w:ascii="Times New Roman" w:hAnsi="Times New Roman" w:cs="Times New Roman"/>
          <w:i/>
          <w:sz w:val="24"/>
          <w:szCs w:val="24"/>
        </w:rPr>
      </w:pPr>
      <w:r w:rsidRPr="003F55FB">
        <w:rPr>
          <w:rFonts w:ascii="Times New Roman" w:hAnsi="Times New Roman" w:cs="Times New Roman"/>
          <w:i/>
          <w:sz w:val="24"/>
          <w:szCs w:val="24"/>
        </w:rPr>
        <w:t xml:space="preserve">Tablo </w:t>
      </w:r>
      <w:r w:rsidR="00DA1074">
        <w:rPr>
          <w:rFonts w:ascii="Times New Roman" w:hAnsi="Times New Roman" w:cs="Times New Roman"/>
          <w:i/>
          <w:sz w:val="24"/>
          <w:szCs w:val="24"/>
        </w:rPr>
        <w:t>4</w:t>
      </w:r>
      <w:r w:rsidRPr="003F55FB">
        <w:rPr>
          <w:rFonts w:ascii="Times New Roman" w:hAnsi="Times New Roman" w:cs="Times New Roman"/>
          <w:i/>
          <w:sz w:val="24"/>
          <w:szCs w:val="24"/>
        </w:rPr>
        <w:t xml:space="preserve">: İnsan Kaynakları Dağılımı </w:t>
      </w:r>
      <w:r w:rsidRPr="003F55FB">
        <w:rPr>
          <w:rFonts w:ascii="Times New Roman" w:hAnsi="Times New Roman" w:cs="Times New Roman"/>
          <w:i/>
          <w:noProof/>
          <w:sz w:val="24"/>
          <w:szCs w:val="24"/>
        </w:rPr>
        <w:t>(2018)</w:t>
      </w:r>
    </w:p>
    <w:p w14:paraId="6F2E4BFA" w14:textId="77777777" w:rsidR="00B36F58" w:rsidRPr="00DA2A25" w:rsidRDefault="00B36F58" w:rsidP="00B36F58">
      <w:pPr>
        <w:spacing w:line="360" w:lineRule="auto"/>
        <w:rPr>
          <w:rFonts w:ascii="Times New Roman" w:hAnsi="Times New Roman" w:cs="Times New Roman"/>
          <w:sz w:val="24"/>
          <w:szCs w:val="24"/>
        </w:rPr>
      </w:pPr>
    </w:p>
    <w:p w14:paraId="5E25A5C3" w14:textId="77777777" w:rsidR="00B36F58" w:rsidRPr="00DA2A25" w:rsidRDefault="00A16E4A" w:rsidP="00A16E4A">
      <w:pPr>
        <w:tabs>
          <w:tab w:val="left" w:pos="7665"/>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65551210" w14:textId="77777777" w:rsidR="00C05A2D" w:rsidRPr="00DA2A25" w:rsidRDefault="00C05A2D" w:rsidP="00C05A2D">
      <w:pPr>
        <w:autoSpaceDE w:val="0"/>
        <w:autoSpaceDN w:val="0"/>
        <w:adjustRightInd w:val="0"/>
        <w:spacing w:after="0" w:line="360" w:lineRule="auto"/>
        <w:rPr>
          <w:rFonts w:ascii="Times New Roman" w:hAnsi="Times New Roman" w:cs="Times New Roman"/>
          <w:b/>
          <w:sz w:val="24"/>
          <w:szCs w:val="24"/>
        </w:rPr>
      </w:pPr>
    </w:p>
    <w:p w14:paraId="0BA2E30E" w14:textId="77777777" w:rsidR="00C05A2D" w:rsidRPr="00AF493E" w:rsidRDefault="00C05A2D" w:rsidP="00C05A2D">
      <w:pPr>
        <w:autoSpaceDE w:val="0"/>
        <w:autoSpaceDN w:val="0"/>
        <w:adjustRightInd w:val="0"/>
        <w:spacing w:after="0" w:line="360" w:lineRule="auto"/>
        <w:rPr>
          <w:rFonts w:ascii="Times New Roman" w:hAnsi="Times New Roman" w:cs="Times New Roman"/>
          <w:b/>
          <w:bCs/>
          <w:i/>
          <w:sz w:val="24"/>
          <w:szCs w:val="24"/>
        </w:rPr>
      </w:pPr>
      <w:r w:rsidRPr="00DA2A25">
        <w:rPr>
          <w:rFonts w:ascii="Times New Roman" w:hAnsi="Times New Roman" w:cs="Times New Roman"/>
          <w:noProof/>
          <w:sz w:val="24"/>
          <w:szCs w:val="24"/>
          <w:lang w:eastAsia="tr-TR"/>
        </w:rPr>
        <w:lastRenderedPageBreak/>
        <w:drawing>
          <wp:inline distT="0" distB="0" distL="0" distR="0" wp14:anchorId="0A424A94" wp14:editId="2C33B9BA">
            <wp:extent cx="5783580" cy="3018790"/>
            <wp:effectExtent l="0" t="0" r="7620" b="10160"/>
            <wp:docPr id="41"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AF493E" w:rsidRPr="003F55FB">
        <w:rPr>
          <w:rFonts w:ascii="Times New Roman" w:hAnsi="Times New Roman" w:cs="Times New Roman"/>
          <w:i/>
          <w:sz w:val="24"/>
          <w:szCs w:val="24"/>
        </w:rPr>
        <w:t xml:space="preserve">Grafik </w:t>
      </w:r>
      <w:r w:rsidR="00000CD8">
        <w:rPr>
          <w:rFonts w:ascii="Times New Roman" w:hAnsi="Times New Roman" w:cs="Times New Roman"/>
          <w:i/>
          <w:sz w:val="24"/>
          <w:szCs w:val="24"/>
        </w:rPr>
        <w:t>7</w:t>
      </w:r>
      <w:r w:rsidRPr="003F55FB">
        <w:rPr>
          <w:rFonts w:ascii="Times New Roman" w:hAnsi="Times New Roman" w:cs="Times New Roman"/>
          <w:i/>
          <w:sz w:val="24"/>
          <w:szCs w:val="24"/>
        </w:rPr>
        <w:t xml:space="preserve">: </w:t>
      </w:r>
      <w:r w:rsidRPr="003F55FB">
        <w:rPr>
          <w:rFonts w:ascii="Times New Roman" w:eastAsia="Times New Roman" w:hAnsi="Times New Roman" w:cs="Times New Roman"/>
          <w:i/>
          <w:iCs/>
          <w:spacing w:val="15"/>
          <w:sz w:val="24"/>
          <w:szCs w:val="24"/>
        </w:rPr>
        <w:t>İl</w:t>
      </w:r>
      <w:r w:rsidR="00000CD8">
        <w:rPr>
          <w:rFonts w:ascii="Times New Roman" w:eastAsia="Times New Roman" w:hAnsi="Times New Roman" w:cs="Times New Roman"/>
          <w:i/>
          <w:iCs/>
          <w:spacing w:val="15"/>
          <w:sz w:val="24"/>
          <w:szCs w:val="24"/>
        </w:rPr>
        <w:t>çe</w:t>
      </w:r>
      <w:r w:rsidRPr="003F55FB">
        <w:rPr>
          <w:rFonts w:ascii="Times New Roman" w:eastAsia="Times New Roman" w:hAnsi="Times New Roman" w:cs="Times New Roman"/>
          <w:i/>
          <w:iCs/>
          <w:spacing w:val="15"/>
          <w:sz w:val="24"/>
          <w:szCs w:val="24"/>
        </w:rPr>
        <w:t xml:space="preserve"> </w:t>
      </w:r>
      <w:r w:rsidRPr="003F55FB">
        <w:rPr>
          <w:rFonts w:ascii="Times New Roman" w:hAnsi="Times New Roman" w:cs="Times New Roman"/>
          <w:i/>
          <w:sz w:val="24"/>
          <w:szCs w:val="24"/>
        </w:rPr>
        <w:t>Müdürlüğü Personelinin Yaşlara Göre Dağılımı</w:t>
      </w:r>
    </w:p>
    <w:p w14:paraId="02ED5181" w14:textId="77777777" w:rsidR="00C05A2D" w:rsidRPr="00DA2A25" w:rsidRDefault="00C05A2D" w:rsidP="00C05A2D">
      <w:pPr>
        <w:spacing w:line="360" w:lineRule="auto"/>
        <w:rPr>
          <w:rFonts w:ascii="Times New Roman" w:hAnsi="Times New Roman" w:cs="Times New Roman"/>
          <w:sz w:val="24"/>
          <w:szCs w:val="24"/>
        </w:rPr>
      </w:pPr>
    </w:p>
    <w:p w14:paraId="655C64EE" w14:textId="77777777" w:rsidR="00C05A2D" w:rsidRPr="00DA2A25" w:rsidRDefault="00C05A2D" w:rsidP="00C05A2D">
      <w:pPr>
        <w:spacing w:line="360" w:lineRule="auto"/>
        <w:rPr>
          <w:rFonts w:ascii="Times New Roman" w:hAnsi="Times New Roman" w:cs="Times New Roman"/>
          <w:sz w:val="24"/>
          <w:szCs w:val="24"/>
        </w:rPr>
      </w:pPr>
    </w:p>
    <w:p w14:paraId="2498D89B" w14:textId="77777777" w:rsidR="00C05A2D" w:rsidRDefault="00C05A2D" w:rsidP="00C05A2D">
      <w:pPr>
        <w:spacing w:line="360" w:lineRule="auto"/>
        <w:rPr>
          <w:rFonts w:ascii="Times New Roman" w:hAnsi="Times New Roman" w:cs="Times New Roman"/>
          <w:i/>
          <w:sz w:val="24"/>
          <w:szCs w:val="24"/>
        </w:rPr>
      </w:pPr>
      <w:r w:rsidRPr="00DA2A25">
        <w:rPr>
          <w:rFonts w:ascii="Times New Roman" w:hAnsi="Times New Roman" w:cs="Times New Roman"/>
          <w:noProof/>
          <w:sz w:val="24"/>
          <w:szCs w:val="24"/>
          <w:lang w:eastAsia="tr-TR"/>
        </w:rPr>
        <w:drawing>
          <wp:inline distT="0" distB="0" distL="0" distR="0" wp14:anchorId="5768E39E" wp14:editId="6DF11670">
            <wp:extent cx="5927090" cy="3987800"/>
            <wp:effectExtent l="0" t="0" r="16510" b="12700"/>
            <wp:docPr id="5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AF493E" w:rsidRPr="003F55FB">
        <w:rPr>
          <w:rFonts w:ascii="Times New Roman" w:hAnsi="Times New Roman" w:cs="Times New Roman"/>
          <w:i/>
          <w:sz w:val="24"/>
          <w:szCs w:val="24"/>
        </w:rPr>
        <w:t xml:space="preserve">Grafik </w:t>
      </w:r>
      <w:r w:rsidR="005C0E5C">
        <w:rPr>
          <w:rFonts w:ascii="Times New Roman" w:hAnsi="Times New Roman" w:cs="Times New Roman"/>
          <w:i/>
          <w:sz w:val="24"/>
          <w:szCs w:val="24"/>
        </w:rPr>
        <w:t>8</w:t>
      </w:r>
      <w:r w:rsidRPr="003F55FB">
        <w:rPr>
          <w:rFonts w:ascii="Times New Roman" w:hAnsi="Times New Roman" w:cs="Times New Roman"/>
          <w:i/>
          <w:sz w:val="24"/>
          <w:szCs w:val="24"/>
        </w:rPr>
        <w:t xml:space="preserve">: </w:t>
      </w:r>
      <w:r w:rsidRPr="003F55FB">
        <w:rPr>
          <w:rFonts w:ascii="Times New Roman" w:eastAsia="Times New Roman" w:hAnsi="Times New Roman" w:cs="Times New Roman"/>
          <w:i/>
          <w:iCs/>
          <w:spacing w:val="15"/>
          <w:sz w:val="24"/>
          <w:szCs w:val="24"/>
        </w:rPr>
        <w:t>İl</w:t>
      </w:r>
      <w:r w:rsidR="005C0E5C">
        <w:rPr>
          <w:rFonts w:ascii="Times New Roman" w:eastAsia="Times New Roman" w:hAnsi="Times New Roman" w:cs="Times New Roman"/>
          <w:i/>
          <w:iCs/>
          <w:spacing w:val="15"/>
          <w:sz w:val="24"/>
          <w:szCs w:val="24"/>
        </w:rPr>
        <w:t>çe</w:t>
      </w:r>
      <w:r w:rsidRPr="003F55FB">
        <w:rPr>
          <w:rFonts w:ascii="Times New Roman" w:eastAsia="Times New Roman" w:hAnsi="Times New Roman" w:cs="Times New Roman"/>
          <w:i/>
          <w:iCs/>
          <w:spacing w:val="15"/>
          <w:sz w:val="24"/>
          <w:szCs w:val="24"/>
        </w:rPr>
        <w:t xml:space="preserve"> </w:t>
      </w:r>
      <w:r w:rsidRPr="003F55FB">
        <w:rPr>
          <w:rFonts w:ascii="Times New Roman" w:hAnsi="Times New Roman" w:cs="Times New Roman"/>
          <w:i/>
          <w:sz w:val="24"/>
          <w:szCs w:val="24"/>
        </w:rPr>
        <w:t>Müdürlüğü Personelinin Öğrenim Durumlarına Göre Dağılımı</w:t>
      </w:r>
    </w:p>
    <w:p w14:paraId="16BA6A22" w14:textId="77777777" w:rsidR="007B2A7B" w:rsidRDefault="007B2A7B" w:rsidP="00C05A2D">
      <w:pPr>
        <w:spacing w:line="360" w:lineRule="auto"/>
        <w:rPr>
          <w:rFonts w:ascii="Times New Roman" w:hAnsi="Times New Roman" w:cs="Times New Roman"/>
          <w:b/>
          <w:i/>
          <w:sz w:val="24"/>
          <w:szCs w:val="24"/>
        </w:rPr>
      </w:pPr>
    </w:p>
    <w:p w14:paraId="08865A32" w14:textId="77777777" w:rsidR="00FD567A" w:rsidRPr="00AF493E" w:rsidRDefault="00FD567A" w:rsidP="00C05A2D">
      <w:pPr>
        <w:spacing w:line="360" w:lineRule="auto"/>
        <w:rPr>
          <w:rFonts w:ascii="Times New Roman" w:hAnsi="Times New Roman" w:cs="Times New Roman"/>
          <w:b/>
          <w:i/>
          <w:sz w:val="24"/>
          <w:szCs w:val="24"/>
        </w:rPr>
      </w:pPr>
      <w:r>
        <w:rPr>
          <w:rFonts w:ascii="Times New Roman" w:hAnsi="Times New Roman" w:cs="Times New Roman"/>
          <w:b/>
          <w:i/>
          <w:sz w:val="24"/>
          <w:szCs w:val="24"/>
        </w:rPr>
        <w:lastRenderedPageBreak/>
        <w:t>OKUL ÖĞRENCİ VE ÖĞRETMEN SAYILARI</w:t>
      </w:r>
    </w:p>
    <w:tbl>
      <w:tblPr>
        <w:tblStyle w:val="OrtaGlgeleme1-Vurgu11"/>
        <w:tblW w:w="5428" w:type="pct"/>
        <w:tblLook w:val="04A0" w:firstRow="1" w:lastRow="0" w:firstColumn="1" w:lastColumn="0" w:noHBand="0" w:noVBand="1"/>
      </w:tblPr>
      <w:tblGrid>
        <w:gridCol w:w="1871"/>
        <w:gridCol w:w="965"/>
        <w:gridCol w:w="964"/>
        <w:gridCol w:w="964"/>
        <w:gridCol w:w="964"/>
        <w:gridCol w:w="964"/>
        <w:gridCol w:w="964"/>
        <w:gridCol w:w="964"/>
        <w:gridCol w:w="1347"/>
        <w:gridCol w:w="14"/>
      </w:tblGrid>
      <w:tr w:rsidR="005C0E5C" w:rsidRPr="00150DD4" w14:paraId="774B6C49" w14:textId="77777777" w:rsidTr="00DA1074">
        <w:trPr>
          <w:gridAfter w:val="1"/>
          <w:cnfStyle w:val="100000000000" w:firstRow="1" w:lastRow="0" w:firstColumn="0" w:lastColumn="0" w:oddVBand="0" w:evenVBand="0" w:oddHBand="0" w:evenHBand="0" w:firstRowFirstColumn="0" w:firstRowLastColumn="0" w:lastRowFirstColumn="0" w:lastRowLastColumn="0"/>
          <w:wAfter w:w="7" w:type="pct"/>
          <w:trHeight w:val="555"/>
        </w:trPr>
        <w:tc>
          <w:tcPr>
            <w:cnfStyle w:val="001000000000" w:firstRow="0" w:lastRow="0" w:firstColumn="1" w:lastColumn="0" w:oddVBand="0" w:evenVBand="0" w:oddHBand="0" w:evenHBand="0" w:firstRowFirstColumn="0" w:firstRowLastColumn="0" w:lastRowFirstColumn="0" w:lastRowLastColumn="0"/>
            <w:tcW w:w="4993" w:type="pct"/>
            <w:gridSpan w:val="9"/>
            <w:hideMark/>
          </w:tcPr>
          <w:p w14:paraId="253EDA5A" w14:textId="77777777" w:rsidR="005C0E5C" w:rsidRPr="00BF3345" w:rsidRDefault="005C0E5C" w:rsidP="00CC75A5">
            <w:pPr>
              <w:jc w:val="center"/>
              <w:rPr>
                <w:rFonts w:ascii="Times New Roman" w:hAnsi="Times New Roman"/>
                <w:sz w:val="32"/>
                <w:szCs w:val="32"/>
              </w:rPr>
            </w:pPr>
            <w:r w:rsidRPr="00BF3345">
              <w:rPr>
                <w:rFonts w:ascii="Times New Roman" w:hAnsi="Times New Roman"/>
                <w:sz w:val="32"/>
                <w:szCs w:val="32"/>
              </w:rPr>
              <w:t>RESMİ ÖRGÜN EĞİTİM ÖĞRENCİ ÖĞRETMEN VE OKUL/KURUM SAYILARI</w:t>
            </w:r>
          </w:p>
        </w:tc>
      </w:tr>
      <w:tr w:rsidR="000222B1" w:rsidRPr="00150DD4" w14:paraId="3FD7DBC8" w14:textId="77777777" w:rsidTr="00DA1074">
        <w:trPr>
          <w:gridAfter w:val="1"/>
          <w:cnfStyle w:val="000000100000" w:firstRow="0" w:lastRow="0" w:firstColumn="0" w:lastColumn="0" w:oddVBand="0" w:evenVBand="0" w:oddHBand="1" w:evenHBand="0" w:firstRowFirstColumn="0" w:firstRowLastColumn="0" w:lastRowFirstColumn="0" w:lastRowLastColumn="0"/>
          <w:wAfter w:w="7" w:type="pct"/>
          <w:trHeight w:val="1640"/>
        </w:trPr>
        <w:tc>
          <w:tcPr>
            <w:cnfStyle w:val="001000000000" w:firstRow="0" w:lastRow="0" w:firstColumn="1" w:lastColumn="0" w:oddVBand="0" w:evenVBand="0" w:oddHBand="0" w:evenHBand="0" w:firstRowFirstColumn="0" w:firstRowLastColumn="0" w:lastRowFirstColumn="0" w:lastRowLastColumn="0"/>
            <w:tcW w:w="937" w:type="pct"/>
            <w:hideMark/>
          </w:tcPr>
          <w:p w14:paraId="23861233" w14:textId="77777777" w:rsidR="000222B1" w:rsidRPr="00150DD4" w:rsidRDefault="000222B1" w:rsidP="00CC75A5">
            <w:pPr>
              <w:jc w:val="center"/>
              <w:rPr>
                <w:rFonts w:ascii="Book Antiqua" w:hAnsi="Book Antiqua"/>
              </w:rPr>
            </w:pPr>
          </w:p>
          <w:p w14:paraId="6974F4BC" w14:textId="77777777" w:rsidR="000222B1" w:rsidRPr="00150DD4" w:rsidRDefault="000222B1" w:rsidP="00CC75A5">
            <w:pPr>
              <w:jc w:val="center"/>
              <w:rPr>
                <w:rFonts w:ascii="Book Antiqua" w:hAnsi="Book Antiqua"/>
              </w:rPr>
            </w:pPr>
          </w:p>
          <w:p w14:paraId="46DDB1B4" w14:textId="77777777" w:rsidR="000222B1" w:rsidRPr="00150DD4" w:rsidRDefault="000222B1" w:rsidP="00CC75A5">
            <w:pPr>
              <w:jc w:val="center"/>
              <w:rPr>
                <w:rFonts w:ascii="Book Antiqua" w:hAnsi="Book Antiqua"/>
              </w:rPr>
            </w:pPr>
            <w:r w:rsidRPr="00150DD4">
              <w:rPr>
                <w:rFonts w:ascii="Book Antiqua" w:hAnsi="Book Antiqua"/>
              </w:rPr>
              <w:t>DÖNEM</w:t>
            </w:r>
          </w:p>
        </w:tc>
        <w:tc>
          <w:tcPr>
            <w:tcW w:w="483" w:type="pct"/>
            <w:textDirection w:val="btLr"/>
            <w:hideMark/>
          </w:tcPr>
          <w:p w14:paraId="41F72553" w14:textId="77777777" w:rsidR="000222B1" w:rsidRPr="00150DD4" w:rsidRDefault="000222B1" w:rsidP="00CC75A5">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ANAOKULLARI</w:t>
            </w:r>
          </w:p>
        </w:tc>
        <w:tc>
          <w:tcPr>
            <w:tcW w:w="483" w:type="pct"/>
            <w:textDirection w:val="btLr"/>
            <w:hideMark/>
          </w:tcPr>
          <w:p w14:paraId="415FC050"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İLKOKUL</w:t>
            </w:r>
          </w:p>
        </w:tc>
        <w:tc>
          <w:tcPr>
            <w:tcW w:w="483" w:type="pct"/>
            <w:textDirection w:val="btLr"/>
            <w:hideMark/>
          </w:tcPr>
          <w:p w14:paraId="11618AC4"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ORTAOKUL</w:t>
            </w:r>
          </w:p>
        </w:tc>
        <w:tc>
          <w:tcPr>
            <w:tcW w:w="483" w:type="pct"/>
            <w:textDirection w:val="btLr"/>
            <w:hideMark/>
          </w:tcPr>
          <w:p w14:paraId="6615428A"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İmam Hatip Ortaokulu</w:t>
            </w:r>
          </w:p>
        </w:tc>
        <w:tc>
          <w:tcPr>
            <w:tcW w:w="483" w:type="pct"/>
            <w:textDirection w:val="btLr"/>
            <w:hideMark/>
          </w:tcPr>
          <w:p w14:paraId="58A690F5"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GENEL ORTAÖĞRETİM</w:t>
            </w:r>
          </w:p>
        </w:tc>
        <w:tc>
          <w:tcPr>
            <w:tcW w:w="483" w:type="pct"/>
            <w:textDirection w:val="btLr"/>
            <w:hideMark/>
          </w:tcPr>
          <w:p w14:paraId="0913E544"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Anadolu İmam Hatip Lisesi</w:t>
            </w:r>
          </w:p>
        </w:tc>
        <w:tc>
          <w:tcPr>
            <w:tcW w:w="483" w:type="pct"/>
            <w:textDirection w:val="btLr"/>
            <w:hideMark/>
          </w:tcPr>
          <w:p w14:paraId="5B4F2882"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MESLEKİ VE TEKNİK EĞİTİM</w:t>
            </w:r>
          </w:p>
        </w:tc>
        <w:tc>
          <w:tcPr>
            <w:tcW w:w="675" w:type="pct"/>
            <w:hideMark/>
          </w:tcPr>
          <w:p w14:paraId="06D1F605" w14:textId="77777777" w:rsidR="000222B1" w:rsidRPr="00150DD4" w:rsidRDefault="000222B1" w:rsidP="00CC75A5">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50DD4">
              <w:rPr>
                <w:rFonts w:ascii="Book Antiqua" w:hAnsi="Book Antiqua"/>
              </w:rPr>
              <w:t>GENEL</w:t>
            </w:r>
            <w:r w:rsidRPr="00150DD4">
              <w:rPr>
                <w:rFonts w:ascii="Book Antiqua" w:hAnsi="Book Antiqua"/>
              </w:rPr>
              <w:br/>
              <w:t>TOPLAM</w:t>
            </w:r>
          </w:p>
        </w:tc>
      </w:tr>
      <w:tr w:rsidR="000222B1" w:rsidRPr="00150DD4" w14:paraId="396F0075" w14:textId="77777777" w:rsidTr="00DA1074">
        <w:trPr>
          <w:gridAfter w:val="1"/>
          <w:cnfStyle w:val="000000010000" w:firstRow="0" w:lastRow="0" w:firstColumn="0" w:lastColumn="0" w:oddVBand="0" w:evenVBand="0" w:oddHBand="0" w:evenHBand="1" w:firstRowFirstColumn="0" w:firstRowLastColumn="0" w:lastRowFirstColumn="0" w:lastRowLastColumn="0"/>
          <w:wAfter w:w="7" w:type="pct"/>
          <w:trHeight w:val="503"/>
        </w:trPr>
        <w:tc>
          <w:tcPr>
            <w:cnfStyle w:val="001000000000" w:firstRow="0" w:lastRow="0" w:firstColumn="1" w:lastColumn="0" w:oddVBand="0" w:evenVBand="0" w:oddHBand="0" w:evenHBand="0" w:firstRowFirstColumn="0" w:firstRowLastColumn="0" w:lastRowFirstColumn="0" w:lastRowLastColumn="0"/>
            <w:tcW w:w="937" w:type="pct"/>
            <w:hideMark/>
          </w:tcPr>
          <w:p w14:paraId="571769D0" w14:textId="77777777" w:rsidR="000222B1" w:rsidRPr="00150DD4" w:rsidRDefault="000222B1" w:rsidP="00CC75A5">
            <w:pPr>
              <w:rPr>
                <w:rFonts w:ascii="Book Antiqua" w:hAnsi="Book Antiqua"/>
              </w:rPr>
            </w:pPr>
            <w:r w:rsidRPr="00150DD4">
              <w:rPr>
                <w:rFonts w:ascii="Book Antiqua" w:hAnsi="Book Antiqua"/>
              </w:rPr>
              <w:t>OKUL SAYISI</w:t>
            </w:r>
          </w:p>
        </w:tc>
        <w:tc>
          <w:tcPr>
            <w:tcW w:w="483" w:type="pct"/>
            <w:hideMark/>
          </w:tcPr>
          <w:p w14:paraId="38432874"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2</w:t>
            </w:r>
          </w:p>
        </w:tc>
        <w:tc>
          <w:tcPr>
            <w:tcW w:w="483" w:type="pct"/>
          </w:tcPr>
          <w:p w14:paraId="0373C675"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16</w:t>
            </w:r>
          </w:p>
        </w:tc>
        <w:tc>
          <w:tcPr>
            <w:tcW w:w="483" w:type="pct"/>
          </w:tcPr>
          <w:p w14:paraId="0B912197"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9</w:t>
            </w:r>
          </w:p>
        </w:tc>
        <w:tc>
          <w:tcPr>
            <w:tcW w:w="483" w:type="pct"/>
          </w:tcPr>
          <w:p w14:paraId="59C26257"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1</w:t>
            </w:r>
          </w:p>
        </w:tc>
        <w:tc>
          <w:tcPr>
            <w:tcW w:w="483" w:type="pct"/>
          </w:tcPr>
          <w:p w14:paraId="11437E32"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3</w:t>
            </w:r>
          </w:p>
        </w:tc>
        <w:tc>
          <w:tcPr>
            <w:tcW w:w="483" w:type="pct"/>
          </w:tcPr>
          <w:p w14:paraId="654D0ECA"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1</w:t>
            </w:r>
          </w:p>
        </w:tc>
        <w:tc>
          <w:tcPr>
            <w:tcW w:w="483" w:type="pct"/>
          </w:tcPr>
          <w:p w14:paraId="583D584A" w14:textId="77777777" w:rsidR="000222B1" w:rsidRPr="00150DD4" w:rsidRDefault="000222B1"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3</w:t>
            </w:r>
          </w:p>
        </w:tc>
        <w:tc>
          <w:tcPr>
            <w:tcW w:w="675" w:type="pct"/>
          </w:tcPr>
          <w:p w14:paraId="4470E0DB"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35</w:t>
            </w:r>
          </w:p>
        </w:tc>
      </w:tr>
      <w:tr w:rsidR="000222B1" w:rsidRPr="00150DD4" w14:paraId="6439F9FB" w14:textId="77777777" w:rsidTr="00BF3345">
        <w:trPr>
          <w:gridAfter w:val="1"/>
          <w:cnfStyle w:val="000000100000" w:firstRow="0" w:lastRow="0" w:firstColumn="0" w:lastColumn="0" w:oddVBand="0" w:evenVBand="0" w:oddHBand="1" w:evenHBand="0" w:firstRowFirstColumn="0" w:firstRowLastColumn="0" w:lastRowFirstColumn="0" w:lastRowLastColumn="0"/>
          <w:wAfter w:w="7" w:type="pct"/>
          <w:trHeight w:val="656"/>
        </w:trPr>
        <w:tc>
          <w:tcPr>
            <w:cnfStyle w:val="001000000000" w:firstRow="0" w:lastRow="0" w:firstColumn="1" w:lastColumn="0" w:oddVBand="0" w:evenVBand="0" w:oddHBand="0" w:evenHBand="0" w:firstRowFirstColumn="0" w:firstRowLastColumn="0" w:lastRowFirstColumn="0" w:lastRowLastColumn="0"/>
            <w:tcW w:w="937" w:type="pct"/>
            <w:hideMark/>
          </w:tcPr>
          <w:p w14:paraId="72716C9B" w14:textId="77777777" w:rsidR="000222B1" w:rsidRPr="00150DD4" w:rsidRDefault="00DA4C02" w:rsidP="00DA4C02">
            <w:pPr>
              <w:rPr>
                <w:rFonts w:ascii="Book Antiqua" w:hAnsi="Book Antiqua"/>
              </w:rPr>
            </w:pPr>
            <w:r>
              <w:rPr>
                <w:rFonts w:ascii="Book Antiqua" w:hAnsi="Book Antiqua"/>
              </w:rPr>
              <w:t>ÖĞRENCİ</w:t>
            </w:r>
          </w:p>
        </w:tc>
        <w:tc>
          <w:tcPr>
            <w:tcW w:w="483" w:type="pct"/>
          </w:tcPr>
          <w:p w14:paraId="046069ED"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354</w:t>
            </w:r>
          </w:p>
        </w:tc>
        <w:tc>
          <w:tcPr>
            <w:tcW w:w="483" w:type="pct"/>
          </w:tcPr>
          <w:p w14:paraId="01CC6711"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1027</w:t>
            </w:r>
          </w:p>
        </w:tc>
        <w:tc>
          <w:tcPr>
            <w:tcW w:w="483" w:type="pct"/>
          </w:tcPr>
          <w:p w14:paraId="199AB2F9"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1147</w:t>
            </w:r>
          </w:p>
        </w:tc>
        <w:tc>
          <w:tcPr>
            <w:tcW w:w="483" w:type="pct"/>
          </w:tcPr>
          <w:p w14:paraId="5ED0ABFC"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102</w:t>
            </w:r>
          </w:p>
        </w:tc>
        <w:tc>
          <w:tcPr>
            <w:tcW w:w="483" w:type="pct"/>
          </w:tcPr>
          <w:p w14:paraId="0662D5DE"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459</w:t>
            </w:r>
          </w:p>
        </w:tc>
        <w:tc>
          <w:tcPr>
            <w:tcW w:w="483" w:type="pct"/>
          </w:tcPr>
          <w:p w14:paraId="18B347AB"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86</w:t>
            </w:r>
          </w:p>
        </w:tc>
        <w:tc>
          <w:tcPr>
            <w:tcW w:w="483" w:type="pct"/>
          </w:tcPr>
          <w:p w14:paraId="30D1306E" w14:textId="77777777" w:rsidR="000222B1" w:rsidRPr="00150DD4" w:rsidRDefault="000222B1"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377</w:t>
            </w:r>
          </w:p>
        </w:tc>
        <w:tc>
          <w:tcPr>
            <w:tcW w:w="675" w:type="pct"/>
          </w:tcPr>
          <w:p w14:paraId="643BC679" w14:textId="77777777" w:rsidR="000222B1" w:rsidRPr="00150DD4" w:rsidRDefault="00DA4C02" w:rsidP="00CC75A5">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3552</w:t>
            </w:r>
          </w:p>
        </w:tc>
      </w:tr>
      <w:tr w:rsidR="000222B1" w:rsidRPr="00150DD4" w14:paraId="2D103D0A" w14:textId="77777777" w:rsidTr="00DA1074">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37" w:type="pct"/>
            <w:hideMark/>
          </w:tcPr>
          <w:p w14:paraId="1F37ECD9" w14:textId="77777777" w:rsidR="000222B1" w:rsidRPr="00150DD4" w:rsidRDefault="000222B1" w:rsidP="00DA4C02">
            <w:pPr>
              <w:rPr>
                <w:rFonts w:ascii="Book Antiqua" w:hAnsi="Book Antiqua"/>
              </w:rPr>
            </w:pPr>
            <w:r w:rsidRPr="00150DD4">
              <w:rPr>
                <w:rFonts w:ascii="Book Antiqua" w:hAnsi="Book Antiqua"/>
              </w:rPr>
              <w:t xml:space="preserve">ÖĞRETMEN/ </w:t>
            </w:r>
            <w:r w:rsidR="00DA4C02">
              <w:rPr>
                <w:rFonts w:ascii="Book Antiqua" w:hAnsi="Book Antiqua"/>
              </w:rPr>
              <w:t>SÖZLEŞMELİ ÖĞRETMEN</w:t>
            </w:r>
          </w:p>
        </w:tc>
        <w:tc>
          <w:tcPr>
            <w:tcW w:w="483" w:type="pct"/>
          </w:tcPr>
          <w:p w14:paraId="3F86126E"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11</w:t>
            </w:r>
          </w:p>
        </w:tc>
        <w:tc>
          <w:tcPr>
            <w:tcW w:w="483" w:type="pct"/>
          </w:tcPr>
          <w:p w14:paraId="157DD863"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56</w:t>
            </w:r>
          </w:p>
        </w:tc>
        <w:tc>
          <w:tcPr>
            <w:tcW w:w="483" w:type="pct"/>
          </w:tcPr>
          <w:p w14:paraId="17E2F9F3"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80</w:t>
            </w:r>
          </w:p>
        </w:tc>
        <w:tc>
          <w:tcPr>
            <w:tcW w:w="483" w:type="pct"/>
          </w:tcPr>
          <w:p w14:paraId="799BAAA7"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6</w:t>
            </w:r>
          </w:p>
        </w:tc>
        <w:tc>
          <w:tcPr>
            <w:tcW w:w="483" w:type="pct"/>
          </w:tcPr>
          <w:p w14:paraId="63EEBE87"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50</w:t>
            </w:r>
          </w:p>
        </w:tc>
        <w:tc>
          <w:tcPr>
            <w:tcW w:w="483" w:type="pct"/>
          </w:tcPr>
          <w:p w14:paraId="5910369B"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9</w:t>
            </w:r>
          </w:p>
        </w:tc>
        <w:tc>
          <w:tcPr>
            <w:tcW w:w="483" w:type="pct"/>
          </w:tcPr>
          <w:p w14:paraId="5E0BB1EC"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51</w:t>
            </w:r>
          </w:p>
        </w:tc>
        <w:tc>
          <w:tcPr>
            <w:tcW w:w="682" w:type="pct"/>
            <w:gridSpan w:val="2"/>
          </w:tcPr>
          <w:p w14:paraId="01B58DDE" w14:textId="77777777" w:rsidR="000222B1" w:rsidRPr="00150DD4" w:rsidRDefault="00DA4C02" w:rsidP="00CC75A5">
            <w:pPr>
              <w:jc w:val="center"/>
              <w:cnfStyle w:val="000000010000" w:firstRow="0" w:lastRow="0" w:firstColumn="0" w:lastColumn="0" w:oddVBand="0" w:evenVBand="0" w:oddHBand="0" w:evenHBand="1" w:firstRowFirstColumn="0" w:firstRowLastColumn="0" w:lastRowFirstColumn="0" w:lastRowLastColumn="0"/>
              <w:rPr>
                <w:rFonts w:ascii="Book Antiqua" w:hAnsi="Book Antiqua"/>
              </w:rPr>
            </w:pPr>
            <w:r>
              <w:rPr>
                <w:rFonts w:ascii="Book Antiqua" w:hAnsi="Book Antiqua"/>
              </w:rPr>
              <w:t>263</w:t>
            </w:r>
          </w:p>
        </w:tc>
      </w:tr>
    </w:tbl>
    <w:p w14:paraId="630275BC" w14:textId="77777777" w:rsidR="005C0E5C" w:rsidRDefault="00DA1074" w:rsidP="00906CDB">
      <w:pPr>
        <w:ind w:firstLine="708"/>
        <w:rPr>
          <w:rFonts w:ascii="Times New Roman" w:hAnsi="Times New Roman" w:cs="Times New Roman"/>
          <w:b/>
          <w:color w:val="FF0000"/>
          <w:sz w:val="24"/>
          <w:szCs w:val="24"/>
        </w:rPr>
      </w:pPr>
      <w:r>
        <w:rPr>
          <w:rFonts w:ascii="Times New Roman" w:hAnsi="Times New Roman" w:cs="Times New Roman"/>
          <w:i/>
          <w:sz w:val="24"/>
          <w:szCs w:val="24"/>
        </w:rPr>
        <w:t>Tablo 5</w:t>
      </w:r>
      <w:r w:rsidRPr="003F55FB">
        <w:rPr>
          <w:rFonts w:ascii="Times New Roman" w:hAnsi="Times New Roman" w:cs="Times New Roman"/>
          <w:i/>
          <w:sz w:val="24"/>
          <w:szCs w:val="24"/>
        </w:rPr>
        <w:t xml:space="preserve">: </w:t>
      </w:r>
      <w:r w:rsidRPr="003F55FB">
        <w:rPr>
          <w:rFonts w:ascii="Times New Roman" w:eastAsia="Times New Roman" w:hAnsi="Times New Roman" w:cs="Times New Roman"/>
          <w:i/>
          <w:iCs/>
          <w:spacing w:val="15"/>
          <w:sz w:val="24"/>
          <w:szCs w:val="24"/>
        </w:rPr>
        <w:t>İl</w:t>
      </w:r>
      <w:r>
        <w:rPr>
          <w:rFonts w:ascii="Times New Roman" w:eastAsia="Times New Roman" w:hAnsi="Times New Roman" w:cs="Times New Roman"/>
          <w:i/>
          <w:iCs/>
          <w:spacing w:val="15"/>
          <w:sz w:val="24"/>
          <w:szCs w:val="24"/>
        </w:rPr>
        <w:t>çe</w:t>
      </w:r>
      <w:r w:rsidRPr="003F55FB">
        <w:rPr>
          <w:rFonts w:ascii="Times New Roman" w:eastAsia="Times New Roman" w:hAnsi="Times New Roman" w:cs="Times New Roman"/>
          <w:i/>
          <w:iCs/>
          <w:spacing w:val="15"/>
          <w:sz w:val="24"/>
          <w:szCs w:val="24"/>
        </w:rPr>
        <w:t xml:space="preserve"> </w:t>
      </w:r>
      <w:r>
        <w:rPr>
          <w:rFonts w:ascii="Times New Roman" w:eastAsia="Times New Roman" w:hAnsi="Times New Roman" w:cs="Times New Roman"/>
          <w:i/>
          <w:iCs/>
          <w:spacing w:val="15"/>
          <w:sz w:val="24"/>
          <w:szCs w:val="24"/>
        </w:rPr>
        <w:t>Okul ve Öğrenci Sayıları</w:t>
      </w:r>
    </w:p>
    <w:p w14:paraId="706B9A9D" w14:textId="77777777" w:rsidR="005C0E5C" w:rsidRDefault="005C0E5C" w:rsidP="00906CDB">
      <w:pPr>
        <w:ind w:firstLine="708"/>
        <w:rPr>
          <w:rFonts w:ascii="Times New Roman" w:hAnsi="Times New Roman" w:cs="Times New Roman"/>
          <w:b/>
          <w:color w:val="FF0000"/>
          <w:sz w:val="24"/>
          <w:szCs w:val="24"/>
        </w:rPr>
      </w:pPr>
    </w:p>
    <w:p w14:paraId="6B1779C2" w14:textId="77777777" w:rsidR="005C0E5C" w:rsidRPr="00BF3345" w:rsidRDefault="00DF0BC5" w:rsidP="00BF3345">
      <w:pPr>
        <w:ind w:firstLine="708"/>
        <w:jc w:val="center"/>
        <w:rPr>
          <w:rFonts w:ascii="Times New Roman" w:hAnsi="Times New Roman" w:cs="Times New Roman"/>
          <w:b/>
          <w:sz w:val="32"/>
          <w:szCs w:val="32"/>
          <w:u w:val="single"/>
        </w:rPr>
      </w:pPr>
      <w:r w:rsidRPr="00BF3345">
        <w:rPr>
          <w:rFonts w:ascii="Times New Roman" w:hAnsi="Times New Roman" w:cs="Times New Roman"/>
          <w:b/>
          <w:sz w:val="32"/>
          <w:szCs w:val="32"/>
          <w:u w:val="single"/>
        </w:rPr>
        <w:t>DERSLİK BAŞINA DÜŞEN ÖĞRENCİ SAYISI</w:t>
      </w:r>
    </w:p>
    <w:tbl>
      <w:tblPr>
        <w:tblStyle w:val="OrtaGlgeleme1-Vurgu11"/>
        <w:tblW w:w="9380" w:type="dxa"/>
        <w:tblLook w:val="04A0" w:firstRow="1" w:lastRow="0" w:firstColumn="1" w:lastColumn="0" w:noHBand="0" w:noVBand="1"/>
      </w:tblPr>
      <w:tblGrid>
        <w:gridCol w:w="2333"/>
        <w:gridCol w:w="2349"/>
        <w:gridCol w:w="2349"/>
        <w:gridCol w:w="2349"/>
      </w:tblGrid>
      <w:tr w:rsidR="00FD567A" w:rsidRPr="00D320F5" w14:paraId="4D141686" w14:textId="77777777" w:rsidTr="00BF3345">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333" w:type="dxa"/>
            <w:hideMark/>
          </w:tcPr>
          <w:p w14:paraId="7EA70A13" w14:textId="77777777" w:rsidR="00FD567A" w:rsidRPr="00FD567A" w:rsidRDefault="00FD567A" w:rsidP="00B11EC3">
            <w:pPr>
              <w:jc w:val="center"/>
              <w:textAlignment w:val="center"/>
              <w:rPr>
                <w:rFonts w:ascii="Times New Roman" w:hAnsi="Times New Roman"/>
                <w:b w:val="0"/>
                <w:sz w:val="24"/>
                <w:szCs w:val="24"/>
              </w:rPr>
            </w:pPr>
            <w:r w:rsidRPr="00FD567A">
              <w:rPr>
                <w:rFonts w:ascii="Times New Roman" w:hAnsi="Times New Roman"/>
                <w:b w:val="0"/>
                <w:kern w:val="24"/>
                <w:sz w:val="24"/>
                <w:szCs w:val="24"/>
              </w:rPr>
              <w:t>Öğretim Kademeleri</w:t>
            </w:r>
          </w:p>
          <w:p w14:paraId="693A6BD1" w14:textId="77777777" w:rsidR="00FD567A" w:rsidRPr="00FD567A" w:rsidRDefault="00FD567A" w:rsidP="00B11EC3">
            <w:pPr>
              <w:jc w:val="center"/>
              <w:textAlignment w:val="center"/>
              <w:rPr>
                <w:rFonts w:ascii="Times New Roman" w:hAnsi="Times New Roman"/>
                <w:b w:val="0"/>
                <w:sz w:val="24"/>
                <w:szCs w:val="24"/>
              </w:rPr>
            </w:pPr>
            <w:r w:rsidRPr="00FD567A">
              <w:rPr>
                <w:rFonts w:ascii="Times New Roman" w:hAnsi="Times New Roman"/>
                <w:b w:val="0"/>
                <w:kern w:val="24"/>
                <w:sz w:val="24"/>
                <w:szCs w:val="24"/>
              </w:rPr>
              <w:t>(Resmî)</w:t>
            </w:r>
          </w:p>
        </w:tc>
        <w:tc>
          <w:tcPr>
            <w:tcW w:w="2349" w:type="dxa"/>
            <w:hideMark/>
          </w:tcPr>
          <w:p w14:paraId="014726F1" w14:textId="77777777" w:rsidR="00FD567A" w:rsidRPr="00FD567A" w:rsidRDefault="00FD567A" w:rsidP="00B11EC3">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sz w:val="24"/>
                <w:szCs w:val="24"/>
              </w:rPr>
            </w:pPr>
            <w:r w:rsidRPr="00FD567A">
              <w:rPr>
                <w:rFonts w:ascii="Times New Roman" w:hAnsi="Times New Roman"/>
                <w:b w:val="0"/>
                <w:kern w:val="24"/>
                <w:sz w:val="24"/>
                <w:szCs w:val="24"/>
              </w:rPr>
              <w:t>Derslik Başına Düşen</w:t>
            </w:r>
          </w:p>
          <w:p w14:paraId="21ADA240" w14:textId="77777777" w:rsidR="00FD567A" w:rsidRPr="00FD567A" w:rsidRDefault="00FD567A" w:rsidP="00B11EC3">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sz w:val="24"/>
                <w:szCs w:val="24"/>
              </w:rPr>
            </w:pPr>
            <w:r w:rsidRPr="00FD567A">
              <w:rPr>
                <w:rFonts w:ascii="Times New Roman" w:hAnsi="Times New Roman"/>
                <w:b w:val="0"/>
                <w:kern w:val="24"/>
                <w:sz w:val="24"/>
                <w:szCs w:val="24"/>
              </w:rPr>
              <w:t>Öğrenci Sayısı (2016-2017)</w:t>
            </w:r>
          </w:p>
        </w:tc>
        <w:tc>
          <w:tcPr>
            <w:tcW w:w="2349" w:type="dxa"/>
          </w:tcPr>
          <w:p w14:paraId="1D363BA8" w14:textId="77777777" w:rsidR="00FD567A" w:rsidRPr="00FD567A" w:rsidRDefault="00FD567A" w:rsidP="00B11EC3">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sz w:val="24"/>
                <w:szCs w:val="24"/>
              </w:rPr>
            </w:pPr>
            <w:r w:rsidRPr="00FD567A">
              <w:rPr>
                <w:rFonts w:ascii="Times New Roman" w:hAnsi="Times New Roman"/>
                <w:b w:val="0"/>
                <w:kern w:val="24"/>
                <w:sz w:val="24"/>
                <w:szCs w:val="24"/>
              </w:rPr>
              <w:t>Derslik Başına Düşen</w:t>
            </w:r>
          </w:p>
          <w:p w14:paraId="449B692C" w14:textId="77777777" w:rsidR="00FD567A" w:rsidRPr="00FD567A" w:rsidRDefault="00FD567A" w:rsidP="00B11EC3">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sz w:val="24"/>
                <w:szCs w:val="24"/>
              </w:rPr>
            </w:pPr>
            <w:r w:rsidRPr="00FD567A">
              <w:rPr>
                <w:rFonts w:ascii="Times New Roman" w:hAnsi="Times New Roman"/>
                <w:b w:val="0"/>
                <w:kern w:val="24"/>
                <w:sz w:val="24"/>
                <w:szCs w:val="24"/>
              </w:rPr>
              <w:t>Öğrenci Sayısı (2017-2018)</w:t>
            </w:r>
          </w:p>
        </w:tc>
        <w:tc>
          <w:tcPr>
            <w:tcW w:w="2349" w:type="dxa"/>
          </w:tcPr>
          <w:p w14:paraId="191E839B" w14:textId="77777777" w:rsidR="00FD567A" w:rsidRPr="00FD567A" w:rsidRDefault="00FD567A" w:rsidP="00B11EC3">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sz w:val="24"/>
                <w:szCs w:val="24"/>
              </w:rPr>
            </w:pPr>
            <w:r w:rsidRPr="00FD567A">
              <w:rPr>
                <w:rFonts w:ascii="Times New Roman" w:hAnsi="Times New Roman"/>
                <w:b w:val="0"/>
                <w:kern w:val="24"/>
                <w:sz w:val="24"/>
                <w:szCs w:val="24"/>
              </w:rPr>
              <w:t>Derslik Başına Düşen</w:t>
            </w:r>
          </w:p>
          <w:p w14:paraId="42AB9F89" w14:textId="77777777" w:rsidR="00FD567A" w:rsidRPr="00FD567A" w:rsidRDefault="00FD567A" w:rsidP="00B11EC3">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sz w:val="24"/>
                <w:szCs w:val="24"/>
              </w:rPr>
            </w:pPr>
            <w:r w:rsidRPr="00FD567A">
              <w:rPr>
                <w:rFonts w:ascii="Times New Roman" w:hAnsi="Times New Roman"/>
                <w:b w:val="0"/>
                <w:kern w:val="24"/>
                <w:sz w:val="24"/>
                <w:szCs w:val="24"/>
              </w:rPr>
              <w:t>Öğrenci Sayısı (2018-2019)</w:t>
            </w:r>
          </w:p>
        </w:tc>
      </w:tr>
      <w:tr w:rsidR="00FD567A" w:rsidRPr="00D320F5" w14:paraId="56D34704" w14:textId="77777777" w:rsidTr="00BF334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333" w:type="dxa"/>
            <w:hideMark/>
          </w:tcPr>
          <w:p w14:paraId="16B0DEA9" w14:textId="77777777" w:rsidR="00FD567A" w:rsidRPr="00FD567A" w:rsidRDefault="00FD567A" w:rsidP="00B11EC3">
            <w:pPr>
              <w:jc w:val="center"/>
              <w:textAlignment w:val="bottom"/>
              <w:rPr>
                <w:rFonts w:ascii="Times New Roman" w:hAnsi="Times New Roman"/>
                <w:b w:val="0"/>
                <w:sz w:val="24"/>
                <w:szCs w:val="24"/>
              </w:rPr>
            </w:pPr>
            <w:r w:rsidRPr="00FD567A">
              <w:rPr>
                <w:rFonts w:ascii="Times New Roman" w:hAnsi="Times New Roman"/>
                <w:b w:val="0"/>
                <w:bCs w:val="0"/>
                <w:kern w:val="24"/>
                <w:sz w:val="24"/>
                <w:szCs w:val="24"/>
              </w:rPr>
              <w:t>Anaokulu</w:t>
            </w:r>
          </w:p>
        </w:tc>
        <w:tc>
          <w:tcPr>
            <w:tcW w:w="2349" w:type="dxa"/>
          </w:tcPr>
          <w:p w14:paraId="1A5AB3EB"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20,8</w:t>
            </w:r>
          </w:p>
        </w:tc>
        <w:tc>
          <w:tcPr>
            <w:tcW w:w="2349" w:type="dxa"/>
          </w:tcPr>
          <w:p w14:paraId="24B4EC87"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21,2</w:t>
            </w:r>
          </w:p>
        </w:tc>
        <w:tc>
          <w:tcPr>
            <w:tcW w:w="2349" w:type="dxa"/>
          </w:tcPr>
          <w:p w14:paraId="4BE2CCB0"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39</w:t>
            </w:r>
          </w:p>
        </w:tc>
      </w:tr>
      <w:tr w:rsidR="00FD567A" w:rsidRPr="00D320F5" w14:paraId="13037DF7" w14:textId="77777777" w:rsidTr="00BF3345">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333" w:type="dxa"/>
            <w:hideMark/>
          </w:tcPr>
          <w:p w14:paraId="02583E72" w14:textId="77777777" w:rsidR="00FD567A" w:rsidRPr="00FD567A" w:rsidRDefault="00FD567A" w:rsidP="00B11EC3">
            <w:pPr>
              <w:jc w:val="center"/>
              <w:textAlignment w:val="bottom"/>
              <w:rPr>
                <w:rFonts w:ascii="Times New Roman" w:hAnsi="Times New Roman"/>
                <w:b w:val="0"/>
                <w:bCs w:val="0"/>
                <w:kern w:val="24"/>
                <w:sz w:val="24"/>
                <w:szCs w:val="24"/>
              </w:rPr>
            </w:pPr>
            <w:r w:rsidRPr="00FD567A">
              <w:rPr>
                <w:rFonts w:ascii="Times New Roman" w:hAnsi="Times New Roman"/>
                <w:b w:val="0"/>
                <w:bCs w:val="0"/>
                <w:kern w:val="24"/>
                <w:sz w:val="24"/>
                <w:szCs w:val="24"/>
              </w:rPr>
              <w:t>İlkokul</w:t>
            </w:r>
          </w:p>
        </w:tc>
        <w:tc>
          <w:tcPr>
            <w:tcW w:w="2349" w:type="dxa"/>
          </w:tcPr>
          <w:p w14:paraId="0E6054AA"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13</w:t>
            </w:r>
          </w:p>
        </w:tc>
        <w:tc>
          <w:tcPr>
            <w:tcW w:w="2349" w:type="dxa"/>
          </w:tcPr>
          <w:p w14:paraId="209CA88C"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13,2</w:t>
            </w:r>
          </w:p>
        </w:tc>
        <w:tc>
          <w:tcPr>
            <w:tcW w:w="2349" w:type="dxa"/>
          </w:tcPr>
          <w:p w14:paraId="34FAC279"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13,5</w:t>
            </w:r>
          </w:p>
        </w:tc>
      </w:tr>
      <w:tr w:rsidR="00FD567A" w:rsidRPr="00D320F5" w14:paraId="32444FAB" w14:textId="77777777" w:rsidTr="00BF334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333" w:type="dxa"/>
            <w:hideMark/>
          </w:tcPr>
          <w:p w14:paraId="080436B0" w14:textId="77777777" w:rsidR="00FD567A" w:rsidRPr="00FD567A" w:rsidRDefault="00FD567A" w:rsidP="00B11EC3">
            <w:pPr>
              <w:jc w:val="center"/>
              <w:rPr>
                <w:rFonts w:ascii="Times New Roman" w:hAnsi="Times New Roman"/>
                <w:b w:val="0"/>
                <w:sz w:val="24"/>
                <w:szCs w:val="24"/>
              </w:rPr>
            </w:pPr>
            <w:r w:rsidRPr="00FD567A">
              <w:rPr>
                <w:rFonts w:ascii="Times New Roman" w:hAnsi="Times New Roman"/>
                <w:b w:val="0"/>
                <w:bCs w:val="0"/>
                <w:kern w:val="24"/>
                <w:sz w:val="24"/>
                <w:szCs w:val="24"/>
              </w:rPr>
              <w:t>0rtaokul</w:t>
            </w:r>
          </w:p>
        </w:tc>
        <w:tc>
          <w:tcPr>
            <w:tcW w:w="2349" w:type="dxa"/>
          </w:tcPr>
          <w:p w14:paraId="24B2BC21"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15,1</w:t>
            </w:r>
          </w:p>
        </w:tc>
        <w:tc>
          <w:tcPr>
            <w:tcW w:w="2349" w:type="dxa"/>
          </w:tcPr>
          <w:p w14:paraId="77E80EAF"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15,5</w:t>
            </w:r>
          </w:p>
        </w:tc>
        <w:tc>
          <w:tcPr>
            <w:tcW w:w="2349" w:type="dxa"/>
          </w:tcPr>
          <w:p w14:paraId="1C884178"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16,4</w:t>
            </w:r>
          </w:p>
        </w:tc>
      </w:tr>
      <w:tr w:rsidR="00FD567A" w:rsidRPr="00D320F5" w14:paraId="6B4E6F77" w14:textId="77777777" w:rsidTr="00BF3345">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333" w:type="dxa"/>
            <w:hideMark/>
          </w:tcPr>
          <w:p w14:paraId="01B11A02" w14:textId="77777777" w:rsidR="00FD567A" w:rsidRPr="00FD567A" w:rsidRDefault="00FD567A" w:rsidP="00B11EC3">
            <w:pPr>
              <w:jc w:val="center"/>
              <w:rPr>
                <w:rFonts w:ascii="Times New Roman" w:hAnsi="Times New Roman"/>
                <w:b w:val="0"/>
                <w:sz w:val="24"/>
                <w:szCs w:val="24"/>
              </w:rPr>
            </w:pPr>
            <w:r w:rsidRPr="00FD567A">
              <w:rPr>
                <w:rFonts w:ascii="Times New Roman" w:hAnsi="Times New Roman"/>
                <w:b w:val="0"/>
                <w:bCs w:val="0"/>
                <w:kern w:val="24"/>
                <w:sz w:val="24"/>
                <w:szCs w:val="24"/>
              </w:rPr>
              <w:t>Ortaöğretim (genel)</w:t>
            </w:r>
          </w:p>
        </w:tc>
        <w:tc>
          <w:tcPr>
            <w:tcW w:w="2349" w:type="dxa"/>
          </w:tcPr>
          <w:p w14:paraId="023F6BC3"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15,8</w:t>
            </w:r>
          </w:p>
        </w:tc>
        <w:tc>
          <w:tcPr>
            <w:tcW w:w="2349" w:type="dxa"/>
          </w:tcPr>
          <w:p w14:paraId="5615D1B0"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15,7</w:t>
            </w:r>
          </w:p>
        </w:tc>
        <w:tc>
          <w:tcPr>
            <w:tcW w:w="2349" w:type="dxa"/>
          </w:tcPr>
          <w:p w14:paraId="1E1A201B"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15,8</w:t>
            </w:r>
          </w:p>
        </w:tc>
      </w:tr>
      <w:tr w:rsidR="00FD567A" w:rsidRPr="00D320F5" w14:paraId="2C62F2CA" w14:textId="77777777" w:rsidTr="00BF334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333" w:type="dxa"/>
          </w:tcPr>
          <w:p w14:paraId="3B172942" w14:textId="77777777" w:rsidR="00FD567A" w:rsidRPr="00FD567A" w:rsidRDefault="00FD567A" w:rsidP="00B11EC3">
            <w:pPr>
              <w:jc w:val="center"/>
              <w:rPr>
                <w:rFonts w:ascii="Times New Roman" w:hAnsi="Times New Roman"/>
                <w:b w:val="0"/>
                <w:bCs w:val="0"/>
                <w:kern w:val="24"/>
                <w:sz w:val="24"/>
                <w:szCs w:val="24"/>
              </w:rPr>
            </w:pPr>
            <w:r w:rsidRPr="00FD567A">
              <w:rPr>
                <w:rFonts w:ascii="Times New Roman" w:hAnsi="Times New Roman"/>
                <w:b w:val="0"/>
                <w:sz w:val="24"/>
                <w:szCs w:val="24"/>
              </w:rPr>
              <w:t>Anadolu İHL ve İHL</w:t>
            </w:r>
          </w:p>
        </w:tc>
        <w:tc>
          <w:tcPr>
            <w:tcW w:w="2349" w:type="dxa"/>
          </w:tcPr>
          <w:p w14:paraId="02969ABA"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8,3</w:t>
            </w:r>
          </w:p>
        </w:tc>
        <w:tc>
          <w:tcPr>
            <w:tcW w:w="2349" w:type="dxa"/>
          </w:tcPr>
          <w:p w14:paraId="66BA8B90"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8,5</w:t>
            </w:r>
          </w:p>
        </w:tc>
        <w:tc>
          <w:tcPr>
            <w:tcW w:w="2349" w:type="dxa"/>
          </w:tcPr>
          <w:p w14:paraId="1D8903C9" w14:textId="77777777" w:rsidR="00FD567A" w:rsidRPr="00FD567A" w:rsidRDefault="00FD567A" w:rsidP="00B11EC3">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8,6</w:t>
            </w:r>
          </w:p>
        </w:tc>
      </w:tr>
      <w:tr w:rsidR="00FD567A" w:rsidRPr="00FD300A" w14:paraId="0B8835DF" w14:textId="77777777" w:rsidTr="00BF3345">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333" w:type="dxa"/>
            <w:hideMark/>
          </w:tcPr>
          <w:p w14:paraId="6B08EEC5" w14:textId="77777777" w:rsidR="00FD567A" w:rsidRPr="00FD567A" w:rsidRDefault="00FD567A" w:rsidP="00B11EC3">
            <w:pPr>
              <w:jc w:val="center"/>
              <w:textAlignment w:val="center"/>
              <w:rPr>
                <w:rFonts w:ascii="Times New Roman" w:hAnsi="Times New Roman"/>
                <w:b w:val="0"/>
                <w:sz w:val="24"/>
                <w:szCs w:val="24"/>
              </w:rPr>
            </w:pPr>
            <w:r w:rsidRPr="00FD567A">
              <w:rPr>
                <w:rFonts w:ascii="Times New Roman" w:hAnsi="Times New Roman"/>
                <w:b w:val="0"/>
                <w:bCs w:val="0"/>
                <w:kern w:val="24"/>
                <w:sz w:val="24"/>
                <w:szCs w:val="24"/>
              </w:rPr>
              <w:t>Ortaöğretim (Mesleki- Teknik)</w:t>
            </w:r>
          </w:p>
        </w:tc>
        <w:tc>
          <w:tcPr>
            <w:tcW w:w="2349" w:type="dxa"/>
          </w:tcPr>
          <w:p w14:paraId="50BCEF08"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13,2</w:t>
            </w:r>
          </w:p>
        </w:tc>
        <w:tc>
          <w:tcPr>
            <w:tcW w:w="2349" w:type="dxa"/>
          </w:tcPr>
          <w:p w14:paraId="7B2ADC4C"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13,2</w:t>
            </w:r>
          </w:p>
        </w:tc>
        <w:tc>
          <w:tcPr>
            <w:tcW w:w="2349" w:type="dxa"/>
          </w:tcPr>
          <w:p w14:paraId="36523A02" w14:textId="77777777" w:rsidR="00FD567A" w:rsidRPr="00FD567A" w:rsidRDefault="00FD567A" w:rsidP="00B11EC3">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hAnsi="Times New Roman"/>
                <w:kern w:val="24"/>
                <w:sz w:val="24"/>
                <w:szCs w:val="24"/>
              </w:rPr>
            </w:pPr>
            <w:r w:rsidRPr="00FD567A">
              <w:rPr>
                <w:rFonts w:ascii="Times New Roman" w:hAnsi="Times New Roman"/>
                <w:kern w:val="24"/>
                <w:sz w:val="24"/>
                <w:szCs w:val="24"/>
              </w:rPr>
              <w:t>13,4</w:t>
            </w:r>
          </w:p>
        </w:tc>
      </w:tr>
    </w:tbl>
    <w:p w14:paraId="03876902" w14:textId="77777777" w:rsidR="005C0E5C" w:rsidRDefault="00DA1074" w:rsidP="00906CDB">
      <w:pPr>
        <w:ind w:firstLine="708"/>
        <w:rPr>
          <w:rFonts w:ascii="Times New Roman" w:hAnsi="Times New Roman" w:cs="Times New Roman"/>
          <w:b/>
          <w:color w:val="FF0000"/>
          <w:sz w:val="24"/>
          <w:szCs w:val="24"/>
        </w:rPr>
      </w:pPr>
      <w:r>
        <w:rPr>
          <w:rFonts w:ascii="Times New Roman" w:hAnsi="Times New Roman" w:cs="Times New Roman"/>
          <w:i/>
          <w:sz w:val="24"/>
          <w:szCs w:val="24"/>
        </w:rPr>
        <w:t>Tablo 6</w:t>
      </w:r>
      <w:r w:rsidRPr="003F55FB">
        <w:rPr>
          <w:rFonts w:ascii="Times New Roman" w:hAnsi="Times New Roman" w:cs="Times New Roman"/>
          <w:i/>
          <w:sz w:val="24"/>
          <w:szCs w:val="24"/>
        </w:rPr>
        <w:t xml:space="preserve">: </w:t>
      </w:r>
      <w:r>
        <w:rPr>
          <w:rFonts w:ascii="Times New Roman" w:hAnsi="Times New Roman" w:cs="Times New Roman"/>
          <w:i/>
          <w:sz w:val="24"/>
          <w:szCs w:val="24"/>
        </w:rPr>
        <w:t>Derslik Başına Düşen Öğrenci Sayısı</w:t>
      </w:r>
    </w:p>
    <w:p w14:paraId="7CD41FA7" w14:textId="77777777" w:rsidR="00BF3345" w:rsidRDefault="00BF3345" w:rsidP="00906CDB">
      <w:pPr>
        <w:ind w:firstLine="708"/>
        <w:rPr>
          <w:rFonts w:ascii="Times New Roman" w:hAnsi="Times New Roman" w:cs="Times New Roman"/>
          <w:b/>
          <w:color w:val="FF0000"/>
          <w:sz w:val="24"/>
          <w:szCs w:val="24"/>
        </w:rPr>
      </w:pPr>
    </w:p>
    <w:p w14:paraId="70CF5721" w14:textId="77777777" w:rsidR="00BF3345" w:rsidRDefault="00BF3345" w:rsidP="00906CDB">
      <w:pPr>
        <w:ind w:firstLine="708"/>
        <w:rPr>
          <w:rFonts w:ascii="Times New Roman" w:hAnsi="Times New Roman" w:cs="Times New Roman"/>
          <w:b/>
          <w:color w:val="FF0000"/>
          <w:sz w:val="24"/>
          <w:szCs w:val="24"/>
        </w:rPr>
      </w:pPr>
    </w:p>
    <w:p w14:paraId="5D4E8ACB" w14:textId="77777777" w:rsidR="007A45FA" w:rsidRDefault="007A45FA" w:rsidP="00906CDB">
      <w:pPr>
        <w:ind w:firstLine="708"/>
        <w:rPr>
          <w:rFonts w:ascii="Times New Roman" w:hAnsi="Times New Roman" w:cs="Times New Roman"/>
          <w:b/>
          <w:color w:val="FF0000"/>
          <w:sz w:val="24"/>
          <w:szCs w:val="24"/>
        </w:rPr>
      </w:pPr>
    </w:p>
    <w:p w14:paraId="292F66B0" w14:textId="77777777" w:rsidR="00BF3345" w:rsidRDefault="00BF3345" w:rsidP="00906CDB">
      <w:pPr>
        <w:ind w:firstLine="708"/>
        <w:rPr>
          <w:rFonts w:ascii="Times New Roman" w:hAnsi="Times New Roman" w:cs="Times New Roman"/>
          <w:b/>
          <w:color w:val="FF0000"/>
          <w:sz w:val="24"/>
          <w:szCs w:val="24"/>
        </w:rPr>
      </w:pPr>
    </w:p>
    <w:p w14:paraId="1A8338B8" w14:textId="77777777" w:rsidR="00BF3345" w:rsidRDefault="00BF3345" w:rsidP="00906CDB">
      <w:pPr>
        <w:ind w:firstLine="708"/>
        <w:rPr>
          <w:rFonts w:ascii="Times New Roman" w:hAnsi="Times New Roman" w:cs="Times New Roman"/>
          <w:b/>
          <w:color w:val="FF0000"/>
          <w:sz w:val="24"/>
          <w:szCs w:val="24"/>
        </w:rPr>
      </w:pPr>
    </w:p>
    <w:p w14:paraId="3723A8F6" w14:textId="77777777" w:rsidR="00906CDB" w:rsidRPr="00DA2A25" w:rsidRDefault="00906CDB" w:rsidP="00906CDB">
      <w:pPr>
        <w:spacing w:after="0" w:line="225" w:lineRule="atLeast"/>
        <w:rPr>
          <w:rFonts w:ascii="Times New Roman" w:eastAsia="Times New Roman" w:hAnsi="Times New Roman" w:cs="Times New Roman"/>
          <w:b/>
          <w:bCs/>
          <w:color w:val="FF0000"/>
          <w:kern w:val="24"/>
          <w:sz w:val="24"/>
          <w:szCs w:val="24"/>
          <w:lang w:eastAsia="tr-TR"/>
        </w:rPr>
      </w:pPr>
    </w:p>
    <w:tbl>
      <w:tblPr>
        <w:tblStyle w:val="OrtaGlgeleme1-Vurgu11"/>
        <w:tblW w:w="9923" w:type="dxa"/>
        <w:tblLayout w:type="fixed"/>
        <w:tblLook w:val="0420" w:firstRow="1" w:lastRow="0" w:firstColumn="0" w:lastColumn="0" w:noHBand="0" w:noVBand="1"/>
      </w:tblPr>
      <w:tblGrid>
        <w:gridCol w:w="1562"/>
        <w:gridCol w:w="701"/>
        <w:gridCol w:w="993"/>
        <w:gridCol w:w="1134"/>
        <w:gridCol w:w="576"/>
        <w:gridCol w:w="988"/>
        <w:gridCol w:w="137"/>
        <w:gridCol w:w="992"/>
        <w:gridCol w:w="709"/>
        <w:gridCol w:w="992"/>
        <w:gridCol w:w="1139"/>
      </w:tblGrid>
      <w:tr w:rsidR="00906CDB" w:rsidRPr="00DA2A25" w14:paraId="6779E011" w14:textId="77777777" w:rsidTr="00EB68D6">
        <w:trPr>
          <w:cnfStyle w:val="100000000000" w:firstRow="1" w:lastRow="0" w:firstColumn="0" w:lastColumn="0" w:oddVBand="0" w:evenVBand="0" w:oddHBand="0" w:evenHBand="0" w:firstRowFirstColumn="0" w:firstRowLastColumn="0" w:lastRowFirstColumn="0" w:lastRowLastColumn="0"/>
          <w:trHeight w:val="1089"/>
        </w:trPr>
        <w:tc>
          <w:tcPr>
            <w:tcW w:w="9923" w:type="dxa"/>
            <w:gridSpan w:val="11"/>
            <w:hideMark/>
          </w:tcPr>
          <w:p w14:paraId="6E15AF18" w14:textId="77777777" w:rsidR="00906CDB" w:rsidRPr="00DA2A25" w:rsidRDefault="00906CDB" w:rsidP="00A162F9">
            <w:pPr>
              <w:jc w:val="center"/>
              <w:textAlignment w:val="bottom"/>
              <w:rPr>
                <w:rFonts w:ascii="Times New Roman" w:eastAsia="Times New Roman" w:hAnsi="Times New Roman"/>
                <w:kern w:val="24"/>
                <w:sz w:val="24"/>
                <w:szCs w:val="24"/>
              </w:rPr>
            </w:pPr>
            <w:r w:rsidRPr="00DA2A25">
              <w:rPr>
                <w:rFonts w:ascii="Times New Roman" w:eastAsia="Times New Roman" w:hAnsi="Times New Roman"/>
                <w:kern w:val="24"/>
                <w:sz w:val="24"/>
                <w:szCs w:val="24"/>
              </w:rPr>
              <w:lastRenderedPageBreak/>
              <w:t>TEMEL EĞİTİM VE ORTAÖĞRETİMDE</w:t>
            </w:r>
          </w:p>
          <w:p w14:paraId="50EB21BB" w14:textId="77777777" w:rsidR="00906CDB" w:rsidRPr="00DA2A25" w:rsidRDefault="00906CDB" w:rsidP="00A162F9">
            <w:pPr>
              <w:jc w:val="center"/>
              <w:textAlignment w:val="bottom"/>
              <w:rPr>
                <w:rFonts w:ascii="Times New Roman" w:eastAsia="Times New Roman" w:hAnsi="Times New Roman"/>
                <w:color w:val="0070C0"/>
                <w:sz w:val="24"/>
                <w:szCs w:val="24"/>
              </w:rPr>
            </w:pPr>
            <w:r w:rsidRPr="00DA2A25">
              <w:rPr>
                <w:rFonts w:ascii="Times New Roman" w:eastAsia="Times New Roman" w:hAnsi="Times New Roman"/>
                <w:bCs w:val="0"/>
                <w:kern w:val="24"/>
                <w:sz w:val="24"/>
                <w:szCs w:val="24"/>
              </w:rPr>
              <w:t>YEREL/ULUSAL/ULUSLARARASI PROJELER (PROJE SAYISI/ KATILAN ÖĞRETMEN /ÖĞRENCİ SAYISI )</w:t>
            </w:r>
          </w:p>
        </w:tc>
      </w:tr>
      <w:tr w:rsidR="00906CDB" w:rsidRPr="00DA2A25" w14:paraId="3EC60C00" w14:textId="77777777" w:rsidTr="00EB68D6">
        <w:trPr>
          <w:cnfStyle w:val="000000100000" w:firstRow="0" w:lastRow="0" w:firstColumn="0" w:lastColumn="0" w:oddVBand="0" w:evenVBand="0" w:oddHBand="1" w:evenHBand="0" w:firstRowFirstColumn="0" w:firstRowLastColumn="0" w:lastRowFirstColumn="0" w:lastRowLastColumn="0"/>
          <w:trHeight w:val="588"/>
        </w:trPr>
        <w:tc>
          <w:tcPr>
            <w:tcW w:w="1562" w:type="dxa"/>
            <w:vMerge w:val="restart"/>
            <w:hideMark/>
          </w:tcPr>
          <w:p w14:paraId="4995E3E9"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DÖNEM</w:t>
            </w:r>
          </w:p>
        </w:tc>
        <w:tc>
          <w:tcPr>
            <w:tcW w:w="2828" w:type="dxa"/>
            <w:gridSpan w:val="3"/>
            <w:hideMark/>
          </w:tcPr>
          <w:p w14:paraId="16554587"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Yerel Proje Sayısı</w:t>
            </w:r>
          </w:p>
          <w:p w14:paraId="60590463"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(SODES/Kalkınma Ajansı Vb.)</w:t>
            </w:r>
          </w:p>
        </w:tc>
        <w:tc>
          <w:tcPr>
            <w:tcW w:w="2693" w:type="dxa"/>
            <w:gridSpan w:val="4"/>
            <w:hideMark/>
          </w:tcPr>
          <w:p w14:paraId="520A3A95"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Ulusal Proje Sayısı</w:t>
            </w:r>
          </w:p>
          <w:p w14:paraId="6D764031"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(TÜBİTAK Vb.)</w:t>
            </w:r>
          </w:p>
        </w:tc>
        <w:tc>
          <w:tcPr>
            <w:tcW w:w="2840" w:type="dxa"/>
            <w:gridSpan w:val="3"/>
            <w:hideMark/>
          </w:tcPr>
          <w:p w14:paraId="6C897E60"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Uluslararası Proje Sayısı</w:t>
            </w:r>
          </w:p>
          <w:p w14:paraId="71C21C56" w14:textId="77777777" w:rsidR="00906CDB" w:rsidRPr="00DA2A25" w:rsidRDefault="00906CDB" w:rsidP="00A162F9">
            <w:pPr>
              <w:jc w:val="center"/>
              <w:textAlignment w:val="center"/>
              <w:rPr>
                <w:rFonts w:ascii="Times New Roman" w:eastAsia="Times New Roman" w:hAnsi="Times New Roman"/>
                <w:b/>
                <w:sz w:val="24"/>
                <w:szCs w:val="24"/>
              </w:rPr>
            </w:pPr>
            <w:r w:rsidRPr="00DA2A25">
              <w:rPr>
                <w:rFonts w:ascii="Times New Roman" w:eastAsia="Times New Roman" w:hAnsi="Times New Roman"/>
                <w:b/>
                <w:kern w:val="24"/>
                <w:sz w:val="24"/>
                <w:szCs w:val="24"/>
              </w:rPr>
              <w:t>(AB Projeleri Vb.)</w:t>
            </w:r>
          </w:p>
        </w:tc>
      </w:tr>
      <w:tr w:rsidR="00906CDB" w:rsidRPr="00DA2A25" w14:paraId="04F0A13E" w14:textId="77777777" w:rsidTr="00EB68D6">
        <w:trPr>
          <w:cnfStyle w:val="000000010000" w:firstRow="0" w:lastRow="0" w:firstColumn="0" w:lastColumn="0" w:oddVBand="0" w:evenVBand="0" w:oddHBand="0" w:evenHBand="1" w:firstRowFirstColumn="0" w:firstRowLastColumn="0" w:lastRowFirstColumn="0" w:lastRowLastColumn="0"/>
          <w:trHeight w:val="1513"/>
        </w:trPr>
        <w:tc>
          <w:tcPr>
            <w:tcW w:w="1562" w:type="dxa"/>
            <w:vMerge/>
            <w:hideMark/>
          </w:tcPr>
          <w:p w14:paraId="4EC7201C" w14:textId="77777777" w:rsidR="00906CDB" w:rsidRPr="00DA2A25" w:rsidRDefault="00906CDB" w:rsidP="00A162F9">
            <w:pPr>
              <w:rPr>
                <w:rFonts w:ascii="Times New Roman" w:eastAsia="Times New Roman" w:hAnsi="Times New Roman"/>
                <w:b/>
                <w:sz w:val="24"/>
                <w:szCs w:val="24"/>
              </w:rPr>
            </w:pPr>
          </w:p>
        </w:tc>
        <w:tc>
          <w:tcPr>
            <w:tcW w:w="701" w:type="dxa"/>
            <w:textDirection w:val="btLr"/>
            <w:hideMark/>
          </w:tcPr>
          <w:p w14:paraId="4827B048"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Proje Sayısı</w:t>
            </w:r>
          </w:p>
        </w:tc>
        <w:tc>
          <w:tcPr>
            <w:tcW w:w="993" w:type="dxa"/>
            <w:textDirection w:val="btLr"/>
            <w:hideMark/>
          </w:tcPr>
          <w:p w14:paraId="35A29964"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Katılan Öğretmen Sayısı</w:t>
            </w:r>
          </w:p>
        </w:tc>
        <w:tc>
          <w:tcPr>
            <w:tcW w:w="1134" w:type="dxa"/>
            <w:textDirection w:val="btLr"/>
            <w:hideMark/>
          </w:tcPr>
          <w:p w14:paraId="39E365FF"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Katılan Öğrenci Sayısı</w:t>
            </w:r>
          </w:p>
        </w:tc>
        <w:tc>
          <w:tcPr>
            <w:tcW w:w="576" w:type="dxa"/>
            <w:textDirection w:val="btLr"/>
            <w:hideMark/>
          </w:tcPr>
          <w:p w14:paraId="63CCCB37"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Proje Sayısı</w:t>
            </w:r>
          </w:p>
        </w:tc>
        <w:tc>
          <w:tcPr>
            <w:tcW w:w="1125" w:type="dxa"/>
            <w:gridSpan w:val="2"/>
            <w:textDirection w:val="btLr"/>
            <w:hideMark/>
          </w:tcPr>
          <w:p w14:paraId="429CE62E"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Katılan Öğretmen Sayısı</w:t>
            </w:r>
          </w:p>
        </w:tc>
        <w:tc>
          <w:tcPr>
            <w:tcW w:w="992" w:type="dxa"/>
            <w:textDirection w:val="btLr"/>
            <w:hideMark/>
          </w:tcPr>
          <w:p w14:paraId="18374D74"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Katılan Öğrenci Sayısı</w:t>
            </w:r>
          </w:p>
        </w:tc>
        <w:tc>
          <w:tcPr>
            <w:tcW w:w="709" w:type="dxa"/>
            <w:textDirection w:val="btLr"/>
            <w:hideMark/>
          </w:tcPr>
          <w:p w14:paraId="1CA30D58"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Proje Sayısı</w:t>
            </w:r>
          </w:p>
        </w:tc>
        <w:tc>
          <w:tcPr>
            <w:tcW w:w="992" w:type="dxa"/>
            <w:textDirection w:val="btLr"/>
            <w:hideMark/>
          </w:tcPr>
          <w:p w14:paraId="3643B745"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Katılan Öğretmen Sayısı</w:t>
            </w:r>
          </w:p>
        </w:tc>
        <w:tc>
          <w:tcPr>
            <w:tcW w:w="1139" w:type="dxa"/>
            <w:textDirection w:val="btLr"/>
            <w:hideMark/>
          </w:tcPr>
          <w:p w14:paraId="5EDAA4C9" w14:textId="77777777" w:rsidR="00906CDB" w:rsidRPr="00254C35" w:rsidRDefault="00906CDB" w:rsidP="00524480">
            <w:pPr>
              <w:ind w:left="113" w:right="113"/>
              <w:jc w:val="center"/>
              <w:textAlignment w:val="center"/>
              <w:rPr>
                <w:rFonts w:ascii="Times New Roman" w:eastAsia="Times New Roman" w:hAnsi="Times New Roman"/>
                <w:b/>
                <w:szCs w:val="24"/>
              </w:rPr>
            </w:pPr>
            <w:r w:rsidRPr="00254C35">
              <w:rPr>
                <w:rFonts w:ascii="Times New Roman" w:eastAsia="Times New Roman" w:hAnsi="Times New Roman"/>
                <w:b/>
                <w:kern w:val="24"/>
                <w:szCs w:val="24"/>
              </w:rPr>
              <w:t>Katılan Öğrenci Sayısı</w:t>
            </w:r>
          </w:p>
        </w:tc>
      </w:tr>
      <w:tr w:rsidR="00906CDB" w:rsidRPr="00DA2A25" w14:paraId="4C4DE92F" w14:textId="77777777" w:rsidTr="00EB68D6">
        <w:trPr>
          <w:cnfStyle w:val="000000100000" w:firstRow="0" w:lastRow="0" w:firstColumn="0" w:lastColumn="0" w:oddVBand="0" w:evenVBand="0" w:oddHBand="1" w:evenHBand="0" w:firstRowFirstColumn="0" w:firstRowLastColumn="0" w:lastRowFirstColumn="0" w:lastRowLastColumn="0"/>
          <w:trHeight w:val="934"/>
        </w:trPr>
        <w:tc>
          <w:tcPr>
            <w:tcW w:w="1562" w:type="dxa"/>
            <w:hideMark/>
          </w:tcPr>
          <w:p w14:paraId="1E66826B" w14:textId="77777777" w:rsidR="00906CDB" w:rsidRPr="00DA2A25" w:rsidRDefault="00906CDB" w:rsidP="00A162F9">
            <w:pPr>
              <w:jc w:val="center"/>
              <w:textAlignment w:val="bottom"/>
              <w:rPr>
                <w:rFonts w:ascii="Times New Roman" w:eastAsia="Times New Roman" w:hAnsi="Times New Roman"/>
                <w:b/>
                <w:sz w:val="24"/>
                <w:szCs w:val="24"/>
              </w:rPr>
            </w:pPr>
            <w:r w:rsidRPr="00DA2A25">
              <w:rPr>
                <w:rFonts w:ascii="Times New Roman" w:eastAsia="Times New Roman" w:hAnsi="Times New Roman"/>
                <w:b/>
                <w:kern w:val="24"/>
                <w:sz w:val="24"/>
                <w:szCs w:val="24"/>
              </w:rPr>
              <w:t>2015-2016</w:t>
            </w:r>
          </w:p>
        </w:tc>
        <w:tc>
          <w:tcPr>
            <w:tcW w:w="701" w:type="dxa"/>
            <w:hideMark/>
          </w:tcPr>
          <w:p w14:paraId="5DA613DE"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sz w:val="24"/>
                <w:szCs w:val="24"/>
              </w:rPr>
              <w:t>1</w:t>
            </w:r>
          </w:p>
        </w:tc>
        <w:tc>
          <w:tcPr>
            <w:tcW w:w="993" w:type="dxa"/>
            <w:hideMark/>
          </w:tcPr>
          <w:p w14:paraId="4755130D"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5</w:t>
            </w:r>
          </w:p>
        </w:tc>
        <w:tc>
          <w:tcPr>
            <w:tcW w:w="1134" w:type="dxa"/>
            <w:hideMark/>
          </w:tcPr>
          <w:p w14:paraId="25C8A6AD"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80</w:t>
            </w:r>
          </w:p>
        </w:tc>
        <w:tc>
          <w:tcPr>
            <w:tcW w:w="576" w:type="dxa"/>
            <w:hideMark/>
          </w:tcPr>
          <w:p w14:paraId="1DAF033B"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988" w:type="dxa"/>
            <w:hideMark/>
          </w:tcPr>
          <w:p w14:paraId="5E1BB3BE"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1129" w:type="dxa"/>
            <w:gridSpan w:val="2"/>
            <w:hideMark/>
          </w:tcPr>
          <w:p w14:paraId="67CB5A89"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709" w:type="dxa"/>
            <w:hideMark/>
          </w:tcPr>
          <w:p w14:paraId="7F5D23CA"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992" w:type="dxa"/>
            <w:hideMark/>
          </w:tcPr>
          <w:p w14:paraId="3332FD69"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1139" w:type="dxa"/>
            <w:hideMark/>
          </w:tcPr>
          <w:p w14:paraId="463076E4"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sz w:val="24"/>
                <w:szCs w:val="24"/>
              </w:rPr>
              <w:t>0</w:t>
            </w:r>
          </w:p>
        </w:tc>
      </w:tr>
      <w:tr w:rsidR="00906CDB" w:rsidRPr="00DA2A25" w14:paraId="3C99D98A" w14:textId="77777777" w:rsidTr="00EB68D6">
        <w:trPr>
          <w:cnfStyle w:val="000000010000" w:firstRow="0" w:lastRow="0" w:firstColumn="0" w:lastColumn="0" w:oddVBand="0" w:evenVBand="0" w:oddHBand="0" w:evenHBand="1" w:firstRowFirstColumn="0" w:firstRowLastColumn="0" w:lastRowFirstColumn="0" w:lastRowLastColumn="0"/>
          <w:trHeight w:val="814"/>
        </w:trPr>
        <w:tc>
          <w:tcPr>
            <w:tcW w:w="1562" w:type="dxa"/>
            <w:hideMark/>
          </w:tcPr>
          <w:p w14:paraId="63F7A08A" w14:textId="77777777" w:rsidR="00906CDB" w:rsidRPr="00DA2A25" w:rsidRDefault="00906CDB" w:rsidP="00A162F9">
            <w:pPr>
              <w:jc w:val="center"/>
              <w:textAlignment w:val="bottom"/>
              <w:rPr>
                <w:rFonts w:ascii="Times New Roman" w:eastAsia="Times New Roman" w:hAnsi="Times New Roman"/>
                <w:b/>
                <w:sz w:val="24"/>
                <w:szCs w:val="24"/>
              </w:rPr>
            </w:pPr>
            <w:r w:rsidRPr="00DA2A25">
              <w:rPr>
                <w:rFonts w:ascii="Times New Roman" w:eastAsia="Times New Roman" w:hAnsi="Times New Roman"/>
                <w:b/>
                <w:kern w:val="24"/>
                <w:sz w:val="24"/>
                <w:szCs w:val="24"/>
              </w:rPr>
              <w:t>2016-2017</w:t>
            </w:r>
          </w:p>
        </w:tc>
        <w:tc>
          <w:tcPr>
            <w:tcW w:w="701" w:type="dxa"/>
            <w:hideMark/>
          </w:tcPr>
          <w:p w14:paraId="2DD6C0A0"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2</w:t>
            </w:r>
          </w:p>
        </w:tc>
        <w:tc>
          <w:tcPr>
            <w:tcW w:w="993" w:type="dxa"/>
            <w:hideMark/>
          </w:tcPr>
          <w:p w14:paraId="22A88295"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6</w:t>
            </w:r>
          </w:p>
        </w:tc>
        <w:tc>
          <w:tcPr>
            <w:tcW w:w="1134" w:type="dxa"/>
            <w:hideMark/>
          </w:tcPr>
          <w:p w14:paraId="35A65A68"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100</w:t>
            </w:r>
          </w:p>
        </w:tc>
        <w:tc>
          <w:tcPr>
            <w:tcW w:w="576" w:type="dxa"/>
            <w:hideMark/>
          </w:tcPr>
          <w:p w14:paraId="49E71E2C"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50</w:t>
            </w:r>
          </w:p>
        </w:tc>
        <w:tc>
          <w:tcPr>
            <w:tcW w:w="988" w:type="dxa"/>
            <w:hideMark/>
          </w:tcPr>
          <w:p w14:paraId="427D6862"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120</w:t>
            </w:r>
          </w:p>
        </w:tc>
        <w:tc>
          <w:tcPr>
            <w:tcW w:w="1129" w:type="dxa"/>
            <w:gridSpan w:val="2"/>
            <w:hideMark/>
          </w:tcPr>
          <w:p w14:paraId="601A4EBE"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240</w:t>
            </w:r>
          </w:p>
        </w:tc>
        <w:tc>
          <w:tcPr>
            <w:tcW w:w="709" w:type="dxa"/>
            <w:hideMark/>
          </w:tcPr>
          <w:p w14:paraId="6C4BB260"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992" w:type="dxa"/>
            <w:hideMark/>
          </w:tcPr>
          <w:p w14:paraId="2F070789"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1139" w:type="dxa"/>
            <w:hideMark/>
          </w:tcPr>
          <w:p w14:paraId="3BB8D395"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sz w:val="24"/>
                <w:szCs w:val="24"/>
              </w:rPr>
              <w:t>0</w:t>
            </w:r>
          </w:p>
        </w:tc>
      </w:tr>
      <w:tr w:rsidR="00906CDB" w:rsidRPr="00DA2A25" w14:paraId="7EB58B49" w14:textId="77777777" w:rsidTr="00EB68D6">
        <w:trPr>
          <w:cnfStyle w:val="000000100000" w:firstRow="0" w:lastRow="0" w:firstColumn="0" w:lastColumn="0" w:oddVBand="0" w:evenVBand="0" w:oddHBand="1" w:evenHBand="0" w:firstRowFirstColumn="0" w:firstRowLastColumn="0" w:lastRowFirstColumn="0" w:lastRowLastColumn="0"/>
          <w:trHeight w:val="822"/>
        </w:trPr>
        <w:tc>
          <w:tcPr>
            <w:tcW w:w="1562" w:type="dxa"/>
            <w:hideMark/>
          </w:tcPr>
          <w:p w14:paraId="753B57E0" w14:textId="77777777" w:rsidR="00906CDB" w:rsidRPr="00DA2A25" w:rsidRDefault="00906CDB" w:rsidP="00A162F9">
            <w:pPr>
              <w:jc w:val="center"/>
              <w:textAlignment w:val="bottom"/>
              <w:rPr>
                <w:rFonts w:ascii="Times New Roman" w:eastAsia="Times New Roman" w:hAnsi="Times New Roman"/>
                <w:b/>
                <w:sz w:val="24"/>
                <w:szCs w:val="24"/>
              </w:rPr>
            </w:pPr>
            <w:r w:rsidRPr="00DA2A25">
              <w:rPr>
                <w:rFonts w:ascii="Times New Roman" w:eastAsia="Times New Roman" w:hAnsi="Times New Roman"/>
                <w:b/>
                <w:kern w:val="24"/>
                <w:sz w:val="24"/>
                <w:szCs w:val="24"/>
              </w:rPr>
              <w:t>2017-2018</w:t>
            </w:r>
          </w:p>
        </w:tc>
        <w:tc>
          <w:tcPr>
            <w:tcW w:w="701" w:type="dxa"/>
            <w:hideMark/>
          </w:tcPr>
          <w:p w14:paraId="00A716ED"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sz w:val="24"/>
                <w:szCs w:val="24"/>
              </w:rPr>
              <w:t>3</w:t>
            </w:r>
          </w:p>
        </w:tc>
        <w:tc>
          <w:tcPr>
            <w:tcW w:w="993" w:type="dxa"/>
            <w:hideMark/>
          </w:tcPr>
          <w:p w14:paraId="252740F7"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6</w:t>
            </w:r>
          </w:p>
        </w:tc>
        <w:tc>
          <w:tcPr>
            <w:tcW w:w="1134" w:type="dxa"/>
            <w:hideMark/>
          </w:tcPr>
          <w:p w14:paraId="6DF4066A"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120</w:t>
            </w:r>
          </w:p>
        </w:tc>
        <w:tc>
          <w:tcPr>
            <w:tcW w:w="576" w:type="dxa"/>
            <w:hideMark/>
          </w:tcPr>
          <w:p w14:paraId="45A70F2D"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70</w:t>
            </w:r>
          </w:p>
        </w:tc>
        <w:tc>
          <w:tcPr>
            <w:tcW w:w="988" w:type="dxa"/>
            <w:hideMark/>
          </w:tcPr>
          <w:p w14:paraId="34FDFA8E"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130</w:t>
            </w:r>
          </w:p>
        </w:tc>
        <w:tc>
          <w:tcPr>
            <w:tcW w:w="1129" w:type="dxa"/>
            <w:gridSpan w:val="2"/>
            <w:hideMark/>
          </w:tcPr>
          <w:p w14:paraId="0E81DED3"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270</w:t>
            </w:r>
          </w:p>
        </w:tc>
        <w:tc>
          <w:tcPr>
            <w:tcW w:w="709" w:type="dxa"/>
            <w:hideMark/>
          </w:tcPr>
          <w:p w14:paraId="274DF1D6"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992" w:type="dxa"/>
            <w:hideMark/>
          </w:tcPr>
          <w:p w14:paraId="74436685"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kern w:val="24"/>
                <w:sz w:val="24"/>
                <w:szCs w:val="24"/>
              </w:rPr>
              <w:t>0</w:t>
            </w:r>
          </w:p>
        </w:tc>
        <w:tc>
          <w:tcPr>
            <w:tcW w:w="1139" w:type="dxa"/>
            <w:hideMark/>
          </w:tcPr>
          <w:p w14:paraId="58C0FCF8" w14:textId="77777777" w:rsidR="00906CDB" w:rsidRPr="00DA2A25" w:rsidRDefault="00DF0BC5" w:rsidP="00524480">
            <w:pPr>
              <w:jc w:val="center"/>
              <w:textAlignment w:val="center"/>
              <w:rPr>
                <w:rFonts w:ascii="Times New Roman" w:eastAsia="Times New Roman" w:hAnsi="Times New Roman"/>
                <w:color w:val="0070C0"/>
                <w:sz w:val="24"/>
                <w:szCs w:val="24"/>
              </w:rPr>
            </w:pPr>
            <w:r>
              <w:rPr>
                <w:rFonts w:ascii="Times New Roman" w:eastAsia="Times New Roman" w:hAnsi="Times New Roman"/>
                <w:color w:val="0070C0"/>
                <w:sz w:val="24"/>
                <w:szCs w:val="24"/>
              </w:rPr>
              <w:t>0</w:t>
            </w:r>
          </w:p>
        </w:tc>
      </w:tr>
    </w:tbl>
    <w:p w14:paraId="15AD5D84" w14:textId="77777777" w:rsidR="00906CDB" w:rsidRDefault="003F55FB" w:rsidP="00906CDB">
      <w:pPr>
        <w:spacing w:after="0" w:line="240" w:lineRule="auto"/>
        <w:textAlignment w:val="bottom"/>
        <w:rPr>
          <w:rFonts w:ascii="Times New Roman" w:eastAsia="Times New Roman" w:hAnsi="Times New Roman" w:cs="Times New Roman"/>
          <w:bCs/>
          <w:i/>
          <w:kern w:val="24"/>
          <w:sz w:val="24"/>
          <w:szCs w:val="24"/>
          <w:lang w:eastAsia="tr-TR"/>
        </w:rPr>
      </w:pPr>
      <w:r>
        <w:rPr>
          <w:rFonts w:ascii="Times New Roman" w:hAnsi="Times New Roman" w:cs="Times New Roman"/>
          <w:i/>
          <w:sz w:val="24"/>
          <w:szCs w:val="24"/>
        </w:rPr>
        <w:t xml:space="preserve">Tablo </w:t>
      </w:r>
      <w:r w:rsidR="00DA1074">
        <w:rPr>
          <w:rFonts w:ascii="Times New Roman" w:hAnsi="Times New Roman" w:cs="Times New Roman"/>
          <w:i/>
          <w:sz w:val="24"/>
          <w:szCs w:val="24"/>
        </w:rPr>
        <w:t>7</w:t>
      </w:r>
      <w:r w:rsidR="00906CDB" w:rsidRPr="003F55FB">
        <w:rPr>
          <w:rFonts w:ascii="Times New Roman" w:hAnsi="Times New Roman" w:cs="Times New Roman"/>
          <w:i/>
          <w:sz w:val="24"/>
          <w:szCs w:val="24"/>
        </w:rPr>
        <w:t>:</w:t>
      </w:r>
      <w:r w:rsidR="00906CDB" w:rsidRPr="003F55FB">
        <w:rPr>
          <w:rFonts w:ascii="Times New Roman" w:eastAsia="Times New Roman" w:hAnsi="Times New Roman" w:cs="Times New Roman"/>
          <w:i/>
          <w:sz w:val="24"/>
          <w:szCs w:val="24"/>
        </w:rPr>
        <w:t xml:space="preserve"> </w:t>
      </w:r>
      <w:r w:rsidR="00906CDB" w:rsidRPr="003F55FB">
        <w:rPr>
          <w:rFonts w:ascii="Times New Roman" w:eastAsia="Times New Roman" w:hAnsi="Times New Roman" w:cs="Times New Roman"/>
          <w:i/>
          <w:kern w:val="24"/>
          <w:sz w:val="24"/>
          <w:szCs w:val="24"/>
          <w:lang w:eastAsia="tr-TR"/>
        </w:rPr>
        <w:t xml:space="preserve">Temel Eğitim ve Ortaöğretimde </w:t>
      </w:r>
      <w:r w:rsidR="00906CDB" w:rsidRPr="003F55FB">
        <w:rPr>
          <w:rFonts w:ascii="Times New Roman" w:eastAsia="Times New Roman" w:hAnsi="Times New Roman" w:cs="Times New Roman"/>
          <w:bCs/>
          <w:i/>
          <w:kern w:val="24"/>
          <w:sz w:val="24"/>
          <w:szCs w:val="24"/>
          <w:lang w:eastAsia="tr-TR"/>
        </w:rPr>
        <w:t>Proje İstatistikleri</w:t>
      </w:r>
    </w:p>
    <w:p w14:paraId="36E95D4E" w14:textId="77777777" w:rsidR="00EB68D6" w:rsidRDefault="00EB68D6" w:rsidP="00906CDB">
      <w:pPr>
        <w:spacing w:after="0" w:line="240" w:lineRule="auto"/>
        <w:textAlignment w:val="bottom"/>
        <w:rPr>
          <w:rFonts w:ascii="Times New Roman" w:eastAsia="Times New Roman" w:hAnsi="Times New Roman" w:cs="Times New Roman"/>
          <w:bCs/>
          <w:i/>
          <w:kern w:val="24"/>
          <w:sz w:val="24"/>
          <w:szCs w:val="24"/>
          <w:lang w:eastAsia="tr-TR"/>
        </w:rPr>
      </w:pPr>
    </w:p>
    <w:p w14:paraId="31AD56B3" w14:textId="77777777" w:rsidR="00EB68D6" w:rsidRDefault="00EB68D6" w:rsidP="00906CDB">
      <w:pPr>
        <w:spacing w:after="0" w:line="240" w:lineRule="auto"/>
        <w:textAlignment w:val="bottom"/>
        <w:rPr>
          <w:rFonts w:ascii="Times New Roman" w:eastAsia="Times New Roman" w:hAnsi="Times New Roman" w:cs="Times New Roman"/>
          <w:bCs/>
          <w:i/>
          <w:kern w:val="24"/>
          <w:sz w:val="24"/>
          <w:szCs w:val="24"/>
          <w:lang w:eastAsia="tr-TR"/>
        </w:rPr>
      </w:pPr>
    </w:p>
    <w:p w14:paraId="61E3D0F0" w14:textId="77777777" w:rsidR="00EB68D6" w:rsidRDefault="00DE0153" w:rsidP="00906CDB">
      <w:pPr>
        <w:spacing w:after="0" w:line="240" w:lineRule="auto"/>
        <w:textAlignment w:val="bottom"/>
        <w:rPr>
          <w:rFonts w:ascii="Times New Roman" w:eastAsia="Times New Roman" w:hAnsi="Times New Roman" w:cs="Times New Roman"/>
          <w:bCs/>
          <w:i/>
          <w:kern w:val="24"/>
          <w:sz w:val="24"/>
          <w:szCs w:val="24"/>
          <w:lang w:eastAsia="tr-TR"/>
        </w:rPr>
      </w:pPr>
      <w:r w:rsidRPr="00DA2A25">
        <w:rPr>
          <w:rFonts w:ascii="Times New Roman" w:hAnsi="Times New Roman" w:cs="Times New Roman"/>
          <w:b/>
          <w:noProof/>
          <w:sz w:val="24"/>
          <w:szCs w:val="24"/>
          <w:lang w:eastAsia="tr-TR"/>
        </w:rPr>
        <w:lastRenderedPageBreak/>
        <w:drawing>
          <wp:inline distT="0" distB="0" distL="0" distR="0" wp14:anchorId="54F6B20F" wp14:editId="1719CE88">
            <wp:extent cx="5826125" cy="4164330"/>
            <wp:effectExtent l="0" t="0" r="3175" b="7620"/>
            <wp:docPr id="58" name="Grafik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D38510" w14:textId="77777777" w:rsidR="00D14AC2" w:rsidRDefault="00D14AC2" w:rsidP="00D14AC2">
      <w:pPr>
        <w:spacing w:after="0" w:line="240" w:lineRule="auto"/>
        <w:textAlignment w:val="bottom"/>
        <w:rPr>
          <w:rFonts w:ascii="Times New Roman" w:eastAsia="Times New Roman" w:hAnsi="Times New Roman" w:cs="Times New Roman"/>
          <w:bCs/>
          <w:i/>
          <w:kern w:val="24"/>
          <w:sz w:val="24"/>
          <w:szCs w:val="24"/>
          <w:lang w:eastAsia="tr-TR"/>
        </w:rPr>
      </w:pPr>
      <w:r>
        <w:rPr>
          <w:rFonts w:ascii="Times New Roman" w:hAnsi="Times New Roman" w:cs="Times New Roman"/>
          <w:i/>
          <w:sz w:val="24"/>
          <w:szCs w:val="24"/>
        </w:rPr>
        <w:t xml:space="preserve">Tablo </w:t>
      </w:r>
      <w:r w:rsidR="00DA1074">
        <w:rPr>
          <w:rFonts w:ascii="Times New Roman" w:hAnsi="Times New Roman" w:cs="Times New Roman"/>
          <w:i/>
          <w:sz w:val="24"/>
          <w:szCs w:val="24"/>
        </w:rPr>
        <w:t>8</w:t>
      </w:r>
      <w:r w:rsidRPr="003F55FB">
        <w:rPr>
          <w:rFonts w:ascii="Times New Roman" w:hAnsi="Times New Roman" w:cs="Times New Roman"/>
          <w:i/>
          <w:sz w:val="24"/>
          <w:szCs w:val="24"/>
        </w:rPr>
        <w:t>:</w:t>
      </w:r>
      <w:r w:rsidRPr="003F55FB">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İlçe Geneli Okul, Derslik, Şube ve Öğretmen başına düşen Öğrenci Sayıları</w:t>
      </w:r>
    </w:p>
    <w:p w14:paraId="7CA4BD01" w14:textId="77777777" w:rsidR="00EB68D6" w:rsidRDefault="00EB68D6" w:rsidP="00906CDB">
      <w:pPr>
        <w:spacing w:after="0" w:line="240" w:lineRule="auto"/>
        <w:textAlignment w:val="bottom"/>
        <w:rPr>
          <w:rFonts w:ascii="Times New Roman" w:eastAsia="Times New Roman" w:hAnsi="Times New Roman" w:cs="Times New Roman"/>
          <w:bCs/>
          <w:i/>
          <w:kern w:val="24"/>
          <w:sz w:val="24"/>
          <w:szCs w:val="24"/>
          <w:lang w:eastAsia="tr-TR"/>
        </w:rPr>
      </w:pPr>
    </w:p>
    <w:p w14:paraId="56F3DBDA" w14:textId="77777777" w:rsidR="000B521D" w:rsidRDefault="000B521D" w:rsidP="00906CDB">
      <w:pPr>
        <w:spacing w:after="0" w:line="240" w:lineRule="auto"/>
        <w:textAlignment w:val="bottom"/>
        <w:rPr>
          <w:rFonts w:ascii="Times New Roman" w:eastAsia="Times New Roman" w:hAnsi="Times New Roman" w:cs="Times New Roman"/>
          <w:bCs/>
          <w:i/>
          <w:kern w:val="24"/>
          <w:sz w:val="24"/>
          <w:szCs w:val="24"/>
          <w:lang w:eastAsia="tr-TR"/>
        </w:rPr>
      </w:pPr>
    </w:p>
    <w:tbl>
      <w:tblPr>
        <w:tblStyle w:val="AkKlavuz-Vurgu13"/>
        <w:tblW w:w="4928" w:type="pct"/>
        <w:tblLayout w:type="fixed"/>
        <w:tblLook w:val="04A0" w:firstRow="1" w:lastRow="0" w:firstColumn="1" w:lastColumn="0" w:noHBand="0" w:noVBand="1"/>
      </w:tblPr>
      <w:tblGrid>
        <w:gridCol w:w="1180"/>
        <w:gridCol w:w="1564"/>
        <w:gridCol w:w="912"/>
        <w:gridCol w:w="1011"/>
        <w:gridCol w:w="1077"/>
        <w:gridCol w:w="1305"/>
        <w:gridCol w:w="1042"/>
        <w:gridCol w:w="971"/>
      </w:tblGrid>
      <w:tr w:rsidR="000B521D" w:rsidRPr="00975125" w14:paraId="2796C485" w14:textId="77777777" w:rsidTr="000B521D">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651" w:type="pct"/>
            <w:hideMark/>
          </w:tcPr>
          <w:p w14:paraId="64462A36"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Yıllar</w:t>
            </w:r>
          </w:p>
        </w:tc>
        <w:tc>
          <w:tcPr>
            <w:tcW w:w="863" w:type="pct"/>
            <w:hideMark/>
          </w:tcPr>
          <w:p w14:paraId="72CE48A8"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Öğretim Kademesi</w:t>
            </w:r>
          </w:p>
        </w:tc>
        <w:tc>
          <w:tcPr>
            <w:tcW w:w="503" w:type="pct"/>
            <w:hideMark/>
          </w:tcPr>
          <w:p w14:paraId="6EC65C93"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Toplam Öğrenci Sayısı</w:t>
            </w:r>
          </w:p>
        </w:tc>
        <w:tc>
          <w:tcPr>
            <w:tcW w:w="558" w:type="pct"/>
            <w:hideMark/>
          </w:tcPr>
          <w:p w14:paraId="4ADA63DF"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gramStart"/>
            <w:r w:rsidRPr="000B521D">
              <w:rPr>
                <w:rFonts w:ascii="Times New Roman" w:hAnsi="Times New Roman"/>
              </w:rPr>
              <w:t>Taşınan  Öğrenci</w:t>
            </w:r>
            <w:proofErr w:type="gramEnd"/>
            <w:r w:rsidRPr="000B521D">
              <w:rPr>
                <w:rFonts w:ascii="Times New Roman" w:hAnsi="Times New Roman"/>
              </w:rPr>
              <w:t xml:space="preserve"> Sayısı</w:t>
            </w:r>
          </w:p>
        </w:tc>
        <w:tc>
          <w:tcPr>
            <w:tcW w:w="594" w:type="pct"/>
            <w:hideMark/>
          </w:tcPr>
          <w:p w14:paraId="37362E37"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Taşınan Öğrencinin Toplam Öğrenciye Oranı (%)</w:t>
            </w:r>
          </w:p>
        </w:tc>
        <w:tc>
          <w:tcPr>
            <w:tcW w:w="720" w:type="pct"/>
            <w:hideMark/>
          </w:tcPr>
          <w:p w14:paraId="3497C368"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Taşıma Toplam Maliyet (TL)</w:t>
            </w:r>
          </w:p>
        </w:tc>
        <w:tc>
          <w:tcPr>
            <w:tcW w:w="575" w:type="pct"/>
          </w:tcPr>
          <w:p w14:paraId="3D3034F0"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Öğrenci Başına Yıllık Maliyet (TL)</w:t>
            </w:r>
          </w:p>
        </w:tc>
        <w:tc>
          <w:tcPr>
            <w:tcW w:w="536" w:type="pct"/>
            <w:hideMark/>
          </w:tcPr>
          <w:p w14:paraId="7D6BB1F3"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Öğrenci Başına Günlük Maliyet (TL)</w:t>
            </w:r>
          </w:p>
        </w:tc>
      </w:tr>
      <w:tr w:rsidR="000B521D" w:rsidRPr="00975125" w14:paraId="2158172A" w14:textId="77777777" w:rsidTr="000B52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val="restart"/>
            <w:hideMark/>
          </w:tcPr>
          <w:p w14:paraId="5DFDE4ED"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2016-2017</w:t>
            </w:r>
          </w:p>
        </w:tc>
        <w:tc>
          <w:tcPr>
            <w:tcW w:w="863" w:type="pct"/>
            <w:hideMark/>
          </w:tcPr>
          <w:p w14:paraId="7044444B" w14:textId="77777777" w:rsidR="000B521D" w:rsidRPr="00975125" w:rsidRDefault="000B521D" w:rsidP="00212C1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75125">
              <w:rPr>
                <w:rFonts w:ascii="Times New Roman" w:hAnsi="Times New Roman"/>
              </w:rPr>
              <w:t>İlkokul/Ortaokul</w:t>
            </w:r>
          </w:p>
        </w:tc>
        <w:tc>
          <w:tcPr>
            <w:tcW w:w="503" w:type="pct"/>
          </w:tcPr>
          <w:p w14:paraId="05FCD62E"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2136</w:t>
            </w:r>
          </w:p>
        </w:tc>
        <w:tc>
          <w:tcPr>
            <w:tcW w:w="558" w:type="pct"/>
          </w:tcPr>
          <w:p w14:paraId="4FB14999"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407</w:t>
            </w:r>
          </w:p>
        </w:tc>
        <w:tc>
          <w:tcPr>
            <w:tcW w:w="594" w:type="pct"/>
          </w:tcPr>
          <w:p w14:paraId="5F6156D6"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19,1</w:t>
            </w:r>
          </w:p>
        </w:tc>
        <w:tc>
          <w:tcPr>
            <w:tcW w:w="720" w:type="pct"/>
          </w:tcPr>
          <w:p w14:paraId="344D2AEE"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690.512,19</w:t>
            </w:r>
          </w:p>
        </w:tc>
        <w:tc>
          <w:tcPr>
            <w:tcW w:w="575" w:type="pct"/>
          </w:tcPr>
          <w:p w14:paraId="0F74C87A"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1.696,92</w:t>
            </w:r>
          </w:p>
        </w:tc>
        <w:tc>
          <w:tcPr>
            <w:tcW w:w="536" w:type="pct"/>
          </w:tcPr>
          <w:p w14:paraId="0E3BA5E6"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9,48</w:t>
            </w:r>
          </w:p>
        </w:tc>
      </w:tr>
      <w:tr w:rsidR="000B521D" w:rsidRPr="00975125" w14:paraId="3B93886B" w14:textId="77777777" w:rsidTr="000B521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hideMark/>
          </w:tcPr>
          <w:p w14:paraId="4B7D58FC" w14:textId="77777777" w:rsidR="000B521D" w:rsidRPr="00975125" w:rsidRDefault="000B521D" w:rsidP="00212C14">
            <w:pPr>
              <w:tabs>
                <w:tab w:val="left" w:pos="709"/>
              </w:tabs>
              <w:rPr>
                <w:rFonts w:ascii="Times New Roman" w:hAnsi="Times New Roman"/>
                <w:b w:val="0"/>
              </w:rPr>
            </w:pPr>
          </w:p>
        </w:tc>
        <w:tc>
          <w:tcPr>
            <w:tcW w:w="863" w:type="pct"/>
            <w:hideMark/>
          </w:tcPr>
          <w:p w14:paraId="22CB9444" w14:textId="77777777" w:rsidR="000B521D" w:rsidRPr="00975125" w:rsidRDefault="000B521D" w:rsidP="00212C14">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75125">
              <w:rPr>
                <w:rFonts w:ascii="Times New Roman" w:hAnsi="Times New Roman"/>
              </w:rPr>
              <w:t>Ortaöğretim</w:t>
            </w:r>
          </w:p>
        </w:tc>
        <w:tc>
          <w:tcPr>
            <w:tcW w:w="503" w:type="pct"/>
          </w:tcPr>
          <w:p w14:paraId="7703AA93"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915</w:t>
            </w:r>
          </w:p>
        </w:tc>
        <w:tc>
          <w:tcPr>
            <w:tcW w:w="558" w:type="pct"/>
          </w:tcPr>
          <w:p w14:paraId="62B3BA3E"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261</w:t>
            </w:r>
          </w:p>
        </w:tc>
        <w:tc>
          <w:tcPr>
            <w:tcW w:w="594" w:type="pct"/>
          </w:tcPr>
          <w:p w14:paraId="23FCCBA5"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28,5</w:t>
            </w:r>
          </w:p>
        </w:tc>
        <w:tc>
          <w:tcPr>
            <w:tcW w:w="720" w:type="pct"/>
          </w:tcPr>
          <w:p w14:paraId="341D3ABB"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476.877,84</w:t>
            </w:r>
          </w:p>
        </w:tc>
        <w:tc>
          <w:tcPr>
            <w:tcW w:w="575" w:type="pct"/>
          </w:tcPr>
          <w:p w14:paraId="6062DDD7"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1.827,59</w:t>
            </w:r>
          </w:p>
        </w:tc>
        <w:tc>
          <w:tcPr>
            <w:tcW w:w="536" w:type="pct"/>
          </w:tcPr>
          <w:p w14:paraId="4BE56D00"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10,21</w:t>
            </w:r>
          </w:p>
        </w:tc>
      </w:tr>
      <w:tr w:rsidR="000B521D" w:rsidRPr="00975125" w14:paraId="1EA8B8FB" w14:textId="77777777" w:rsidTr="000B52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val="restart"/>
          </w:tcPr>
          <w:p w14:paraId="25E54E89"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2017-2018</w:t>
            </w:r>
          </w:p>
        </w:tc>
        <w:tc>
          <w:tcPr>
            <w:tcW w:w="863" w:type="pct"/>
          </w:tcPr>
          <w:p w14:paraId="69029331" w14:textId="77777777" w:rsidR="000B521D" w:rsidRPr="00975125" w:rsidRDefault="000B521D" w:rsidP="00212C1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75125">
              <w:rPr>
                <w:rFonts w:ascii="Times New Roman" w:hAnsi="Times New Roman"/>
              </w:rPr>
              <w:t>İlkokul/Ortaokul</w:t>
            </w:r>
          </w:p>
        </w:tc>
        <w:tc>
          <w:tcPr>
            <w:tcW w:w="503" w:type="pct"/>
          </w:tcPr>
          <w:p w14:paraId="22D5AC33"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2216</w:t>
            </w:r>
          </w:p>
        </w:tc>
        <w:tc>
          <w:tcPr>
            <w:tcW w:w="558" w:type="pct"/>
          </w:tcPr>
          <w:p w14:paraId="7A3BDB7E"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475</w:t>
            </w:r>
          </w:p>
        </w:tc>
        <w:tc>
          <w:tcPr>
            <w:tcW w:w="594" w:type="pct"/>
          </w:tcPr>
          <w:p w14:paraId="65606F1A"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21,4</w:t>
            </w:r>
          </w:p>
        </w:tc>
        <w:tc>
          <w:tcPr>
            <w:tcW w:w="720" w:type="pct"/>
          </w:tcPr>
          <w:p w14:paraId="3F931BE0"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807.775,00</w:t>
            </w:r>
          </w:p>
        </w:tc>
        <w:tc>
          <w:tcPr>
            <w:tcW w:w="575" w:type="pct"/>
          </w:tcPr>
          <w:p w14:paraId="09A13BA4"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1.700,50</w:t>
            </w:r>
          </w:p>
        </w:tc>
        <w:tc>
          <w:tcPr>
            <w:tcW w:w="536" w:type="pct"/>
          </w:tcPr>
          <w:p w14:paraId="0979BF33"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9,50</w:t>
            </w:r>
          </w:p>
        </w:tc>
      </w:tr>
      <w:tr w:rsidR="000B521D" w:rsidRPr="00975125" w14:paraId="1026AB55" w14:textId="77777777" w:rsidTr="000B521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tcPr>
          <w:p w14:paraId="49CD4A87" w14:textId="77777777" w:rsidR="000B521D" w:rsidRPr="00975125" w:rsidRDefault="000B521D" w:rsidP="00212C14">
            <w:pPr>
              <w:tabs>
                <w:tab w:val="left" w:pos="709"/>
              </w:tabs>
              <w:rPr>
                <w:rFonts w:ascii="Times New Roman" w:hAnsi="Times New Roman"/>
                <w:b w:val="0"/>
              </w:rPr>
            </w:pPr>
          </w:p>
        </w:tc>
        <w:tc>
          <w:tcPr>
            <w:tcW w:w="863" w:type="pct"/>
          </w:tcPr>
          <w:p w14:paraId="63B0F29C" w14:textId="77777777" w:rsidR="000B521D" w:rsidRPr="00975125" w:rsidRDefault="000B521D" w:rsidP="00212C14">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75125">
              <w:rPr>
                <w:rFonts w:ascii="Times New Roman" w:hAnsi="Times New Roman"/>
              </w:rPr>
              <w:t>Ortaöğretim</w:t>
            </w:r>
          </w:p>
        </w:tc>
        <w:tc>
          <w:tcPr>
            <w:tcW w:w="503" w:type="pct"/>
          </w:tcPr>
          <w:p w14:paraId="16583526"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920</w:t>
            </w:r>
          </w:p>
        </w:tc>
        <w:tc>
          <w:tcPr>
            <w:tcW w:w="558" w:type="pct"/>
          </w:tcPr>
          <w:p w14:paraId="50FBAA8D"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235</w:t>
            </w:r>
          </w:p>
        </w:tc>
        <w:tc>
          <w:tcPr>
            <w:tcW w:w="594" w:type="pct"/>
          </w:tcPr>
          <w:p w14:paraId="61CAC274"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25,5</w:t>
            </w:r>
          </w:p>
        </w:tc>
        <w:tc>
          <w:tcPr>
            <w:tcW w:w="720" w:type="pct"/>
          </w:tcPr>
          <w:p w14:paraId="3A92D72C"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512.214,09</w:t>
            </w:r>
          </w:p>
        </w:tc>
        <w:tc>
          <w:tcPr>
            <w:tcW w:w="575" w:type="pct"/>
          </w:tcPr>
          <w:p w14:paraId="2E559691"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2.180,22</w:t>
            </w:r>
          </w:p>
        </w:tc>
        <w:tc>
          <w:tcPr>
            <w:tcW w:w="536" w:type="pct"/>
          </w:tcPr>
          <w:p w14:paraId="247DFB84"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12,18</w:t>
            </w:r>
          </w:p>
        </w:tc>
      </w:tr>
      <w:tr w:rsidR="000B521D" w:rsidRPr="00975125" w14:paraId="16296EAE" w14:textId="77777777" w:rsidTr="000B52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val="restart"/>
          </w:tcPr>
          <w:p w14:paraId="36878E15"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2018-2019</w:t>
            </w:r>
          </w:p>
        </w:tc>
        <w:tc>
          <w:tcPr>
            <w:tcW w:w="863" w:type="pct"/>
          </w:tcPr>
          <w:p w14:paraId="096289EF" w14:textId="77777777" w:rsidR="000B521D" w:rsidRPr="00975125" w:rsidRDefault="000B521D" w:rsidP="00212C1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75125">
              <w:rPr>
                <w:rFonts w:ascii="Times New Roman" w:hAnsi="Times New Roman"/>
              </w:rPr>
              <w:t>İlkokul/Ortaokul</w:t>
            </w:r>
          </w:p>
        </w:tc>
        <w:tc>
          <w:tcPr>
            <w:tcW w:w="503" w:type="pct"/>
          </w:tcPr>
          <w:p w14:paraId="2452422F"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2276</w:t>
            </w:r>
          </w:p>
        </w:tc>
        <w:tc>
          <w:tcPr>
            <w:tcW w:w="558" w:type="pct"/>
          </w:tcPr>
          <w:p w14:paraId="02C1CCEF"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394</w:t>
            </w:r>
          </w:p>
        </w:tc>
        <w:tc>
          <w:tcPr>
            <w:tcW w:w="594" w:type="pct"/>
          </w:tcPr>
          <w:p w14:paraId="5FDFA7B7"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17,3</w:t>
            </w:r>
          </w:p>
        </w:tc>
        <w:tc>
          <w:tcPr>
            <w:tcW w:w="720" w:type="pct"/>
          </w:tcPr>
          <w:p w14:paraId="22320ED9"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907.785,88</w:t>
            </w:r>
          </w:p>
        </w:tc>
        <w:tc>
          <w:tcPr>
            <w:tcW w:w="575" w:type="pct"/>
          </w:tcPr>
          <w:p w14:paraId="75704C82"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2.304,13</w:t>
            </w:r>
          </w:p>
        </w:tc>
        <w:tc>
          <w:tcPr>
            <w:tcW w:w="536" w:type="pct"/>
          </w:tcPr>
          <w:p w14:paraId="70340179"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12,73</w:t>
            </w:r>
          </w:p>
        </w:tc>
      </w:tr>
      <w:tr w:rsidR="000B521D" w:rsidRPr="00975125" w14:paraId="6395BD1D" w14:textId="77777777" w:rsidTr="000B521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tcPr>
          <w:p w14:paraId="4E87B618" w14:textId="77777777" w:rsidR="000B521D" w:rsidRPr="00975125" w:rsidRDefault="000B521D" w:rsidP="00212C14">
            <w:pPr>
              <w:tabs>
                <w:tab w:val="left" w:pos="709"/>
              </w:tabs>
              <w:rPr>
                <w:rFonts w:ascii="Times New Roman" w:hAnsi="Times New Roman"/>
              </w:rPr>
            </w:pPr>
          </w:p>
        </w:tc>
        <w:tc>
          <w:tcPr>
            <w:tcW w:w="863" w:type="pct"/>
          </w:tcPr>
          <w:p w14:paraId="476188FD" w14:textId="77777777" w:rsidR="000B521D" w:rsidRPr="00975125" w:rsidRDefault="000B521D" w:rsidP="00212C14">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75125">
              <w:rPr>
                <w:rFonts w:ascii="Times New Roman" w:hAnsi="Times New Roman"/>
              </w:rPr>
              <w:t>Ortaöğretim</w:t>
            </w:r>
          </w:p>
        </w:tc>
        <w:tc>
          <w:tcPr>
            <w:tcW w:w="503" w:type="pct"/>
          </w:tcPr>
          <w:p w14:paraId="03D13CB0"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922</w:t>
            </w:r>
          </w:p>
        </w:tc>
        <w:tc>
          <w:tcPr>
            <w:tcW w:w="558" w:type="pct"/>
          </w:tcPr>
          <w:p w14:paraId="0D11D933"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245</w:t>
            </w:r>
          </w:p>
        </w:tc>
        <w:tc>
          <w:tcPr>
            <w:tcW w:w="594" w:type="pct"/>
          </w:tcPr>
          <w:p w14:paraId="00C621EB"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26,5</w:t>
            </w:r>
          </w:p>
        </w:tc>
        <w:tc>
          <w:tcPr>
            <w:tcW w:w="720" w:type="pct"/>
          </w:tcPr>
          <w:p w14:paraId="4C0FE42D"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606.755,15</w:t>
            </w:r>
          </w:p>
        </w:tc>
        <w:tc>
          <w:tcPr>
            <w:tcW w:w="575" w:type="pct"/>
          </w:tcPr>
          <w:p w14:paraId="18B167D8"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2.476,08</w:t>
            </w:r>
          </w:p>
        </w:tc>
        <w:tc>
          <w:tcPr>
            <w:tcW w:w="536" w:type="pct"/>
          </w:tcPr>
          <w:p w14:paraId="68E99212"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13,68</w:t>
            </w:r>
          </w:p>
        </w:tc>
      </w:tr>
    </w:tbl>
    <w:p w14:paraId="0284F60D" w14:textId="77777777" w:rsidR="000B521D" w:rsidRDefault="00DA1074" w:rsidP="000B521D">
      <w:pPr>
        <w:spacing w:after="120" w:line="360" w:lineRule="auto"/>
        <w:jc w:val="both"/>
        <w:rPr>
          <w:rFonts w:ascii="Times New Roman" w:eastAsia="Times New Roman" w:hAnsi="Times New Roman" w:cs="Times New Roman"/>
          <w:bCs/>
          <w:i/>
          <w:kern w:val="24"/>
          <w:sz w:val="24"/>
          <w:szCs w:val="24"/>
          <w:lang w:eastAsia="tr-TR"/>
        </w:rPr>
      </w:pPr>
      <w:r>
        <w:rPr>
          <w:rFonts w:ascii="Times New Roman" w:eastAsia="Times New Roman" w:hAnsi="Times New Roman" w:cs="Times New Roman"/>
          <w:bCs/>
          <w:i/>
          <w:kern w:val="24"/>
          <w:sz w:val="24"/>
          <w:szCs w:val="24"/>
          <w:lang w:eastAsia="tr-TR"/>
        </w:rPr>
        <w:t xml:space="preserve">Tablo </w:t>
      </w:r>
      <w:proofErr w:type="gramStart"/>
      <w:r>
        <w:rPr>
          <w:rFonts w:ascii="Times New Roman" w:eastAsia="Times New Roman" w:hAnsi="Times New Roman" w:cs="Times New Roman"/>
          <w:bCs/>
          <w:i/>
          <w:kern w:val="24"/>
          <w:sz w:val="24"/>
          <w:szCs w:val="24"/>
          <w:lang w:eastAsia="tr-TR"/>
        </w:rPr>
        <w:t xml:space="preserve">9 : </w:t>
      </w:r>
      <w:r w:rsidRPr="000B521D">
        <w:rPr>
          <w:rFonts w:ascii="Times New Roman" w:eastAsia="Times New Roman" w:hAnsi="Times New Roman" w:cs="Times New Roman"/>
          <w:bCs/>
          <w:i/>
          <w:kern w:val="24"/>
          <w:sz w:val="24"/>
          <w:szCs w:val="24"/>
          <w:lang w:eastAsia="tr-TR"/>
        </w:rPr>
        <w:t>Taşımalı</w:t>
      </w:r>
      <w:proofErr w:type="gramEnd"/>
      <w:r w:rsidRPr="000B521D">
        <w:rPr>
          <w:rFonts w:ascii="Times New Roman" w:eastAsia="Times New Roman" w:hAnsi="Times New Roman" w:cs="Times New Roman"/>
          <w:bCs/>
          <w:i/>
          <w:kern w:val="24"/>
          <w:sz w:val="24"/>
          <w:szCs w:val="24"/>
          <w:lang w:eastAsia="tr-TR"/>
        </w:rPr>
        <w:t xml:space="preserve"> Eğitimde Taşınan Öğrenci Sayısı, Oranı, Öğrenci Başına Düşen Ortalama Taşıma Maliyeti</w:t>
      </w:r>
    </w:p>
    <w:p w14:paraId="41E01582" w14:textId="77777777" w:rsidR="000B521D" w:rsidRDefault="000B521D" w:rsidP="000B521D">
      <w:pPr>
        <w:spacing w:after="120" w:line="360" w:lineRule="auto"/>
        <w:jc w:val="both"/>
        <w:rPr>
          <w:rFonts w:ascii="Times New Roman" w:eastAsia="Times New Roman" w:hAnsi="Times New Roman" w:cs="Times New Roman"/>
          <w:bCs/>
          <w:i/>
          <w:kern w:val="24"/>
          <w:sz w:val="24"/>
          <w:szCs w:val="24"/>
          <w:lang w:eastAsia="tr-TR"/>
        </w:rPr>
      </w:pPr>
    </w:p>
    <w:p w14:paraId="4CA5EC54" w14:textId="77777777" w:rsidR="00B648B0" w:rsidRDefault="00B648B0" w:rsidP="000B521D">
      <w:pPr>
        <w:spacing w:after="120" w:line="360" w:lineRule="auto"/>
        <w:jc w:val="both"/>
        <w:rPr>
          <w:rFonts w:ascii="Times New Roman" w:eastAsia="Times New Roman" w:hAnsi="Times New Roman" w:cs="Times New Roman"/>
          <w:bCs/>
          <w:i/>
          <w:kern w:val="24"/>
          <w:sz w:val="24"/>
          <w:szCs w:val="24"/>
          <w:lang w:eastAsia="tr-TR"/>
        </w:rPr>
      </w:pPr>
    </w:p>
    <w:tbl>
      <w:tblPr>
        <w:tblStyle w:val="AkKlavuz-Vurgu11"/>
        <w:tblW w:w="4928" w:type="pct"/>
        <w:tblLayout w:type="fixed"/>
        <w:tblLook w:val="04A0" w:firstRow="1" w:lastRow="0" w:firstColumn="1" w:lastColumn="0" w:noHBand="0" w:noVBand="1"/>
      </w:tblPr>
      <w:tblGrid>
        <w:gridCol w:w="1180"/>
        <w:gridCol w:w="1564"/>
        <w:gridCol w:w="912"/>
        <w:gridCol w:w="1086"/>
        <w:gridCol w:w="1002"/>
        <w:gridCol w:w="1305"/>
        <w:gridCol w:w="1042"/>
        <w:gridCol w:w="971"/>
      </w:tblGrid>
      <w:tr w:rsidR="000B521D" w:rsidRPr="00975125" w14:paraId="4632FDE7" w14:textId="77777777" w:rsidTr="000B521D">
        <w:trPr>
          <w:cnfStyle w:val="100000000000" w:firstRow="1" w:lastRow="0" w:firstColumn="0" w:lastColumn="0" w:oddVBand="0" w:evenVBand="0" w:oddHBand="0"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651" w:type="pct"/>
            <w:hideMark/>
          </w:tcPr>
          <w:p w14:paraId="146823AA"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lastRenderedPageBreak/>
              <w:t>Yıllar</w:t>
            </w:r>
          </w:p>
        </w:tc>
        <w:tc>
          <w:tcPr>
            <w:tcW w:w="863" w:type="pct"/>
            <w:hideMark/>
          </w:tcPr>
          <w:p w14:paraId="7A2CFFBB"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Öğretim Kademesi</w:t>
            </w:r>
          </w:p>
        </w:tc>
        <w:tc>
          <w:tcPr>
            <w:tcW w:w="503" w:type="pct"/>
            <w:hideMark/>
          </w:tcPr>
          <w:p w14:paraId="2B5B9402"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Toplam Öğrenci Sayısı</w:t>
            </w:r>
          </w:p>
        </w:tc>
        <w:tc>
          <w:tcPr>
            <w:tcW w:w="599" w:type="pct"/>
            <w:hideMark/>
          </w:tcPr>
          <w:p w14:paraId="7349D9EE"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 xml:space="preserve">Yemek </w:t>
            </w:r>
            <w:proofErr w:type="gramStart"/>
            <w:r w:rsidRPr="000B521D">
              <w:rPr>
                <w:rFonts w:ascii="Times New Roman" w:hAnsi="Times New Roman"/>
              </w:rPr>
              <w:t>Yiyen  Öğrenci</w:t>
            </w:r>
            <w:proofErr w:type="gramEnd"/>
            <w:r w:rsidRPr="000B521D">
              <w:rPr>
                <w:rFonts w:ascii="Times New Roman" w:hAnsi="Times New Roman"/>
              </w:rPr>
              <w:t xml:space="preserve"> Sayısı</w:t>
            </w:r>
          </w:p>
        </w:tc>
        <w:tc>
          <w:tcPr>
            <w:tcW w:w="553" w:type="pct"/>
            <w:hideMark/>
          </w:tcPr>
          <w:p w14:paraId="733A6B0E"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0B521D">
              <w:rPr>
                <w:rFonts w:ascii="Times New Roman" w:hAnsi="Times New Roman"/>
                <w:sz w:val="16"/>
                <w:szCs w:val="16"/>
              </w:rPr>
              <w:t>Yemek Yiyen Öğrencinin Toplam Öğrenciye Oranı (%)</w:t>
            </w:r>
          </w:p>
        </w:tc>
        <w:tc>
          <w:tcPr>
            <w:tcW w:w="720" w:type="pct"/>
            <w:hideMark/>
          </w:tcPr>
          <w:p w14:paraId="2329F1FF"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Öğle Yemeği Toplam Maliyeti (TL)</w:t>
            </w:r>
          </w:p>
        </w:tc>
        <w:tc>
          <w:tcPr>
            <w:tcW w:w="575" w:type="pct"/>
          </w:tcPr>
          <w:p w14:paraId="1B358B7F"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Öğrenci Başına Yıllık Maliyet (TL)</w:t>
            </w:r>
          </w:p>
        </w:tc>
        <w:tc>
          <w:tcPr>
            <w:tcW w:w="536" w:type="pct"/>
            <w:hideMark/>
          </w:tcPr>
          <w:p w14:paraId="70354207" w14:textId="77777777" w:rsidR="000B521D" w:rsidRPr="000B521D" w:rsidRDefault="000B521D" w:rsidP="00212C14">
            <w:pPr>
              <w:tabs>
                <w:tab w:val="left" w:pos="70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rPr>
              <w:t>Öğrenci Başına Günlük Maliyet (TL)</w:t>
            </w:r>
          </w:p>
        </w:tc>
      </w:tr>
      <w:tr w:rsidR="000B521D" w:rsidRPr="00975125" w14:paraId="3FCD5C60" w14:textId="77777777" w:rsidTr="000B52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val="restart"/>
            <w:hideMark/>
          </w:tcPr>
          <w:p w14:paraId="2D436E65"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2016-2017</w:t>
            </w:r>
          </w:p>
        </w:tc>
        <w:tc>
          <w:tcPr>
            <w:tcW w:w="863" w:type="pct"/>
            <w:hideMark/>
          </w:tcPr>
          <w:p w14:paraId="0EEEEC9D" w14:textId="77777777" w:rsidR="000B521D" w:rsidRPr="00975125" w:rsidRDefault="000B521D" w:rsidP="00212C1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75125">
              <w:rPr>
                <w:rFonts w:ascii="Times New Roman" w:hAnsi="Times New Roman"/>
              </w:rPr>
              <w:t>İlkokul/Ortaokul</w:t>
            </w:r>
          </w:p>
        </w:tc>
        <w:tc>
          <w:tcPr>
            <w:tcW w:w="503" w:type="pct"/>
          </w:tcPr>
          <w:p w14:paraId="7EF8074B"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2136</w:t>
            </w:r>
          </w:p>
        </w:tc>
        <w:tc>
          <w:tcPr>
            <w:tcW w:w="599" w:type="pct"/>
          </w:tcPr>
          <w:p w14:paraId="0C3CB44C"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465</w:t>
            </w:r>
          </w:p>
        </w:tc>
        <w:tc>
          <w:tcPr>
            <w:tcW w:w="553" w:type="pct"/>
          </w:tcPr>
          <w:p w14:paraId="0FDD7864"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21,7</w:t>
            </w:r>
          </w:p>
        </w:tc>
        <w:tc>
          <w:tcPr>
            <w:tcW w:w="720" w:type="pct"/>
          </w:tcPr>
          <w:p w14:paraId="3E605152"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321.806,20</w:t>
            </w:r>
          </w:p>
        </w:tc>
        <w:tc>
          <w:tcPr>
            <w:tcW w:w="575" w:type="pct"/>
          </w:tcPr>
          <w:p w14:paraId="101C8B16"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637,24</w:t>
            </w:r>
          </w:p>
        </w:tc>
        <w:tc>
          <w:tcPr>
            <w:tcW w:w="536" w:type="pct"/>
          </w:tcPr>
          <w:p w14:paraId="32108BBB"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3,56</w:t>
            </w:r>
          </w:p>
        </w:tc>
      </w:tr>
      <w:tr w:rsidR="000B521D" w:rsidRPr="00975125" w14:paraId="7BB7CA63" w14:textId="77777777" w:rsidTr="000B521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hideMark/>
          </w:tcPr>
          <w:p w14:paraId="445DA7BD" w14:textId="77777777" w:rsidR="000B521D" w:rsidRPr="000B521D" w:rsidRDefault="000B521D" w:rsidP="00212C14">
            <w:pPr>
              <w:tabs>
                <w:tab w:val="left" w:pos="709"/>
              </w:tabs>
              <w:jc w:val="center"/>
              <w:rPr>
                <w:rFonts w:ascii="Times New Roman" w:hAnsi="Times New Roman"/>
              </w:rPr>
            </w:pPr>
          </w:p>
        </w:tc>
        <w:tc>
          <w:tcPr>
            <w:tcW w:w="863" w:type="pct"/>
            <w:hideMark/>
          </w:tcPr>
          <w:p w14:paraId="57F8E7D5" w14:textId="77777777" w:rsidR="000B521D" w:rsidRPr="00975125" w:rsidRDefault="000B521D" w:rsidP="00212C14">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75125">
              <w:rPr>
                <w:rFonts w:ascii="Times New Roman" w:hAnsi="Times New Roman"/>
              </w:rPr>
              <w:t>Ortaöğretim</w:t>
            </w:r>
          </w:p>
        </w:tc>
        <w:tc>
          <w:tcPr>
            <w:tcW w:w="503" w:type="pct"/>
          </w:tcPr>
          <w:p w14:paraId="02E2BEFC"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915</w:t>
            </w:r>
          </w:p>
        </w:tc>
        <w:tc>
          <w:tcPr>
            <w:tcW w:w="599" w:type="pct"/>
          </w:tcPr>
          <w:p w14:paraId="4FC56C8A"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235</w:t>
            </w:r>
          </w:p>
        </w:tc>
        <w:tc>
          <w:tcPr>
            <w:tcW w:w="553" w:type="pct"/>
          </w:tcPr>
          <w:p w14:paraId="63E1BD4E"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25,7</w:t>
            </w:r>
          </w:p>
        </w:tc>
        <w:tc>
          <w:tcPr>
            <w:tcW w:w="720" w:type="pct"/>
          </w:tcPr>
          <w:p w14:paraId="66283BA4"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138.281,08</w:t>
            </w:r>
          </w:p>
        </w:tc>
        <w:tc>
          <w:tcPr>
            <w:tcW w:w="575" w:type="pct"/>
          </w:tcPr>
          <w:p w14:paraId="3084E868"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588,91</w:t>
            </w:r>
          </w:p>
        </w:tc>
        <w:tc>
          <w:tcPr>
            <w:tcW w:w="536" w:type="pct"/>
          </w:tcPr>
          <w:p w14:paraId="75D4B1D9"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3,29</w:t>
            </w:r>
          </w:p>
        </w:tc>
      </w:tr>
      <w:tr w:rsidR="000B521D" w:rsidRPr="00975125" w14:paraId="220251BC" w14:textId="77777777" w:rsidTr="000B52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val="restart"/>
          </w:tcPr>
          <w:p w14:paraId="54DC4235"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2017-2018</w:t>
            </w:r>
          </w:p>
        </w:tc>
        <w:tc>
          <w:tcPr>
            <w:tcW w:w="863" w:type="pct"/>
          </w:tcPr>
          <w:p w14:paraId="20E4CA0A" w14:textId="77777777" w:rsidR="000B521D" w:rsidRPr="00975125" w:rsidRDefault="000B521D" w:rsidP="00212C1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75125">
              <w:rPr>
                <w:rFonts w:ascii="Times New Roman" w:hAnsi="Times New Roman"/>
              </w:rPr>
              <w:t>İlkokul/Ortaokul</w:t>
            </w:r>
          </w:p>
        </w:tc>
        <w:tc>
          <w:tcPr>
            <w:tcW w:w="503" w:type="pct"/>
          </w:tcPr>
          <w:p w14:paraId="0427B2DC"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2216</w:t>
            </w:r>
          </w:p>
        </w:tc>
        <w:tc>
          <w:tcPr>
            <w:tcW w:w="599" w:type="pct"/>
          </w:tcPr>
          <w:p w14:paraId="02055181"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470</w:t>
            </w:r>
          </w:p>
        </w:tc>
        <w:tc>
          <w:tcPr>
            <w:tcW w:w="553" w:type="pct"/>
          </w:tcPr>
          <w:p w14:paraId="21148274"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21,2</w:t>
            </w:r>
          </w:p>
        </w:tc>
        <w:tc>
          <w:tcPr>
            <w:tcW w:w="720" w:type="pct"/>
          </w:tcPr>
          <w:p w14:paraId="2ADD65A6"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323.764,20</w:t>
            </w:r>
          </w:p>
        </w:tc>
        <w:tc>
          <w:tcPr>
            <w:tcW w:w="575" w:type="pct"/>
          </w:tcPr>
          <w:p w14:paraId="0A91630E"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689,15</w:t>
            </w:r>
          </w:p>
        </w:tc>
        <w:tc>
          <w:tcPr>
            <w:tcW w:w="536" w:type="pct"/>
          </w:tcPr>
          <w:p w14:paraId="0691CA16"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3,85</w:t>
            </w:r>
          </w:p>
        </w:tc>
      </w:tr>
      <w:tr w:rsidR="000B521D" w:rsidRPr="00975125" w14:paraId="3947DA53" w14:textId="77777777" w:rsidTr="000B521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tcPr>
          <w:p w14:paraId="4E06656C" w14:textId="77777777" w:rsidR="000B521D" w:rsidRPr="000B521D" w:rsidRDefault="000B521D" w:rsidP="00212C14">
            <w:pPr>
              <w:tabs>
                <w:tab w:val="left" w:pos="709"/>
              </w:tabs>
              <w:jc w:val="center"/>
              <w:rPr>
                <w:rFonts w:ascii="Times New Roman" w:hAnsi="Times New Roman"/>
              </w:rPr>
            </w:pPr>
          </w:p>
        </w:tc>
        <w:tc>
          <w:tcPr>
            <w:tcW w:w="863" w:type="pct"/>
          </w:tcPr>
          <w:p w14:paraId="666DCF0D" w14:textId="77777777" w:rsidR="000B521D" w:rsidRPr="00975125" w:rsidRDefault="000B521D" w:rsidP="00212C14">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75125">
              <w:rPr>
                <w:rFonts w:ascii="Times New Roman" w:hAnsi="Times New Roman"/>
              </w:rPr>
              <w:t>Ortaöğretim</w:t>
            </w:r>
          </w:p>
        </w:tc>
        <w:tc>
          <w:tcPr>
            <w:tcW w:w="503" w:type="pct"/>
          </w:tcPr>
          <w:p w14:paraId="1DAD185E"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920</w:t>
            </w:r>
          </w:p>
        </w:tc>
        <w:tc>
          <w:tcPr>
            <w:tcW w:w="599" w:type="pct"/>
          </w:tcPr>
          <w:p w14:paraId="148C7E2E"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250</w:t>
            </w:r>
          </w:p>
        </w:tc>
        <w:tc>
          <w:tcPr>
            <w:tcW w:w="553" w:type="pct"/>
          </w:tcPr>
          <w:p w14:paraId="6CD16EBE"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27,2</w:t>
            </w:r>
          </w:p>
        </w:tc>
        <w:tc>
          <w:tcPr>
            <w:tcW w:w="720" w:type="pct"/>
          </w:tcPr>
          <w:p w14:paraId="39926C87"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172.215,00</w:t>
            </w:r>
          </w:p>
        </w:tc>
        <w:tc>
          <w:tcPr>
            <w:tcW w:w="575" w:type="pct"/>
          </w:tcPr>
          <w:p w14:paraId="415A5A79"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692,73</w:t>
            </w:r>
          </w:p>
        </w:tc>
        <w:tc>
          <w:tcPr>
            <w:tcW w:w="536" w:type="pct"/>
          </w:tcPr>
          <w:p w14:paraId="424DAF38"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3,78</w:t>
            </w:r>
          </w:p>
        </w:tc>
      </w:tr>
      <w:tr w:rsidR="000B521D" w:rsidRPr="00975125" w14:paraId="3867D2A0" w14:textId="77777777" w:rsidTr="000B521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val="restart"/>
          </w:tcPr>
          <w:p w14:paraId="148F79F9" w14:textId="77777777" w:rsidR="000B521D" w:rsidRPr="000B521D" w:rsidRDefault="000B521D" w:rsidP="00212C14">
            <w:pPr>
              <w:tabs>
                <w:tab w:val="left" w:pos="709"/>
              </w:tabs>
              <w:jc w:val="center"/>
              <w:rPr>
                <w:rFonts w:ascii="Times New Roman" w:hAnsi="Times New Roman"/>
              </w:rPr>
            </w:pPr>
            <w:r w:rsidRPr="000B521D">
              <w:rPr>
                <w:rFonts w:ascii="Times New Roman" w:hAnsi="Times New Roman"/>
              </w:rPr>
              <w:t>2018-2019</w:t>
            </w:r>
          </w:p>
        </w:tc>
        <w:tc>
          <w:tcPr>
            <w:tcW w:w="863" w:type="pct"/>
          </w:tcPr>
          <w:p w14:paraId="5F46F46F" w14:textId="77777777" w:rsidR="000B521D" w:rsidRPr="00975125" w:rsidRDefault="000B521D" w:rsidP="00212C14">
            <w:pPr>
              <w:tabs>
                <w:tab w:val="left" w:pos="709"/>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75125">
              <w:rPr>
                <w:rFonts w:ascii="Times New Roman" w:hAnsi="Times New Roman"/>
              </w:rPr>
              <w:t>İlkokul/Ortaokul</w:t>
            </w:r>
          </w:p>
        </w:tc>
        <w:tc>
          <w:tcPr>
            <w:tcW w:w="503" w:type="pct"/>
          </w:tcPr>
          <w:p w14:paraId="401C4242"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2276</w:t>
            </w:r>
          </w:p>
        </w:tc>
        <w:tc>
          <w:tcPr>
            <w:tcW w:w="599" w:type="pct"/>
          </w:tcPr>
          <w:p w14:paraId="1726A217"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465</w:t>
            </w:r>
          </w:p>
        </w:tc>
        <w:tc>
          <w:tcPr>
            <w:tcW w:w="553" w:type="pct"/>
          </w:tcPr>
          <w:p w14:paraId="4025041A"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20,4</w:t>
            </w:r>
          </w:p>
        </w:tc>
        <w:tc>
          <w:tcPr>
            <w:tcW w:w="720" w:type="pct"/>
          </w:tcPr>
          <w:p w14:paraId="671B38AD"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353.548,80</w:t>
            </w:r>
          </w:p>
        </w:tc>
        <w:tc>
          <w:tcPr>
            <w:tcW w:w="575" w:type="pct"/>
          </w:tcPr>
          <w:p w14:paraId="1A5A3FE2"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760,20</w:t>
            </w:r>
          </w:p>
        </w:tc>
        <w:tc>
          <w:tcPr>
            <w:tcW w:w="536" w:type="pct"/>
          </w:tcPr>
          <w:p w14:paraId="13517E52" w14:textId="77777777" w:rsidR="000B521D" w:rsidRPr="00975125" w:rsidRDefault="000B521D" w:rsidP="00212C14">
            <w:pPr>
              <w:tabs>
                <w:tab w:val="left" w:pos="70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4,20</w:t>
            </w:r>
          </w:p>
        </w:tc>
      </w:tr>
      <w:tr w:rsidR="000B521D" w:rsidRPr="00975125" w14:paraId="0DC0ED7E" w14:textId="77777777" w:rsidTr="000B521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51" w:type="pct"/>
            <w:vMerge/>
          </w:tcPr>
          <w:p w14:paraId="02081EDE" w14:textId="77777777" w:rsidR="000B521D" w:rsidRPr="00975125" w:rsidRDefault="000B521D" w:rsidP="00212C14">
            <w:pPr>
              <w:tabs>
                <w:tab w:val="left" w:pos="709"/>
              </w:tabs>
              <w:rPr>
                <w:rFonts w:ascii="Times New Roman" w:hAnsi="Times New Roman"/>
              </w:rPr>
            </w:pPr>
          </w:p>
        </w:tc>
        <w:tc>
          <w:tcPr>
            <w:tcW w:w="863" w:type="pct"/>
          </w:tcPr>
          <w:p w14:paraId="0C94DCDB" w14:textId="77777777" w:rsidR="000B521D" w:rsidRPr="00975125" w:rsidRDefault="000B521D" w:rsidP="00212C14">
            <w:pPr>
              <w:tabs>
                <w:tab w:val="left" w:pos="709"/>
              </w:tabs>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75125">
              <w:rPr>
                <w:rFonts w:ascii="Times New Roman" w:hAnsi="Times New Roman"/>
              </w:rPr>
              <w:t>Ortaöğretim</w:t>
            </w:r>
          </w:p>
        </w:tc>
        <w:tc>
          <w:tcPr>
            <w:tcW w:w="503" w:type="pct"/>
          </w:tcPr>
          <w:p w14:paraId="45E9657F"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922</w:t>
            </w:r>
          </w:p>
        </w:tc>
        <w:tc>
          <w:tcPr>
            <w:tcW w:w="599" w:type="pct"/>
          </w:tcPr>
          <w:p w14:paraId="25E7A2DA"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271</w:t>
            </w:r>
          </w:p>
        </w:tc>
        <w:tc>
          <w:tcPr>
            <w:tcW w:w="553" w:type="pct"/>
          </w:tcPr>
          <w:p w14:paraId="425F5B10"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29,3</w:t>
            </w:r>
          </w:p>
        </w:tc>
        <w:tc>
          <w:tcPr>
            <w:tcW w:w="720" w:type="pct"/>
          </w:tcPr>
          <w:p w14:paraId="5F3554CB"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206.504,71</w:t>
            </w:r>
          </w:p>
        </w:tc>
        <w:tc>
          <w:tcPr>
            <w:tcW w:w="575" w:type="pct"/>
          </w:tcPr>
          <w:p w14:paraId="1C02E3BD"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762,01</w:t>
            </w:r>
          </w:p>
        </w:tc>
        <w:tc>
          <w:tcPr>
            <w:tcW w:w="536" w:type="pct"/>
          </w:tcPr>
          <w:p w14:paraId="35E78408" w14:textId="77777777" w:rsidR="000B521D" w:rsidRPr="00975125" w:rsidRDefault="000B521D" w:rsidP="00212C14">
            <w:pPr>
              <w:tabs>
                <w:tab w:val="left" w:pos="70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4,21</w:t>
            </w:r>
          </w:p>
        </w:tc>
      </w:tr>
    </w:tbl>
    <w:p w14:paraId="3D63B24C" w14:textId="77777777" w:rsidR="000B521D" w:rsidRDefault="00DA1074" w:rsidP="000B521D">
      <w:pPr>
        <w:spacing w:before="120" w:after="120" w:line="240" w:lineRule="auto"/>
        <w:jc w:val="both"/>
        <w:rPr>
          <w:rFonts w:ascii="Times New Roman" w:eastAsia="Times New Roman" w:hAnsi="Times New Roman" w:cs="Times New Roman"/>
          <w:bCs/>
          <w:i/>
          <w:kern w:val="24"/>
          <w:sz w:val="24"/>
          <w:szCs w:val="24"/>
          <w:lang w:eastAsia="tr-TR"/>
        </w:rPr>
      </w:pPr>
      <w:r>
        <w:rPr>
          <w:rFonts w:ascii="Times New Roman" w:eastAsia="Times New Roman" w:hAnsi="Times New Roman" w:cs="Times New Roman"/>
          <w:bCs/>
          <w:i/>
          <w:kern w:val="24"/>
          <w:sz w:val="24"/>
          <w:szCs w:val="24"/>
          <w:lang w:eastAsia="tr-TR"/>
        </w:rPr>
        <w:t xml:space="preserve">Tablo </w:t>
      </w:r>
      <w:proofErr w:type="gramStart"/>
      <w:r>
        <w:rPr>
          <w:rFonts w:ascii="Times New Roman" w:eastAsia="Times New Roman" w:hAnsi="Times New Roman" w:cs="Times New Roman"/>
          <w:bCs/>
          <w:i/>
          <w:kern w:val="24"/>
          <w:sz w:val="24"/>
          <w:szCs w:val="24"/>
          <w:lang w:eastAsia="tr-TR"/>
        </w:rPr>
        <w:t xml:space="preserve">10 : </w:t>
      </w:r>
      <w:r w:rsidRPr="000B521D">
        <w:rPr>
          <w:rFonts w:ascii="Times New Roman" w:eastAsia="Times New Roman" w:hAnsi="Times New Roman" w:cs="Times New Roman"/>
          <w:bCs/>
          <w:i/>
          <w:kern w:val="24"/>
          <w:sz w:val="24"/>
          <w:szCs w:val="24"/>
          <w:lang w:eastAsia="tr-TR"/>
        </w:rPr>
        <w:t>Taşımalı</w:t>
      </w:r>
      <w:proofErr w:type="gramEnd"/>
      <w:r w:rsidRPr="000B521D">
        <w:rPr>
          <w:rFonts w:ascii="Times New Roman" w:eastAsia="Times New Roman" w:hAnsi="Times New Roman" w:cs="Times New Roman"/>
          <w:bCs/>
          <w:i/>
          <w:kern w:val="24"/>
          <w:sz w:val="24"/>
          <w:szCs w:val="24"/>
          <w:lang w:eastAsia="tr-TR"/>
        </w:rPr>
        <w:t xml:space="preserve"> Eğitimde Öğle Yemeğinden Faydalanan Öğrenci Sayısı, Oranı ve Öğrenci Başına Düşen Ortalama Yemek Maliyeti</w:t>
      </w:r>
    </w:p>
    <w:p w14:paraId="34BBD7F0" w14:textId="77777777" w:rsidR="00B648B0" w:rsidRDefault="00B648B0" w:rsidP="000B521D">
      <w:pPr>
        <w:spacing w:before="120" w:after="120" w:line="240" w:lineRule="auto"/>
        <w:jc w:val="both"/>
        <w:rPr>
          <w:rFonts w:ascii="Times New Roman" w:eastAsia="Times New Roman" w:hAnsi="Times New Roman" w:cs="Times New Roman"/>
          <w:bCs/>
          <w:i/>
          <w:kern w:val="24"/>
          <w:sz w:val="24"/>
          <w:szCs w:val="24"/>
          <w:lang w:eastAsia="tr-TR"/>
        </w:rPr>
      </w:pPr>
    </w:p>
    <w:p w14:paraId="2557F339" w14:textId="77777777" w:rsidR="000B521D" w:rsidRDefault="000B521D" w:rsidP="000B521D">
      <w:pPr>
        <w:spacing w:before="120" w:after="120" w:line="240" w:lineRule="auto"/>
        <w:jc w:val="both"/>
        <w:rPr>
          <w:rFonts w:ascii="Times New Roman" w:eastAsia="Times New Roman" w:hAnsi="Times New Roman" w:cs="Times New Roman"/>
          <w:bCs/>
          <w:i/>
          <w:kern w:val="24"/>
          <w:sz w:val="24"/>
          <w:szCs w:val="24"/>
          <w:lang w:eastAsia="tr-TR"/>
        </w:rPr>
      </w:pPr>
    </w:p>
    <w:tbl>
      <w:tblPr>
        <w:tblStyle w:val="AkKlavuz-Vurgu11"/>
        <w:tblW w:w="9225" w:type="dxa"/>
        <w:tblLook w:val="04A0" w:firstRow="1" w:lastRow="0" w:firstColumn="1" w:lastColumn="0" w:noHBand="0" w:noVBand="1"/>
      </w:tblPr>
      <w:tblGrid>
        <w:gridCol w:w="1147"/>
        <w:gridCol w:w="668"/>
        <w:gridCol w:w="702"/>
        <w:gridCol w:w="702"/>
        <w:gridCol w:w="727"/>
        <w:gridCol w:w="642"/>
        <w:gridCol w:w="552"/>
        <w:gridCol w:w="692"/>
        <w:gridCol w:w="853"/>
        <w:gridCol w:w="644"/>
        <w:gridCol w:w="702"/>
        <w:gridCol w:w="642"/>
        <w:gridCol w:w="552"/>
      </w:tblGrid>
      <w:tr w:rsidR="000B521D" w:rsidRPr="00B4377A" w14:paraId="4115E7A1" w14:textId="77777777" w:rsidTr="006C27BC">
        <w:trPr>
          <w:cnfStyle w:val="100000000000" w:firstRow="1" w:lastRow="0" w:firstColumn="0" w:lastColumn="0" w:oddVBand="0" w:evenVBand="0" w:oddHBand="0"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1147" w:type="dxa"/>
            <w:vMerge w:val="restart"/>
            <w:hideMark/>
          </w:tcPr>
          <w:p w14:paraId="3A1A8DCD" w14:textId="77777777" w:rsidR="000B521D" w:rsidRDefault="000B521D" w:rsidP="00212C14">
            <w:pPr>
              <w:jc w:val="center"/>
              <w:rPr>
                <w:rFonts w:ascii="Times New Roman" w:hAnsi="Times New Roman"/>
                <w:b w:val="0"/>
              </w:rPr>
            </w:pPr>
          </w:p>
          <w:p w14:paraId="27BEBEE0" w14:textId="77777777" w:rsidR="000B521D" w:rsidRDefault="000B521D" w:rsidP="00212C14">
            <w:pPr>
              <w:jc w:val="center"/>
              <w:rPr>
                <w:rFonts w:ascii="Times New Roman" w:hAnsi="Times New Roman"/>
                <w:b w:val="0"/>
              </w:rPr>
            </w:pPr>
          </w:p>
          <w:p w14:paraId="5BAD6333" w14:textId="77777777" w:rsidR="000B521D" w:rsidRDefault="000B521D" w:rsidP="00212C14">
            <w:pPr>
              <w:jc w:val="center"/>
              <w:rPr>
                <w:rFonts w:ascii="Times New Roman" w:hAnsi="Times New Roman"/>
                <w:b w:val="0"/>
              </w:rPr>
            </w:pPr>
          </w:p>
          <w:p w14:paraId="25C394D7" w14:textId="77777777" w:rsidR="000B521D" w:rsidRDefault="000B521D" w:rsidP="00212C14">
            <w:pPr>
              <w:jc w:val="center"/>
              <w:rPr>
                <w:rFonts w:ascii="Times New Roman" w:hAnsi="Times New Roman"/>
                <w:b w:val="0"/>
              </w:rPr>
            </w:pPr>
          </w:p>
          <w:p w14:paraId="5B31B281" w14:textId="77777777" w:rsidR="000B521D" w:rsidRPr="000B521D" w:rsidRDefault="000B521D" w:rsidP="00212C14">
            <w:pPr>
              <w:jc w:val="center"/>
              <w:rPr>
                <w:rFonts w:ascii="Times New Roman" w:hAnsi="Times New Roman"/>
              </w:rPr>
            </w:pPr>
            <w:r w:rsidRPr="000B521D">
              <w:rPr>
                <w:rFonts w:ascii="Times New Roman" w:hAnsi="Times New Roman"/>
              </w:rPr>
              <w:t>Öğretim Yılı</w:t>
            </w:r>
          </w:p>
        </w:tc>
        <w:tc>
          <w:tcPr>
            <w:tcW w:w="2072" w:type="dxa"/>
            <w:gridSpan w:val="3"/>
            <w:hideMark/>
          </w:tcPr>
          <w:p w14:paraId="1C99D3C2"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noProof/>
                <w:lang w:bidi="en-US"/>
              </w:rPr>
            </w:pPr>
          </w:p>
          <w:p w14:paraId="545D8B99"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B521D">
              <w:rPr>
                <w:rFonts w:ascii="Times New Roman" w:hAnsi="Times New Roman"/>
                <w:bCs w:val="0"/>
                <w:iCs/>
                <w:noProof/>
                <w:lang w:bidi="en-US"/>
              </w:rPr>
              <w:t>İlkokul</w:t>
            </w:r>
          </w:p>
        </w:tc>
        <w:tc>
          <w:tcPr>
            <w:tcW w:w="1921" w:type="dxa"/>
            <w:gridSpan w:val="3"/>
            <w:hideMark/>
          </w:tcPr>
          <w:p w14:paraId="23C1496C"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noProof/>
                <w:lang w:bidi="en-US"/>
              </w:rPr>
            </w:pPr>
          </w:p>
          <w:p w14:paraId="492A69BC"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B521D">
              <w:rPr>
                <w:rFonts w:ascii="Times New Roman" w:hAnsi="Times New Roman"/>
                <w:bCs w:val="0"/>
                <w:iCs/>
                <w:noProof/>
                <w:lang w:bidi="en-US"/>
              </w:rPr>
              <w:t>Ortaokul</w:t>
            </w:r>
          </w:p>
        </w:tc>
        <w:tc>
          <w:tcPr>
            <w:tcW w:w="2189" w:type="dxa"/>
            <w:gridSpan w:val="3"/>
            <w:hideMark/>
          </w:tcPr>
          <w:p w14:paraId="7B271F4B"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B521D">
              <w:rPr>
                <w:rFonts w:ascii="Times New Roman" w:hAnsi="Times New Roman"/>
                <w:bCs w:val="0"/>
                <w:iCs/>
                <w:noProof/>
                <w:lang w:bidi="en-US"/>
              </w:rPr>
              <w:t>Mesleki ve Teknik Ortaöğretim (İHL Dahil)</w:t>
            </w:r>
          </w:p>
        </w:tc>
        <w:tc>
          <w:tcPr>
            <w:tcW w:w="1896" w:type="dxa"/>
            <w:gridSpan w:val="3"/>
            <w:hideMark/>
          </w:tcPr>
          <w:p w14:paraId="26E883D2"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0B521D">
              <w:rPr>
                <w:rFonts w:ascii="Times New Roman" w:hAnsi="Times New Roman"/>
                <w:bCs w:val="0"/>
                <w:iCs/>
                <w:noProof/>
                <w:lang w:bidi="en-US"/>
              </w:rPr>
              <w:t>Genel Ortaöğretim</w:t>
            </w:r>
          </w:p>
        </w:tc>
      </w:tr>
      <w:tr w:rsidR="000B521D" w:rsidRPr="00B4377A" w14:paraId="3E77C07B" w14:textId="77777777" w:rsidTr="006C27BC">
        <w:trPr>
          <w:cnfStyle w:val="000000100000" w:firstRow="0" w:lastRow="0" w:firstColumn="0" w:lastColumn="0" w:oddVBand="0" w:evenVBand="0" w:oddHBand="1" w:evenHBand="0" w:firstRowFirstColumn="0" w:firstRowLastColumn="0" w:lastRowFirstColumn="0" w:lastRowLastColumn="0"/>
          <w:trHeight w:val="1825"/>
        </w:trPr>
        <w:tc>
          <w:tcPr>
            <w:cnfStyle w:val="001000000000" w:firstRow="0" w:lastRow="0" w:firstColumn="1" w:lastColumn="0" w:oddVBand="0" w:evenVBand="0" w:oddHBand="0" w:evenHBand="0" w:firstRowFirstColumn="0" w:firstRowLastColumn="0" w:lastRowFirstColumn="0" w:lastRowLastColumn="0"/>
            <w:tcW w:w="1147" w:type="dxa"/>
            <w:vMerge/>
            <w:hideMark/>
          </w:tcPr>
          <w:p w14:paraId="0063EB40" w14:textId="77777777" w:rsidR="000B521D" w:rsidRPr="00B4377A" w:rsidRDefault="000B521D" w:rsidP="00212C14">
            <w:pPr>
              <w:rPr>
                <w:rFonts w:ascii="Times New Roman" w:hAnsi="Times New Roman"/>
                <w:b w:val="0"/>
              </w:rPr>
            </w:pPr>
          </w:p>
        </w:tc>
        <w:tc>
          <w:tcPr>
            <w:tcW w:w="668" w:type="dxa"/>
            <w:textDirection w:val="btLr"/>
            <w:hideMark/>
          </w:tcPr>
          <w:p w14:paraId="1444AEF9"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Toplam Öğrenci sayısı (A)</w:t>
            </w:r>
          </w:p>
        </w:tc>
        <w:tc>
          <w:tcPr>
            <w:tcW w:w="702" w:type="dxa"/>
            <w:textDirection w:val="btLr"/>
            <w:hideMark/>
          </w:tcPr>
          <w:p w14:paraId="29F94D31"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Sınıf  tekrar eden öğrenci sayısı (B)</w:t>
            </w:r>
          </w:p>
        </w:tc>
        <w:tc>
          <w:tcPr>
            <w:tcW w:w="702" w:type="dxa"/>
            <w:textDirection w:val="btLr"/>
            <w:hideMark/>
          </w:tcPr>
          <w:p w14:paraId="5C1324A0"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(B/A*100)</w:t>
            </w:r>
          </w:p>
        </w:tc>
        <w:tc>
          <w:tcPr>
            <w:tcW w:w="727" w:type="dxa"/>
            <w:textDirection w:val="btLr"/>
            <w:hideMark/>
          </w:tcPr>
          <w:p w14:paraId="6570F9A5"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Toplam Öğrenci sayısı (C)</w:t>
            </w:r>
          </w:p>
        </w:tc>
        <w:tc>
          <w:tcPr>
            <w:tcW w:w="642" w:type="dxa"/>
            <w:textDirection w:val="btLr"/>
            <w:hideMark/>
          </w:tcPr>
          <w:p w14:paraId="3A2621E2"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Sınıf  tekrar eden öğrenci sayısı (D)</w:t>
            </w:r>
          </w:p>
        </w:tc>
        <w:tc>
          <w:tcPr>
            <w:tcW w:w="552" w:type="dxa"/>
            <w:textDirection w:val="btLr"/>
            <w:hideMark/>
          </w:tcPr>
          <w:p w14:paraId="63EEA701"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(D/C*100)</w:t>
            </w:r>
          </w:p>
        </w:tc>
        <w:tc>
          <w:tcPr>
            <w:tcW w:w="692" w:type="dxa"/>
            <w:textDirection w:val="btLr"/>
            <w:hideMark/>
          </w:tcPr>
          <w:p w14:paraId="5589AB47"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Toplam Öğrenci sayısı (E)</w:t>
            </w:r>
          </w:p>
        </w:tc>
        <w:tc>
          <w:tcPr>
            <w:tcW w:w="853" w:type="dxa"/>
            <w:textDirection w:val="btLr"/>
            <w:hideMark/>
          </w:tcPr>
          <w:p w14:paraId="1D7C9B70"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Sınıf  tekrar eden öğrenci sayısı (F)</w:t>
            </w:r>
          </w:p>
        </w:tc>
        <w:tc>
          <w:tcPr>
            <w:tcW w:w="644" w:type="dxa"/>
            <w:textDirection w:val="btLr"/>
            <w:hideMark/>
          </w:tcPr>
          <w:p w14:paraId="5063C698"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(%)(F/E*100)</w:t>
            </w:r>
          </w:p>
        </w:tc>
        <w:tc>
          <w:tcPr>
            <w:tcW w:w="702" w:type="dxa"/>
            <w:textDirection w:val="btLr"/>
            <w:hideMark/>
          </w:tcPr>
          <w:p w14:paraId="1EC683D2"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Toplam Öğrenci sayısı (G)</w:t>
            </w:r>
          </w:p>
        </w:tc>
        <w:tc>
          <w:tcPr>
            <w:tcW w:w="642" w:type="dxa"/>
            <w:textDirection w:val="btLr"/>
            <w:hideMark/>
          </w:tcPr>
          <w:p w14:paraId="40BBD785"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Sınıf  tekrar eden öğrenci sayısı (H)</w:t>
            </w:r>
          </w:p>
        </w:tc>
        <w:tc>
          <w:tcPr>
            <w:tcW w:w="552" w:type="dxa"/>
            <w:textDirection w:val="btLr"/>
            <w:hideMark/>
          </w:tcPr>
          <w:p w14:paraId="0147E70E" w14:textId="77777777" w:rsidR="000B521D" w:rsidRPr="00B4377A"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(H/G*100)</w:t>
            </w:r>
          </w:p>
        </w:tc>
      </w:tr>
      <w:tr w:rsidR="000B521D" w:rsidRPr="00B4377A" w14:paraId="181842FC" w14:textId="77777777" w:rsidTr="006C27B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147" w:type="dxa"/>
          </w:tcPr>
          <w:p w14:paraId="131FF199" w14:textId="77777777" w:rsidR="000B521D" w:rsidRPr="000B521D" w:rsidRDefault="000B521D" w:rsidP="00212C14">
            <w:pPr>
              <w:jc w:val="center"/>
              <w:rPr>
                <w:rFonts w:ascii="Times New Roman" w:hAnsi="Times New Roman"/>
              </w:rPr>
            </w:pPr>
            <w:r w:rsidRPr="000B521D">
              <w:rPr>
                <w:rFonts w:ascii="Times New Roman" w:hAnsi="Times New Roman"/>
              </w:rPr>
              <w:t>2015-2016</w:t>
            </w:r>
          </w:p>
        </w:tc>
        <w:tc>
          <w:tcPr>
            <w:tcW w:w="668" w:type="dxa"/>
          </w:tcPr>
          <w:p w14:paraId="4B844164"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921</w:t>
            </w:r>
          </w:p>
        </w:tc>
        <w:tc>
          <w:tcPr>
            <w:tcW w:w="702" w:type="dxa"/>
          </w:tcPr>
          <w:p w14:paraId="2BCD65C2"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702" w:type="dxa"/>
          </w:tcPr>
          <w:p w14:paraId="01C58172"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w:t>
            </w:r>
          </w:p>
        </w:tc>
        <w:tc>
          <w:tcPr>
            <w:tcW w:w="727" w:type="dxa"/>
          </w:tcPr>
          <w:p w14:paraId="1103AE36"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1215</w:t>
            </w:r>
          </w:p>
        </w:tc>
        <w:tc>
          <w:tcPr>
            <w:tcW w:w="642" w:type="dxa"/>
          </w:tcPr>
          <w:p w14:paraId="553EFF25"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w:t>
            </w:r>
          </w:p>
        </w:tc>
        <w:tc>
          <w:tcPr>
            <w:tcW w:w="552" w:type="dxa"/>
          </w:tcPr>
          <w:p w14:paraId="6CCF21C1"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0,4</w:t>
            </w:r>
          </w:p>
        </w:tc>
        <w:tc>
          <w:tcPr>
            <w:tcW w:w="692" w:type="dxa"/>
          </w:tcPr>
          <w:p w14:paraId="614ED7DB"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352</w:t>
            </w:r>
          </w:p>
        </w:tc>
        <w:tc>
          <w:tcPr>
            <w:tcW w:w="853" w:type="dxa"/>
          </w:tcPr>
          <w:p w14:paraId="28BBD862"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c>
          <w:tcPr>
            <w:tcW w:w="644" w:type="dxa"/>
          </w:tcPr>
          <w:p w14:paraId="4968E9B0"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2,8</w:t>
            </w:r>
          </w:p>
        </w:tc>
        <w:tc>
          <w:tcPr>
            <w:tcW w:w="702" w:type="dxa"/>
          </w:tcPr>
          <w:p w14:paraId="58D9E6B8"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560</w:t>
            </w:r>
          </w:p>
        </w:tc>
        <w:tc>
          <w:tcPr>
            <w:tcW w:w="642" w:type="dxa"/>
          </w:tcPr>
          <w:p w14:paraId="3A74FC42"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w:t>
            </w:r>
          </w:p>
        </w:tc>
        <w:tc>
          <w:tcPr>
            <w:tcW w:w="552" w:type="dxa"/>
          </w:tcPr>
          <w:p w14:paraId="34FE3A88"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0,7</w:t>
            </w:r>
          </w:p>
        </w:tc>
      </w:tr>
      <w:tr w:rsidR="000B521D" w:rsidRPr="00B4377A" w14:paraId="0125878F" w14:textId="77777777" w:rsidTr="006C27B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147" w:type="dxa"/>
          </w:tcPr>
          <w:p w14:paraId="75CE6D46" w14:textId="77777777" w:rsidR="000B521D" w:rsidRPr="000B521D" w:rsidRDefault="000B521D" w:rsidP="00212C14">
            <w:pPr>
              <w:jc w:val="center"/>
              <w:rPr>
                <w:rFonts w:ascii="Times New Roman" w:hAnsi="Times New Roman"/>
              </w:rPr>
            </w:pPr>
            <w:r w:rsidRPr="000B521D">
              <w:rPr>
                <w:rFonts w:ascii="Times New Roman" w:hAnsi="Times New Roman"/>
              </w:rPr>
              <w:t>2016-2017</w:t>
            </w:r>
          </w:p>
        </w:tc>
        <w:tc>
          <w:tcPr>
            <w:tcW w:w="668" w:type="dxa"/>
          </w:tcPr>
          <w:p w14:paraId="0B430B52"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1006</w:t>
            </w:r>
          </w:p>
        </w:tc>
        <w:tc>
          <w:tcPr>
            <w:tcW w:w="702" w:type="dxa"/>
          </w:tcPr>
          <w:p w14:paraId="26160A0E"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702" w:type="dxa"/>
          </w:tcPr>
          <w:p w14:paraId="368C7694"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727" w:type="dxa"/>
          </w:tcPr>
          <w:p w14:paraId="45ADEE25"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1210</w:t>
            </w:r>
          </w:p>
        </w:tc>
        <w:tc>
          <w:tcPr>
            <w:tcW w:w="642" w:type="dxa"/>
          </w:tcPr>
          <w:p w14:paraId="3C95EE3D"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p>
        </w:tc>
        <w:tc>
          <w:tcPr>
            <w:tcW w:w="552" w:type="dxa"/>
          </w:tcPr>
          <w:p w14:paraId="5EE16A1B"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c>
          <w:tcPr>
            <w:tcW w:w="692" w:type="dxa"/>
          </w:tcPr>
          <w:p w14:paraId="08B086BF"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340</w:t>
            </w:r>
          </w:p>
        </w:tc>
        <w:tc>
          <w:tcPr>
            <w:tcW w:w="853" w:type="dxa"/>
          </w:tcPr>
          <w:p w14:paraId="772E074E"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p>
        </w:tc>
        <w:tc>
          <w:tcPr>
            <w:tcW w:w="644" w:type="dxa"/>
          </w:tcPr>
          <w:p w14:paraId="3BDB24D6"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w:t>
            </w:r>
          </w:p>
        </w:tc>
        <w:tc>
          <w:tcPr>
            <w:tcW w:w="702" w:type="dxa"/>
          </w:tcPr>
          <w:p w14:paraId="6120F5FD"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572</w:t>
            </w:r>
          </w:p>
        </w:tc>
        <w:tc>
          <w:tcPr>
            <w:tcW w:w="642" w:type="dxa"/>
          </w:tcPr>
          <w:p w14:paraId="4889D95B"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w:t>
            </w:r>
          </w:p>
        </w:tc>
        <w:tc>
          <w:tcPr>
            <w:tcW w:w="552" w:type="dxa"/>
          </w:tcPr>
          <w:p w14:paraId="6B6447DB"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w:t>
            </w:r>
          </w:p>
        </w:tc>
      </w:tr>
      <w:tr w:rsidR="000B521D" w:rsidRPr="00B4377A" w14:paraId="0DC3E6E3" w14:textId="77777777" w:rsidTr="006C27BC">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47" w:type="dxa"/>
          </w:tcPr>
          <w:p w14:paraId="17CE3B1D" w14:textId="77777777" w:rsidR="000B521D" w:rsidRPr="000B521D" w:rsidRDefault="000B521D" w:rsidP="00212C14">
            <w:pPr>
              <w:jc w:val="center"/>
              <w:rPr>
                <w:rFonts w:ascii="Times New Roman" w:hAnsi="Times New Roman"/>
              </w:rPr>
            </w:pPr>
            <w:r w:rsidRPr="000B521D">
              <w:rPr>
                <w:rFonts w:ascii="Times New Roman" w:hAnsi="Times New Roman"/>
              </w:rPr>
              <w:t>2017-2018</w:t>
            </w:r>
          </w:p>
        </w:tc>
        <w:tc>
          <w:tcPr>
            <w:tcW w:w="668" w:type="dxa"/>
          </w:tcPr>
          <w:p w14:paraId="5DBE89EC"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967</w:t>
            </w:r>
          </w:p>
        </w:tc>
        <w:tc>
          <w:tcPr>
            <w:tcW w:w="702" w:type="dxa"/>
          </w:tcPr>
          <w:p w14:paraId="71BE0586"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702" w:type="dxa"/>
          </w:tcPr>
          <w:p w14:paraId="21E6E5A9"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w:t>
            </w:r>
          </w:p>
        </w:tc>
        <w:tc>
          <w:tcPr>
            <w:tcW w:w="727" w:type="dxa"/>
          </w:tcPr>
          <w:p w14:paraId="3205412A"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1249</w:t>
            </w:r>
          </w:p>
        </w:tc>
        <w:tc>
          <w:tcPr>
            <w:tcW w:w="642" w:type="dxa"/>
          </w:tcPr>
          <w:p w14:paraId="0EA1A7A7"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w:t>
            </w:r>
          </w:p>
        </w:tc>
        <w:tc>
          <w:tcPr>
            <w:tcW w:w="552" w:type="dxa"/>
          </w:tcPr>
          <w:p w14:paraId="6AA95867"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0,2</w:t>
            </w:r>
          </w:p>
        </w:tc>
        <w:tc>
          <w:tcPr>
            <w:tcW w:w="692" w:type="dxa"/>
          </w:tcPr>
          <w:p w14:paraId="7DB16418"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377</w:t>
            </w:r>
          </w:p>
        </w:tc>
        <w:tc>
          <w:tcPr>
            <w:tcW w:w="853" w:type="dxa"/>
          </w:tcPr>
          <w:p w14:paraId="1959F684"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w:t>
            </w:r>
          </w:p>
        </w:tc>
        <w:tc>
          <w:tcPr>
            <w:tcW w:w="644" w:type="dxa"/>
          </w:tcPr>
          <w:p w14:paraId="2B52DAEE"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1,8</w:t>
            </w:r>
          </w:p>
        </w:tc>
        <w:tc>
          <w:tcPr>
            <w:tcW w:w="702" w:type="dxa"/>
          </w:tcPr>
          <w:p w14:paraId="24A5A00C"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545</w:t>
            </w:r>
          </w:p>
        </w:tc>
        <w:tc>
          <w:tcPr>
            <w:tcW w:w="642" w:type="dxa"/>
          </w:tcPr>
          <w:p w14:paraId="00F9C00F"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12</w:t>
            </w:r>
          </w:p>
        </w:tc>
        <w:tc>
          <w:tcPr>
            <w:tcW w:w="552" w:type="dxa"/>
          </w:tcPr>
          <w:p w14:paraId="0849AECF"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2,2</w:t>
            </w:r>
          </w:p>
        </w:tc>
      </w:tr>
    </w:tbl>
    <w:p w14:paraId="2F7D4D79" w14:textId="77777777" w:rsidR="000B521D" w:rsidRDefault="006C27BC" w:rsidP="000B521D">
      <w:pPr>
        <w:spacing w:before="120" w:after="120" w:line="240" w:lineRule="auto"/>
        <w:jc w:val="both"/>
        <w:rPr>
          <w:rFonts w:ascii="Times New Roman" w:eastAsia="Times New Roman" w:hAnsi="Times New Roman" w:cs="Times New Roman"/>
          <w:bCs/>
          <w:i/>
          <w:kern w:val="24"/>
          <w:sz w:val="24"/>
          <w:szCs w:val="24"/>
          <w:lang w:eastAsia="tr-TR"/>
        </w:rPr>
      </w:pPr>
      <w:r>
        <w:rPr>
          <w:rFonts w:ascii="Times New Roman" w:eastAsia="Times New Roman" w:hAnsi="Times New Roman" w:cs="Times New Roman"/>
          <w:bCs/>
          <w:i/>
          <w:kern w:val="24"/>
          <w:sz w:val="24"/>
          <w:szCs w:val="24"/>
          <w:lang w:eastAsia="tr-TR"/>
        </w:rPr>
        <w:t xml:space="preserve">Tablo 11: </w:t>
      </w:r>
      <w:r w:rsidRPr="000B521D">
        <w:rPr>
          <w:rFonts w:ascii="Times New Roman" w:eastAsia="Times New Roman" w:hAnsi="Times New Roman" w:cs="Times New Roman"/>
          <w:bCs/>
          <w:i/>
          <w:kern w:val="24"/>
          <w:sz w:val="24"/>
          <w:szCs w:val="24"/>
          <w:lang w:eastAsia="tr-TR"/>
        </w:rPr>
        <w:t>Başarısızlık Nedeniyle Sınıf Tekrarına Kalan Öğrenci Sayı ve Oranları</w:t>
      </w:r>
    </w:p>
    <w:tbl>
      <w:tblPr>
        <w:tblStyle w:val="AkKlavuz-Vurgu11"/>
        <w:tblW w:w="9214" w:type="dxa"/>
        <w:tblLayout w:type="fixed"/>
        <w:tblLook w:val="04A0" w:firstRow="1" w:lastRow="0" w:firstColumn="1" w:lastColumn="0" w:noHBand="0" w:noVBand="1"/>
      </w:tblPr>
      <w:tblGrid>
        <w:gridCol w:w="1959"/>
        <w:gridCol w:w="818"/>
        <w:gridCol w:w="798"/>
        <w:gridCol w:w="758"/>
        <w:gridCol w:w="818"/>
        <w:gridCol w:w="778"/>
        <w:gridCol w:w="798"/>
        <w:gridCol w:w="818"/>
        <w:gridCol w:w="798"/>
        <w:gridCol w:w="871"/>
      </w:tblGrid>
      <w:tr w:rsidR="000B521D" w:rsidRPr="00B4377A" w14:paraId="334B7120" w14:textId="77777777" w:rsidTr="000B521D">
        <w:trPr>
          <w:cnfStyle w:val="100000000000" w:firstRow="1" w:lastRow="0" w:firstColumn="0" w:lastColumn="0" w:oddVBand="0" w:evenVBand="0" w:oddHBand="0"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1959" w:type="dxa"/>
            <w:vMerge w:val="restart"/>
            <w:hideMark/>
          </w:tcPr>
          <w:p w14:paraId="7511E339" w14:textId="77777777" w:rsidR="000B521D" w:rsidRPr="000B521D" w:rsidRDefault="000B521D" w:rsidP="00212C14">
            <w:pPr>
              <w:tabs>
                <w:tab w:val="left" w:pos="680"/>
              </w:tabs>
              <w:jc w:val="center"/>
              <w:rPr>
                <w:rFonts w:ascii="Times New Roman" w:hAnsi="Times New Roman"/>
              </w:rPr>
            </w:pPr>
          </w:p>
          <w:p w14:paraId="4A46F61C" w14:textId="77777777" w:rsidR="000B521D" w:rsidRPr="000B521D" w:rsidRDefault="000B521D" w:rsidP="00212C14">
            <w:pPr>
              <w:tabs>
                <w:tab w:val="left" w:pos="680"/>
              </w:tabs>
              <w:jc w:val="center"/>
              <w:rPr>
                <w:rFonts w:ascii="Times New Roman" w:hAnsi="Times New Roman"/>
              </w:rPr>
            </w:pPr>
          </w:p>
          <w:p w14:paraId="1F5C5DBA" w14:textId="77777777" w:rsidR="000B521D" w:rsidRPr="000B521D" w:rsidRDefault="000B521D" w:rsidP="00212C14">
            <w:pPr>
              <w:tabs>
                <w:tab w:val="left" w:pos="680"/>
              </w:tabs>
              <w:jc w:val="center"/>
              <w:rPr>
                <w:rFonts w:ascii="Times New Roman" w:hAnsi="Times New Roman"/>
              </w:rPr>
            </w:pPr>
          </w:p>
          <w:p w14:paraId="35845BF9" w14:textId="77777777" w:rsidR="000B521D" w:rsidRPr="000B521D" w:rsidRDefault="000B521D" w:rsidP="00212C14">
            <w:pPr>
              <w:tabs>
                <w:tab w:val="left" w:pos="680"/>
              </w:tabs>
              <w:jc w:val="center"/>
              <w:rPr>
                <w:rFonts w:ascii="Times New Roman" w:hAnsi="Times New Roman"/>
              </w:rPr>
            </w:pPr>
            <w:r w:rsidRPr="000B521D">
              <w:rPr>
                <w:rFonts w:ascii="Times New Roman" w:hAnsi="Times New Roman"/>
              </w:rPr>
              <w:t>Okul Türü</w:t>
            </w:r>
          </w:p>
        </w:tc>
        <w:tc>
          <w:tcPr>
            <w:tcW w:w="2374" w:type="dxa"/>
            <w:gridSpan w:val="3"/>
            <w:hideMark/>
          </w:tcPr>
          <w:p w14:paraId="31C92A29"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iCs/>
                <w:noProof/>
                <w:lang w:bidi="en-US"/>
              </w:rPr>
              <w:t>2015-2016</w:t>
            </w:r>
          </w:p>
        </w:tc>
        <w:tc>
          <w:tcPr>
            <w:tcW w:w="2394" w:type="dxa"/>
            <w:gridSpan w:val="3"/>
            <w:hideMark/>
          </w:tcPr>
          <w:p w14:paraId="0D634469"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iCs/>
                <w:noProof/>
                <w:lang w:bidi="en-US"/>
              </w:rPr>
              <w:t>2016-2017</w:t>
            </w:r>
          </w:p>
        </w:tc>
        <w:tc>
          <w:tcPr>
            <w:tcW w:w="2487" w:type="dxa"/>
            <w:gridSpan w:val="3"/>
            <w:hideMark/>
          </w:tcPr>
          <w:p w14:paraId="344417A2" w14:textId="77777777" w:rsidR="000B521D" w:rsidRPr="000B521D" w:rsidRDefault="000B521D"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B521D">
              <w:rPr>
                <w:rFonts w:ascii="Times New Roman" w:hAnsi="Times New Roman"/>
                <w:iCs/>
                <w:noProof/>
                <w:lang w:bidi="en-US"/>
              </w:rPr>
              <w:t>2017-2018</w:t>
            </w:r>
          </w:p>
        </w:tc>
      </w:tr>
      <w:tr w:rsidR="000B521D" w:rsidRPr="00B4377A" w14:paraId="2CDFBD33" w14:textId="77777777" w:rsidTr="000B521D">
        <w:trPr>
          <w:cnfStyle w:val="000000100000" w:firstRow="0" w:lastRow="0" w:firstColumn="0" w:lastColumn="0" w:oddVBand="0" w:evenVBand="0" w:oddHBand="1" w:evenHBand="0" w:firstRowFirstColumn="0" w:firstRowLastColumn="0" w:lastRowFirstColumn="0" w:lastRowLastColumn="0"/>
          <w:trHeight w:val="1325"/>
        </w:trPr>
        <w:tc>
          <w:tcPr>
            <w:cnfStyle w:val="001000000000" w:firstRow="0" w:lastRow="0" w:firstColumn="1" w:lastColumn="0" w:oddVBand="0" w:evenVBand="0" w:oddHBand="0" w:evenHBand="0" w:firstRowFirstColumn="0" w:firstRowLastColumn="0" w:lastRowFirstColumn="0" w:lastRowLastColumn="0"/>
            <w:tcW w:w="1959" w:type="dxa"/>
            <w:vMerge/>
            <w:hideMark/>
          </w:tcPr>
          <w:p w14:paraId="703FB934" w14:textId="77777777" w:rsidR="000B521D" w:rsidRPr="000B521D" w:rsidRDefault="000B521D" w:rsidP="00212C14">
            <w:pPr>
              <w:rPr>
                <w:rFonts w:ascii="Times New Roman" w:hAnsi="Times New Roman"/>
              </w:rPr>
            </w:pPr>
          </w:p>
        </w:tc>
        <w:tc>
          <w:tcPr>
            <w:tcW w:w="818" w:type="dxa"/>
            <w:textDirection w:val="btLr"/>
            <w:hideMark/>
          </w:tcPr>
          <w:p w14:paraId="57B10543"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Öğrenci Sayısı (A)</w:t>
            </w:r>
          </w:p>
        </w:tc>
        <w:tc>
          <w:tcPr>
            <w:tcW w:w="798" w:type="dxa"/>
            <w:textDirection w:val="btLr"/>
            <w:hideMark/>
          </w:tcPr>
          <w:p w14:paraId="3D23C178"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Kalan Öğrenci (B)</w:t>
            </w:r>
          </w:p>
        </w:tc>
        <w:tc>
          <w:tcPr>
            <w:tcW w:w="758" w:type="dxa"/>
            <w:textDirection w:val="btLr"/>
            <w:hideMark/>
          </w:tcPr>
          <w:p w14:paraId="1FC1E22D"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Ortalama  % (B/A)*100</w:t>
            </w:r>
          </w:p>
        </w:tc>
        <w:tc>
          <w:tcPr>
            <w:tcW w:w="818" w:type="dxa"/>
            <w:textDirection w:val="btLr"/>
            <w:hideMark/>
          </w:tcPr>
          <w:p w14:paraId="6C0E9A0F"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Öğrenci Sayısı (C)</w:t>
            </w:r>
          </w:p>
        </w:tc>
        <w:tc>
          <w:tcPr>
            <w:tcW w:w="778" w:type="dxa"/>
            <w:textDirection w:val="btLr"/>
            <w:hideMark/>
          </w:tcPr>
          <w:p w14:paraId="073916C2"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Kalan Öğrenci (D)</w:t>
            </w:r>
          </w:p>
        </w:tc>
        <w:tc>
          <w:tcPr>
            <w:tcW w:w="798" w:type="dxa"/>
            <w:textDirection w:val="btLr"/>
            <w:hideMark/>
          </w:tcPr>
          <w:p w14:paraId="342AB3C5"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Ortalama  % (D/C)*100</w:t>
            </w:r>
          </w:p>
        </w:tc>
        <w:tc>
          <w:tcPr>
            <w:tcW w:w="818" w:type="dxa"/>
            <w:textDirection w:val="btLr"/>
            <w:hideMark/>
          </w:tcPr>
          <w:p w14:paraId="653F553F"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Öğrenci Sayısı (E)</w:t>
            </w:r>
          </w:p>
        </w:tc>
        <w:tc>
          <w:tcPr>
            <w:tcW w:w="798" w:type="dxa"/>
            <w:textDirection w:val="btLr"/>
            <w:hideMark/>
          </w:tcPr>
          <w:p w14:paraId="49B63312"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Kalan Öğrenci (F)</w:t>
            </w:r>
          </w:p>
        </w:tc>
        <w:tc>
          <w:tcPr>
            <w:tcW w:w="871" w:type="dxa"/>
            <w:textDirection w:val="btLr"/>
            <w:hideMark/>
          </w:tcPr>
          <w:p w14:paraId="6DD20391" w14:textId="77777777" w:rsidR="000B521D" w:rsidRPr="000B521D" w:rsidRDefault="000B521D"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0B521D">
              <w:rPr>
                <w:rFonts w:ascii="Times New Roman" w:hAnsi="Times New Roman"/>
                <w:b/>
                <w:iCs/>
                <w:noProof/>
                <w:lang w:bidi="en-US"/>
              </w:rPr>
              <w:t>Ortalama  % (F/E)*100</w:t>
            </w:r>
          </w:p>
        </w:tc>
      </w:tr>
      <w:tr w:rsidR="000B521D" w:rsidRPr="00B4377A" w14:paraId="0074BC4C" w14:textId="77777777" w:rsidTr="000B521D">
        <w:trPr>
          <w:cnfStyle w:val="000000010000" w:firstRow="0" w:lastRow="0" w:firstColumn="0" w:lastColumn="0" w:oddVBand="0" w:evenVBand="0" w:oddHBand="0" w:evenHBand="1"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1959" w:type="dxa"/>
            <w:hideMark/>
          </w:tcPr>
          <w:p w14:paraId="1E6A1A2E" w14:textId="77777777" w:rsidR="000B521D" w:rsidRPr="00B4377A" w:rsidRDefault="000B521D" w:rsidP="00212C14">
            <w:pPr>
              <w:rPr>
                <w:rFonts w:ascii="Times New Roman" w:hAnsi="Times New Roman"/>
              </w:rPr>
            </w:pPr>
            <w:r w:rsidRPr="00B4377A">
              <w:rPr>
                <w:rFonts w:ascii="Times New Roman" w:hAnsi="Times New Roman"/>
              </w:rPr>
              <w:t>İlkokul</w:t>
            </w:r>
          </w:p>
        </w:tc>
        <w:tc>
          <w:tcPr>
            <w:tcW w:w="818" w:type="dxa"/>
          </w:tcPr>
          <w:p w14:paraId="677B2994"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921</w:t>
            </w:r>
          </w:p>
        </w:tc>
        <w:tc>
          <w:tcPr>
            <w:tcW w:w="798" w:type="dxa"/>
          </w:tcPr>
          <w:p w14:paraId="7AF70EEB"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t>
            </w:r>
          </w:p>
        </w:tc>
        <w:tc>
          <w:tcPr>
            <w:tcW w:w="758" w:type="dxa"/>
          </w:tcPr>
          <w:p w14:paraId="73044CBF"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t>
            </w:r>
          </w:p>
        </w:tc>
        <w:tc>
          <w:tcPr>
            <w:tcW w:w="818" w:type="dxa"/>
          </w:tcPr>
          <w:p w14:paraId="07013380"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1036</w:t>
            </w:r>
          </w:p>
        </w:tc>
        <w:tc>
          <w:tcPr>
            <w:tcW w:w="778" w:type="dxa"/>
          </w:tcPr>
          <w:p w14:paraId="54216F92"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t>
            </w:r>
          </w:p>
        </w:tc>
        <w:tc>
          <w:tcPr>
            <w:tcW w:w="798" w:type="dxa"/>
          </w:tcPr>
          <w:p w14:paraId="21C2051D"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t>
            </w:r>
          </w:p>
        </w:tc>
        <w:tc>
          <w:tcPr>
            <w:tcW w:w="818" w:type="dxa"/>
          </w:tcPr>
          <w:p w14:paraId="2B4AF18B"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967</w:t>
            </w:r>
          </w:p>
        </w:tc>
        <w:tc>
          <w:tcPr>
            <w:tcW w:w="798" w:type="dxa"/>
          </w:tcPr>
          <w:p w14:paraId="75212A53"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t>
            </w:r>
          </w:p>
        </w:tc>
        <w:tc>
          <w:tcPr>
            <w:tcW w:w="871" w:type="dxa"/>
          </w:tcPr>
          <w:p w14:paraId="1461A146"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w:t>
            </w:r>
          </w:p>
        </w:tc>
      </w:tr>
      <w:tr w:rsidR="000B521D" w:rsidRPr="00B4377A" w14:paraId="604E255C" w14:textId="77777777" w:rsidTr="000B521D">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959" w:type="dxa"/>
            <w:hideMark/>
          </w:tcPr>
          <w:p w14:paraId="19685620" w14:textId="77777777" w:rsidR="000B521D" w:rsidRPr="00B4377A" w:rsidRDefault="000B521D" w:rsidP="00212C14">
            <w:pPr>
              <w:rPr>
                <w:rFonts w:ascii="Times New Roman" w:hAnsi="Times New Roman"/>
              </w:rPr>
            </w:pPr>
            <w:r w:rsidRPr="00B4377A">
              <w:rPr>
                <w:rFonts w:ascii="Times New Roman" w:hAnsi="Times New Roman"/>
              </w:rPr>
              <w:t>Ortaokul</w:t>
            </w:r>
          </w:p>
        </w:tc>
        <w:tc>
          <w:tcPr>
            <w:tcW w:w="818" w:type="dxa"/>
          </w:tcPr>
          <w:p w14:paraId="52BCCB0A"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1215</w:t>
            </w:r>
          </w:p>
        </w:tc>
        <w:tc>
          <w:tcPr>
            <w:tcW w:w="798" w:type="dxa"/>
          </w:tcPr>
          <w:p w14:paraId="2FC61391"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w:t>
            </w:r>
          </w:p>
        </w:tc>
        <w:tc>
          <w:tcPr>
            <w:tcW w:w="758" w:type="dxa"/>
          </w:tcPr>
          <w:p w14:paraId="5CE96410"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0,1</w:t>
            </w:r>
          </w:p>
        </w:tc>
        <w:tc>
          <w:tcPr>
            <w:tcW w:w="818" w:type="dxa"/>
          </w:tcPr>
          <w:p w14:paraId="00B0911C"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1210</w:t>
            </w:r>
          </w:p>
        </w:tc>
        <w:tc>
          <w:tcPr>
            <w:tcW w:w="778" w:type="dxa"/>
          </w:tcPr>
          <w:p w14:paraId="10BB83BD"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w:t>
            </w:r>
          </w:p>
        </w:tc>
        <w:tc>
          <w:tcPr>
            <w:tcW w:w="798" w:type="dxa"/>
          </w:tcPr>
          <w:p w14:paraId="04B9B5B8"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0,2</w:t>
            </w:r>
          </w:p>
        </w:tc>
        <w:tc>
          <w:tcPr>
            <w:tcW w:w="818" w:type="dxa"/>
          </w:tcPr>
          <w:p w14:paraId="637CFA78"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1249</w:t>
            </w:r>
          </w:p>
        </w:tc>
        <w:tc>
          <w:tcPr>
            <w:tcW w:w="798" w:type="dxa"/>
          </w:tcPr>
          <w:p w14:paraId="4CA1ACA4"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w:t>
            </w:r>
          </w:p>
        </w:tc>
        <w:tc>
          <w:tcPr>
            <w:tcW w:w="871" w:type="dxa"/>
          </w:tcPr>
          <w:p w14:paraId="7168E60B"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0,3</w:t>
            </w:r>
          </w:p>
        </w:tc>
      </w:tr>
      <w:tr w:rsidR="000B521D" w:rsidRPr="00B4377A" w14:paraId="402AD2AC" w14:textId="77777777" w:rsidTr="000B521D">
        <w:trPr>
          <w:cnfStyle w:val="000000010000" w:firstRow="0" w:lastRow="0" w:firstColumn="0" w:lastColumn="0" w:oddVBand="0" w:evenVBand="0" w:oddHBand="0" w:evenHBand="1"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1959" w:type="dxa"/>
            <w:hideMark/>
          </w:tcPr>
          <w:p w14:paraId="30FC33E2" w14:textId="77777777" w:rsidR="000B521D" w:rsidRPr="00B4377A" w:rsidRDefault="000B521D" w:rsidP="00212C14">
            <w:pPr>
              <w:rPr>
                <w:rFonts w:ascii="Times New Roman" w:hAnsi="Times New Roman"/>
              </w:rPr>
            </w:pPr>
            <w:r w:rsidRPr="00B4377A">
              <w:rPr>
                <w:rFonts w:ascii="Times New Roman" w:hAnsi="Times New Roman"/>
              </w:rPr>
              <w:t>Genel Ortaöğretim</w:t>
            </w:r>
          </w:p>
        </w:tc>
        <w:tc>
          <w:tcPr>
            <w:tcW w:w="818" w:type="dxa"/>
          </w:tcPr>
          <w:p w14:paraId="565F296F"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352</w:t>
            </w:r>
          </w:p>
        </w:tc>
        <w:tc>
          <w:tcPr>
            <w:tcW w:w="798" w:type="dxa"/>
          </w:tcPr>
          <w:p w14:paraId="1BC57A57"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5</w:t>
            </w:r>
          </w:p>
        </w:tc>
        <w:tc>
          <w:tcPr>
            <w:tcW w:w="758" w:type="dxa"/>
          </w:tcPr>
          <w:p w14:paraId="01F32E7B"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1,4</w:t>
            </w:r>
          </w:p>
        </w:tc>
        <w:tc>
          <w:tcPr>
            <w:tcW w:w="818" w:type="dxa"/>
          </w:tcPr>
          <w:p w14:paraId="694AD41C"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340</w:t>
            </w:r>
          </w:p>
        </w:tc>
        <w:tc>
          <w:tcPr>
            <w:tcW w:w="778" w:type="dxa"/>
          </w:tcPr>
          <w:p w14:paraId="76B8358D"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5</w:t>
            </w:r>
          </w:p>
        </w:tc>
        <w:tc>
          <w:tcPr>
            <w:tcW w:w="798" w:type="dxa"/>
          </w:tcPr>
          <w:p w14:paraId="13EB4AFA"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1,4</w:t>
            </w:r>
          </w:p>
        </w:tc>
        <w:tc>
          <w:tcPr>
            <w:tcW w:w="818" w:type="dxa"/>
          </w:tcPr>
          <w:p w14:paraId="44A809E6"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377</w:t>
            </w:r>
          </w:p>
        </w:tc>
        <w:tc>
          <w:tcPr>
            <w:tcW w:w="798" w:type="dxa"/>
          </w:tcPr>
          <w:p w14:paraId="7D90956B"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7</w:t>
            </w:r>
          </w:p>
        </w:tc>
        <w:tc>
          <w:tcPr>
            <w:tcW w:w="871" w:type="dxa"/>
          </w:tcPr>
          <w:p w14:paraId="2EC1140C"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Pr>
                <w:rFonts w:ascii="Times New Roman" w:hAnsi="Times New Roman"/>
                <w:bCs/>
              </w:rPr>
              <w:t>1,8</w:t>
            </w:r>
          </w:p>
        </w:tc>
      </w:tr>
      <w:tr w:rsidR="000B521D" w:rsidRPr="00B4377A" w14:paraId="5FC09C09" w14:textId="77777777" w:rsidTr="000B521D">
        <w:trPr>
          <w:cnfStyle w:val="000000100000" w:firstRow="0" w:lastRow="0" w:firstColumn="0" w:lastColumn="0" w:oddVBand="0" w:evenVBand="0" w:oddHBand="1" w:evenHBand="0" w:firstRowFirstColumn="0" w:firstRowLastColumn="0" w:lastRowFirstColumn="0" w:lastRowLastColumn="0"/>
          <w:trHeight w:hRule="exact" w:val="579"/>
        </w:trPr>
        <w:tc>
          <w:tcPr>
            <w:cnfStyle w:val="001000000000" w:firstRow="0" w:lastRow="0" w:firstColumn="1" w:lastColumn="0" w:oddVBand="0" w:evenVBand="0" w:oddHBand="0" w:evenHBand="0" w:firstRowFirstColumn="0" w:firstRowLastColumn="0" w:lastRowFirstColumn="0" w:lastRowLastColumn="0"/>
            <w:tcW w:w="1959" w:type="dxa"/>
            <w:hideMark/>
          </w:tcPr>
          <w:p w14:paraId="45E0E0CF" w14:textId="77777777" w:rsidR="000B521D" w:rsidRPr="00B4377A" w:rsidRDefault="000B521D" w:rsidP="00212C14">
            <w:pPr>
              <w:rPr>
                <w:rFonts w:ascii="Times New Roman" w:hAnsi="Times New Roman"/>
              </w:rPr>
            </w:pPr>
            <w:proofErr w:type="spellStart"/>
            <w:r w:rsidRPr="00B4377A">
              <w:rPr>
                <w:rFonts w:ascii="Times New Roman" w:hAnsi="Times New Roman"/>
              </w:rPr>
              <w:t>Mes</w:t>
            </w:r>
            <w:proofErr w:type="spellEnd"/>
            <w:r w:rsidRPr="00B4377A">
              <w:rPr>
                <w:rFonts w:ascii="Times New Roman" w:hAnsi="Times New Roman"/>
              </w:rPr>
              <w:t xml:space="preserve">. Tek. (İHL </w:t>
            </w:r>
            <w:proofErr w:type="gramStart"/>
            <w:r w:rsidRPr="00B4377A">
              <w:rPr>
                <w:rFonts w:ascii="Times New Roman" w:hAnsi="Times New Roman"/>
              </w:rPr>
              <w:t>Dahil</w:t>
            </w:r>
            <w:proofErr w:type="gramEnd"/>
            <w:r w:rsidRPr="00B4377A">
              <w:rPr>
                <w:rFonts w:ascii="Times New Roman" w:hAnsi="Times New Roman"/>
              </w:rPr>
              <w:t>)</w:t>
            </w:r>
          </w:p>
        </w:tc>
        <w:tc>
          <w:tcPr>
            <w:tcW w:w="818" w:type="dxa"/>
          </w:tcPr>
          <w:p w14:paraId="5F1D343F"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560</w:t>
            </w:r>
          </w:p>
        </w:tc>
        <w:tc>
          <w:tcPr>
            <w:tcW w:w="798" w:type="dxa"/>
          </w:tcPr>
          <w:p w14:paraId="7E6A46ED"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10</w:t>
            </w:r>
          </w:p>
        </w:tc>
        <w:tc>
          <w:tcPr>
            <w:tcW w:w="758" w:type="dxa"/>
          </w:tcPr>
          <w:p w14:paraId="4E2FDD78"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1,7</w:t>
            </w:r>
          </w:p>
        </w:tc>
        <w:tc>
          <w:tcPr>
            <w:tcW w:w="818" w:type="dxa"/>
          </w:tcPr>
          <w:p w14:paraId="1D5029AD"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572</w:t>
            </w:r>
          </w:p>
        </w:tc>
        <w:tc>
          <w:tcPr>
            <w:tcW w:w="778" w:type="dxa"/>
          </w:tcPr>
          <w:p w14:paraId="275B8699"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12</w:t>
            </w:r>
          </w:p>
        </w:tc>
        <w:tc>
          <w:tcPr>
            <w:tcW w:w="798" w:type="dxa"/>
          </w:tcPr>
          <w:p w14:paraId="7D47709F"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2,09</w:t>
            </w:r>
          </w:p>
        </w:tc>
        <w:tc>
          <w:tcPr>
            <w:tcW w:w="818" w:type="dxa"/>
          </w:tcPr>
          <w:p w14:paraId="38B88A2F"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545</w:t>
            </w:r>
          </w:p>
        </w:tc>
        <w:tc>
          <w:tcPr>
            <w:tcW w:w="798" w:type="dxa"/>
          </w:tcPr>
          <w:p w14:paraId="1A9A01D2"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10</w:t>
            </w:r>
          </w:p>
        </w:tc>
        <w:tc>
          <w:tcPr>
            <w:tcW w:w="871" w:type="dxa"/>
          </w:tcPr>
          <w:p w14:paraId="2144997A" w14:textId="77777777" w:rsidR="000B521D" w:rsidRPr="00B4377A" w:rsidRDefault="000B521D"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1,8</w:t>
            </w:r>
          </w:p>
        </w:tc>
      </w:tr>
      <w:tr w:rsidR="000B521D" w:rsidRPr="00B4377A" w14:paraId="13755F46" w14:textId="77777777" w:rsidTr="000B521D">
        <w:trPr>
          <w:cnfStyle w:val="000000010000" w:firstRow="0" w:lastRow="0" w:firstColumn="0" w:lastColumn="0" w:oddVBand="0" w:evenVBand="0" w:oddHBand="0" w:evenHBand="1"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1959" w:type="dxa"/>
            <w:hideMark/>
          </w:tcPr>
          <w:p w14:paraId="7B2EE061" w14:textId="77777777" w:rsidR="000B521D" w:rsidRPr="00B4377A" w:rsidRDefault="000B521D" w:rsidP="00212C14">
            <w:pPr>
              <w:rPr>
                <w:rFonts w:ascii="Times New Roman" w:hAnsi="Times New Roman"/>
                <w:b w:val="0"/>
              </w:rPr>
            </w:pPr>
            <w:r w:rsidRPr="00B4377A">
              <w:rPr>
                <w:rFonts w:ascii="Times New Roman" w:hAnsi="Times New Roman"/>
                <w:b w:val="0"/>
              </w:rPr>
              <w:t>Toplam</w:t>
            </w:r>
          </w:p>
        </w:tc>
        <w:tc>
          <w:tcPr>
            <w:tcW w:w="818" w:type="dxa"/>
          </w:tcPr>
          <w:p w14:paraId="5062E4A5"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3048</w:t>
            </w:r>
          </w:p>
        </w:tc>
        <w:tc>
          <w:tcPr>
            <w:tcW w:w="798" w:type="dxa"/>
          </w:tcPr>
          <w:p w14:paraId="7CEA6E12"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17</w:t>
            </w:r>
          </w:p>
        </w:tc>
        <w:tc>
          <w:tcPr>
            <w:tcW w:w="758" w:type="dxa"/>
          </w:tcPr>
          <w:p w14:paraId="488DAA77"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0,5</w:t>
            </w:r>
          </w:p>
        </w:tc>
        <w:tc>
          <w:tcPr>
            <w:tcW w:w="818" w:type="dxa"/>
          </w:tcPr>
          <w:p w14:paraId="7DD16FDE"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3158</w:t>
            </w:r>
          </w:p>
        </w:tc>
        <w:tc>
          <w:tcPr>
            <w:tcW w:w="778" w:type="dxa"/>
          </w:tcPr>
          <w:p w14:paraId="66BD9347"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20</w:t>
            </w:r>
          </w:p>
        </w:tc>
        <w:tc>
          <w:tcPr>
            <w:tcW w:w="798" w:type="dxa"/>
          </w:tcPr>
          <w:p w14:paraId="11C7FFE9"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0,63</w:t>
            </w:r>
          </w:p>
        </w:tc>
        <w:tc>
          <w:tcPr>
            <w:tcW w:w="818" w:type="dxa"/>
          </w:tcPr>
          <w:p w14:paraId="40B13D73"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3138</w:t>
            </w:r>
          </w:p>
        </w:tc>
        <w:tc>
          <w:tcPr>
            <w:tcW w:w="798" w:type="dxa"/>
          </w:tcPr>
          <w:p w14:paraId="6A8F3A45"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21</w:t>
            </w:r>
          </w:p>
        </w:tc>
        <w:tc>
          <w:tcPr>
            <w:tcW w:w="871" w:type="dxa"/>
          </w:tcPr>
          <w:p w14:paraId="13BB4C93" w14:textId="77777777" w:rsidR="000B521D" w:rsidRPr="00B4377A" w:rsidRDefault="000B521D"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Pr>
                <w:rFonts w:ascii="Times New Roman" w:hAnsi="Times New Roman"/>
                <w:b/>
              </w:rPr>
              <w:t>0,66</w:t>
            </w:r>
          </w:p>
        </w:tc>
      </w:tr>
    </w:tbl>
    <w:p w14:paraId="18D4B8EE" w14:textId="77777777" w:rsidR="000B521D" w:rsidRDefault="006C27BC" w:rsidP="000B521D">
      <w:pPr>
        <w:spacing w:after="120" w:line="360" w:lineRule="auto"/>
        <w:jc w:val="both"/>
        <w:rPr>
          <w:rFonts w:ascii="Times New Roman" w:eastAsia="Times New Roman" w:hAnsi="Times New Roman" w:cs="Times New Roman"/>
          <w:bCs/>
          <w:i/>
          <w:kern w:val="24"/>
          <w:sz w:val="24"/>
          <w:szCs w:val="24"/>
          <w:lang w:eastAsia="tr-TR"/>
        </w:rPr>
      </w:pPr>
      <w:r>
        <w:rPr>
          <w:rFonts w:ascii="Times New Roman" w:eastAsia="Times New Roman" w:hAnsi="Times New Roman" w:cs="Times New Roman"/>
          <w:bCs/>
          <w:i/>
          <w:kern w:val="24"/>
          <w:sz w:val="24"/>
          <w:szCs w:val="24"/>
          <w:lang w:eastAsia="tr-TR"/>
        </w:rPr>
        <w:t>Tablo 12: Devamsızlıktan</w:t>
      </w:r>
      <w:r w:rsidRPr="000B521D">
        <w:rPr>
          <w:rFonts w:ascii="Times New Roman" w:eastAsia="Times New Roman" w:hAnsi="Times New Roman" w:cs="Times New Roman"/>
          <w:bCs/>
          <w:i/>
          <w:kern w:val="24"/>
          <w:sz w:val="24"/>
          <w:szCs w:val="24"/>
          <w:lang w:eastAsia="tr-TR"/>
        </w:rPr>
        <w:t xml:space="preserve"> sınıf tekrarına kalan öğrenci sayı ve oranı</w:t>
      </w:r>
    </w:p>
    <w:tbl>
      <w:tblPr>
        <w:tblStyle w:val="AkKlavuz-Vurgu11"/>
        <w:tblW w:w="9073" w:type="dxa"/>
        <w:tblLayout w:type="fixed"/>
        <w:tblLook w:val="04A0" w:firstRow="1" w:lastRow="0" w:firstColumn="1" w:lastColumn="0" w:noHBand="0" w:noVBand="1"/>
      </w:tblPr>
      <w:tblGrid>
        <w:gridCol w:w="1134"/>
        <w:gridCol w:w="430"/>
        <w:gridCol w:w="427"/>
        <w:gridCol w:w="569"/>
        <w:gridCol w:w="426"/>
        <w:gridCol w:w="426"/>
        <w:gridCol w:w="569"/>
        <w:gridCol w:w="426"/>
        <w:gridCol w:w="569"/>
        <w:gridCol w:w="427"/>
        <w:gridCol w:w="569"/>
        <w:gridCol w:w="426"/>
        <w:gridCol w:w="548"/>
        <w:gridCol w:w="447"/>
        <w:gridCol w:w="403"/>
        <w:gridCol w:w="786"/>
        <w:gridCol w:w="491"/>
      </w:tblGrid>
      <w:tr w:rsidR="00B648B0" w:rsidRPr="00B4377A" w14:paraId="4B4E197D" w14:textId="77777777" w:rsidTr="00B648B0">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134" w:type="dxa"/>
            <w:vMerge w:val="restart"/>
            <w:hideMark/>
          </w:tcPr>
          <w:p w14:paraId="33C7344A" w14:textId="77777777" w:rsidR="00B648B0" w:rsidRPr="00B4377A" w:rsidRDefault="00B648B0" w:rsidP="00212C14">
            <w:pPr>
              <w:jc w:val="center"/>
              <w:rPr>
                <w:rFonts w:ascii="Times New Roman" w:hAnsi="Times New Roman"/>
                <w:b w:val="0"/>
                <w:bCs w:val="0"/>
              </w:rPr>
            </w:pPr>
            <w:r w:rsidRPr="00B4377A">
              <w:rPr>
                <w:rFonts w:ascii="Times New Roman" w:hAnsi="Times New Roman"/>
                <w:b w:val="0"/>
                <w:bCs w:val="0"/>
              </w:rPr>
              <w:lastRenderedPageBreak/>
              <w:t> </w:t>
            </w:r>
          </w:p>
          <w:p w14:paraId="7C2DCCB3" w14:textId="77777777" w:rsidR="00B648B0" w:rsidRDefault="00B648B0" w:rsidP="00212C14">
            <w:pPr>
              <w:jc w:val="center"/>
              <w:rPr>
                <w:rFonts w:ascii="Times New Roman" w:hAnsi="Times New Roman"/>
                <w:b w:val="0"/>
              </w:rPr>
            </w:pPr>
          </w:p>
          <w:p w14:paraId="0412FCB9" w14:textId="77777777" w:rsidR="00B648B0" w:rsidRDefault="00B648B0" w:rsidP="00212C14">
            <w:pPr>
              <w:jc w:val="center"/>
              <w:rPr>
                <w:rFonts w:ascii="Times New Roman" w:hAnsi="Times New Roman"/>
                <w:b w:val="0"/>
              </w:rPr>
            </w:pPr>
          </w:p>
          <w:p w14:paraId="6775E4E6" w14:textId="77777777" w:rsidR="00B648B0" w:rsidRPr="00B4377A" w:rsidRDefault="00B648B0" w:rsidP="00212C14">
            <w:pPr>
              <w:jc w:val="center"/>
              <w:rPr>
                <w:rFonts w:ascii="Times New Roman" w:hAnsi="Times New Roman"/>
                <w:b w:val="0"/>
                <w:bCs w:val="0"/>
              </w:rPr>
            </w:pPr>
            <w:r w:rsidRPr="00B4377A">
              <w:rPr>
                <w:rFonts w:ascii="Times New Roman" w:hAnsi="Times New Roman"/>
                <w:b w:val="0"/>
              </w:rPr>
              <w:t>Öğretim Y</w:t>
            </w:r>
            <w:r w:rsidRPr="00B4377A">
              <w:rPr>
                <w:rFonts w:ascii="Times New Roman" w:hAnsi="Times New Roman"/>
                <w:b w:val="0"/>
                <w:bCs w:val="0"/>
              </w:rPr>
              <w:t>ılı</w:t>
            </w:r>
          </w:p>
        </w:tc>
        <w:tc>
          <w:tcPr>
            <w:tcW w:w="3273" w:type="dxa"/>
            <w:gridSpan w:val="7"/>
            <w:hideMark/>
          </w:tcPr>
          <w:p w14:paraId="30DB4564" w14:textId="77777777" w:rsidR="00B648B0" w:rsidRPr="00B4377A" w:rsidRDefault="00B648B0"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4377A">
              <w:rPr>
                <w:rFonts w:ascii="Times New Roman" w:hAnsi="Times New Roman"/>
                <w:b w:val="0"/>
                <w:bCs w:val="0"/>
              </w:rPr>
              <w:t>Ortaokul</w:t>
            </w:r>
          </w:p>
        </w:tc>
        <w:tc>
          <w:tcPr>
            <w:tcW w:w="4666" w:type="dxa"/>
            <w:gridSpan w:val="9"/>
            <w:hideMark/>
          </w:tcPr>
          <w:p w14:paraId="6701CE24" w14:textId="77777777" w:rsidR="00B648B0" w:rsidRPr="00B4377A" w:rsidRDefault="00B648B0" w:rsidP="00212C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4377A">
              <w:rPr>
                <w:rFonts w:ascii="Times New Roman" w:hAnsi="Times New Roman"/>
                <w:b w:val="0"/>
                <w:bCs w:val="0"/>
              </w:rPr>
              <w:t>Ortaöğretim</w:t>
            </w:r>
          </w:p>
        </w:tc>
      </w:tr>
      <w:tr w:rsidR="00B648B0" w:rsidRPr="00B4377A" w14:paraId="12AE9ED7" w14:textId="77777777" w:rsidTr="00B648B0">
        <w:trPr>
          <w:cnfStyle w:val="000000100000" w:firstRow="0" w:lastRow="0" w:firstColumn="0" w:lastColumn="0" w:oddVBand="0" w:evenVBand="0" w:oddHBand="1" w:evenHBand="0" w:firstRowFirstColumn="0" w:firstRowLastColumn="0" w:lastRowFirstColumn="0" w:lastRowLastColumn="0"/>
          <w:trHeight w:val="2358"/>
        </w:trPr>
        <w:tc>
          <w:tcPr>
            <w:cnfStyle w:val="001000000000" w:firstRow="0" w:lastRow="0" w:firstColumn="1" w:lastColumn="0" w:oddVBand="0" w:evenVBand="0" w:oddHBand="0" w:evenHBand="0" w:firstRowFirstColumn="0" w:firstRowLastColumn="0" w:lastRowFirstColumn="0" w:lastRowLastColumn="0"/>
            <w:tcW w:w="1134" w:type="dxa"/>
            <w:vMerge/>
            <w:hideMark/>
          </w:tcPr>
          <w:p w14:paraId="0E34A528" w14:textId="77777777" w:rsidR="00B648B0" w:rsidRPr="00B4377A" w:rsidRDefault="00B648B0" w:rsidP="00212C14">
            <w:pPr>
              <w:jc w:val="center"/>
              <w:rPr>
                <w:rFonts w:ascii="Times New Roman" w:hAnsi="Times New Roman"/>
                <w:b w:val="0"/>
              </w:rPr>
            </w:pPr>
          </w:p>
        </w:tc>
        <w:tc>
          <w:tcPr>
            <w:tcW w:w="430" w:type="dxa"/>
            <w:textDirection w:val="btLr"/>
            <w:hideMark/>
          </w:tcPr>
          <w:p w14:paraId="14B0B3B8"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Toplam öğrenci sayısı (A)</w:t>
            </w:r>
          </w:p>
        </w:tc>
        <w:tc>
          <w:tcPr>
            <w:tcW w:w="427" w:type="dxa"/>
            <w:textDirection w:val="btLr"/>
            <w:hideMark/>
          </w:tcPr>
          <w:p w14:paraId="59EB588F"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Uyarma sayısı (B)</w:t>
            </w:r>
          </w:p>
        </w:tc>
        <w:tc>
          <w:tcPr>
            <w:tcW w:w="569" w:type="dxa"/>
            <w:textDirection w:val="btLr"/>
            <w:hideMark/>
          </w:tcPr>
          <w:p w14:paraId="34B14110"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(B/A*100)</w:t>
            </w:r>
          </w:p>
        </w:tc>
        <w:tc>
          <w:tcPr>
            <w:tcW w:w="426" w:type="dxa"/>
            <w:textDirection w:val="btLr"/>
            <w:hideMark/>
          </w:tcPr>
          <w:p w14:paraId="0F19D7DC"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proofErr w:type="gramStart"/>
            <w:r w:rsidRPr="00B4377A">
              <w:rPr>
                <w:rFonts w:ascii="Times New Roman" w:hAnsi="Times New Roman"/>
                <w:b/>
              </w:rPr>
              <w:t>Kınama  Sayısı</w:t>
            </w:r>
            <w:proofErr w:type="gramEnd"/>
            <w:r w:rsidRPr="00B4377A">
              <w:rPr>
                <w:rFonts w:ascii="Times New Roman" w:hAnsi="Times New Roman"/>
                <w:b/>
              </w:rPr>
              <w:t xml:space="preserve"> (C)</w:t>
            </w:r>
          </w:p>
        </w:tc>
        <w:tc>
          <w:tcPr>
            <w:tcW w:w="426" w:type="dxa"/>
            <w:textDirection w:val="btLr"/>
            <w:hideMark/>
          </w:tcPr>
          <w:p w14:paraId="6D7ACC9D"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(C/A*100)</w:t>
            </w:r>
          </w:p>
        </w:tc>
        <w:tc>
          <w:tcPr>
            <w:tcW w:w="569" w:type="dxa"/>
            <w:textDirection w:val="btLr"/>
            <w:hideMark/>
          </w:tcPr>
          <w:p w14:paraId="1B089DFF"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Okul değiştirme Cezası Alan Öğrenci Sayısı (D)</w:t>
            </w:r>
          </w:p>
        </w:tc>
        <w:tc>
          <w:tcPr>
            <w:tcW w:w="426" w:type="dxa"/>
            <w:textDirection w:val="btLr"/>
            <w:hideMark/>
          </w:tcPr>
          <w:p w14:paraId="34A1F5F6"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(D/A*100)</w:t>
            </w:r>
          </w:p>
        </w:tc>
        <w:tc>
          <w:tcPr>
            <w:tcW w:w="569" w:type="dxa"/>
            <w:textDirection w:val="btLr"/>
            <w:hideMark/>
          </w:tcPr>
          <w:p w14:paraId="4465AC4B"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Toplam Öğrenci Sayısı (E)</w:t>
            </w:r>
          </w:p>
        </w:tc>
        <w:tc>
          <w:tcPr>
            <w:tcW w:w="427" w:type="dxa"/>
            <w:textDirection w:val="btLr"/>
            <w:hideMark/>
          </w:tcPr>
          <w:p w14:paraId="0B8F8F7E"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Kınama cezası (F)</w:t>
            </w:r>
          </w:p>
        </w:tc>
        <w:tc>
          <w:tcPr>
            <w:tcW w:w="569" w:type="dxa"/>
            <w:textDirection w:val="btLr"/>
            <w:hideMark/>
          </w:tcPr>
          <w:p w14:paraId="1D808AE0"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F/E*100)</w:t>
            </w:r>
          </w:p>
        </w:tc>
        <w:tc>
          <w:tcPr>
            <w:tcW w:w="426" w:type="dxa"/>
            <w:textDirection w:val="btLr"/>
            <w:hideMark/>
          </w:tcPr>
          <w:p w14:paraId="675C6C65"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Kısa Süreli Uzaklaştırma (G)</w:t>
            </w:r>
          </w:p>
        </w:tc>
        <w:tc>
          <w:tcPr>
            <w:tcW w:w="548" w:type="dxa"/>
            <w:textDirection w:val="btLr"/>
            <w:hideMark/>
          </w:tcPr>
          <w:p w14:paraId="5FB7414C"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G/E*100)</w:t>
            </w:r>
          </w:p>
        </w:tc>
        <w:tc>
          <w:tcPr>
            <w:tcW w:w="447" w:type="dxa"/>
            <w:textDirection w:val="btLr"/>
            <w:hideMark/>
          </w:tcPr>
          <w:p w14:paraId="1450DBF3"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B4377A">
              <w:rPr>
                <w:rFonts w:ascii="Times New Roman" w:hAnsi="Times New Roman"/>
                <w:b/>
                <w:sz w:val="18"/>
                <w:szCs w:val="18"/>
              </w:rPr>
              <w:t>Okul Değiştirme Cezası Alan Öğrenci Sayısı (H)</w:t>
            </w:r>
          </w:p>
        </w:tc>
        <w:tc>
          <w:tcPr>
            <w:tcW w:w="403" w:type="dxa"/>
            <w:textDirection w:val="btLr"/>
            <w:hideMark/>
          </w:tcPr>
          <w:p w14:paraId="7D12BCDC"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H/E*100)</w:t>
            </w:r>
          </w:p>
        </w:tc>
        <w:tc>
          <w:tcPr>
            <w:tcW w:w="786" w:type="dxa"/>
            <w:textDirection w:val="btLr"/>
            <w:hideMark/>
          </w:tcPr>
          <w:p w14:paraId="52E43DFB"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rPr>
              <w:t>Örgün Eğitim Dışına Çıkarma Cezası Alan Öğrenci Sayısı (I)</w:t>
            </w:r>
          </w:p>
        </w:tc>
        <w:tc>
          <w:tcPr>
            <w:tcW w:w="491" w:type="dxa"/>
            <w:textDirection w:val="btLr"/>
            <w:hideMark/>
          </w:tcPr>
          <w:p w14:paraId="192A9BFB" w14:textId="77777777" w:rsidR="00B648B0" w:rsidRPr="00B4377A" w:rsidRDefault="00B648B0" w:rsidP="00212C14">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4377A">
              <w:rPr>
                <w:rFonts w:ascii="Times New Roman" w:hAnsi="Times New Roman"/>
                <w:b/>
                <w:iCs/>
                <w:noProof/>
                <w:lang w:bidi="en-US"/>
              </w:rPr>
              <w:t>Oranı % I/E*100)</w:t>
            </w:r>
          </w:p>
        </w:tc>
      </w:tr>
      <w:tr w:rsidR="00B648B0" w:rsidRPr="00B4377A" w14:paraId="448DEDB3" w14:textId="77777777" w:rsidTr="00B648B0">
        <w:trPr>
          <w:cnfStyle w:val="000000010000" w:firstRow="0" w:lastRow="0" w:firstColumn="0" w:lastColumn="0" w:oddVBand="0" w:evenVBand="0" w:oddHBand="0" w:evenHBand="1"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1134" w:type="dxa"/>
          </w:tcPr>
          <w:p w14:paraId="5010497D" w14:textId="77777777" w:rsidR="00B648B0" w:rsidRPr="00B4377A" w:rsidRDefault="00B648B0" w:rsidP="00212C14">
            <w:pPr>
              <w:jc w:val="center"/>
              <w:rPr>
                <w:rFonts w:ascii="Times New Roman" w:hAnsi="Times New Roman"/>
                <w:b w:val="0"/>
              </w:rPr>
            </w:pPr>
            <w:r w:rsidRPr="00B4377A">
              <w:rPr>
                <w:rFonts w:ascii="Times New Roman" w:hAnsi="Times New Roman"/>
                <w:b w:val="0"/>
              </w:rPr>
              <w:t>2015-2016</w:t>
            </w:r>
          </w:p>
        </w:tc>
        <w:tc>
          <w:tcPr>
            <w:tcW w:w="430" w:type="dxa"/>
          </w:tcPr>
          <w:p w14:paraId="1BE020C5"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7" w:type="dxa"/>
          </w:tcPr>
          <w:p w14:paraId="0055EFAD"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7BD8659C"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37BF007E"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3582BC83"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7386C627"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146CBAD6"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2A48502D"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918</w:t>
            </w:r>
          </w:p>
        </w:tc>
        <w:tc>
          <w:tcPr>
            <w:tcW w:w="427" w:type="dxa"/>
          </w:tcPr>
          <w:p w14:paraId="33389D2C"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6</w:t>
            </w:r>
          </w:p>
        </w:tc>
        <w:tc>
          <w:tcPr>
            <w:tcW w:w="569" w:type="dxa"/>
          </w:tcPr>
          <w:p w14:paraId="1DF27E1F"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0,6</w:t>
            </w:r>
          </w:p>
        </w:tc>
        <w:tc>
          <w:tcPr>
            <w:tcW w:w="426" w:type="dxa"/>
          </w:tcPr>
          <w:p w14:paraId="7ADD3CA1"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8</w:t>
            </w:r>
          </w:p>
        </w:tc>
        <w:tc>
          <w:tcPr>
            <w:tcW w:w="548" w:type="dxa"/>
          </w:tcPr>
          <w:p w14:paraId="146BF6BC"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0,8</w:t>
            </w:r>
          </w:p>
        </w:tc>
        <w:tc>
          <w:tcPr>
            <w:tcW w:w="447" w:type="dxa"/>
          </w:tcPr>
          <w:p w14:paraId="0CE542B9"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03" w:type="dxa"/>
          </w:tcPr>
          <w:p w14:paraId="523D5E11"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786" w:type="dxa"/>
          </w:tcPr>
          <w:p w14:paraId="174E881F"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91" w:type="dxa"/>
          </w:tcPr>
          <w:p w14:paraId="3AC8CDDA"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r>
      <w:tr w:rsidR="00B648B0" w:rsidRPr="00B4377A" w14:paraId="5ED13E16" w14:textId="77777777" w:rsidTr="00B648B0">
        <w:trPr>
          <w:cnfStyle w:val="000000100000" w:firstRow="0" w:lastRow="0" w:firstColumn="0" w:lastColumn="0" w:oddVBand="0" w:evenVBand="0" w:oddHBand="1" w:evenHBand="0"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1134" w:type="dxa"/>
          </w:tcPr>
          <w:p w14:paraId="13E4CD23" w14:textId="77777777" w:rsidR="00B648B0" w:rsidRPr="00B4377A" w:rsidRDefault="00B648B0" w:rsidP="00212C14">
            <w:pPr>
              <w:jc w:val="center"/>
              <w:rPr>
                <w:rFonts w:ascii="Times New Roman" w:hAnsi="Times New Roman"/>
                <w:b w:val="0"/>
              </w:rPr>
            </w:pPr>
            <w:r w:rsidRPr="00B4377A">
              <w:rPr>
                <w:rFonts w:ascii="Times New Roman" w:hAnsi="Times New Roman"/>
                <w:b w:val="0"/>
              </w:rPr>
              <w:t>2016-2017</w:t>
            </w:r>
          </w:p>
        </w:tc>
        <w:tc>
          <w:tcPr>
            <w:tcW w:w="430" w:type="dxa"/>
          </w:tcPr>
          <w:p w14:paraId="4B9E7AC6"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427" w:type="dxa"/>
          </w:tcPr>
          <w:p w14:paraId="19D8ED93"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321EEC9B"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6767C5BB"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13198575"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552189E8"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02B47029"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5F3F976E"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915</w:t>
            </w:r>
          </w:p>
        </w:tc>
        <w:tc>
          <w:tcPr>
            <w:tcW w:w="427" w:type="dxa"/>
          </w:tcPr>
          <w:p w14:paraId="25A13C31"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c>
          <w:tcPr>
            <w:tcW w:w="569" w:type="dxa"/>
          </w:tcPr>
          <w:p w14:paraId="358EFD7E"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0,3</w:t>
            </w:r>
          </w:p>
        </w:tc>
        <w:tc>
          <w:tcPr>
            <w:tcW w:w="426" w:type="dxa"/>
          </w:tcPr>
          <w:p w14:paraId="499F8E82"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9</w:t>
            </w:r>
          </w:p>
        </w:tc>
        <w:tc>
          <w:tcPr>
            <w:tcW w:w="548" w:type="dxa"/>
          </w:tcPr>
          <w:p w14:paraId="092AF2DD"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0,9</w:t>
            </w:r>
          </w:p>
        </w:tc>
        <w:tc>
          <w:tcPr>
            <w:tcW w:w="447" w:type="dxa"/>
          </w:tcPr>
          <w:p w14:paraId="4FB3AF66"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403" w:type="dxa"/>
          </w:tcPr>
          <w:p w14:paraId="3B5CAEDA"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786" w:type="dxa"/>
          </w:tcPr>
          <w:p w14:paraId="6DACB004"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c>
          <w:tcPr>
            <w:tcW w:w="491" w:type="dxa"/>
          </w:tcPr>
          <w:p w14:paraId="14E98CF5" w14:textId="77777777" w:rsidR="00B648B0" w:rsidRPr="00B4377A" w:rsidRDefault="00B648B0" w:rsidP="00212C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t>
            </w:r>
          </w:p>
        </w:tc>
      </w:tr>
      <w:tr w:rsidR="00B648B0" w:rsidRPr="00B4377A" w14:paraId="06DD479D" w14:textId="77777777" w:rsidTr="00B648B0">
        <w:trPr>
          <w:cnfStyle w:val="000000010000" w:firstRow="0" w:lastRow="0" w:firstColumn="0" w:lastColumn="0" w:oddVBand="0" w:evenVBand="0" w:oddHBand="0" w:evenHBand="1"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1134" w:type="dxa"/>
          </w:tcPr>
          <w:p w14:paraId="1C47BCD8" w14:textId="77777777" w:rsidR="00B648B0" w:rsidRPr="00B4377A" w:rsidRDefault="00B648B0" w:rsidP="00212C14">
            <w:pPr>
              <w:jc w:val="center"/>
              <w:rPr>
                <w:rFonts w:ascii="Times New Roman" w:hAnsi="Times New Roman"/>
                <w:b w:val="0"/>
              </w:rPr>
            </w:pPr>
            <w:r w:rsidRPr="00B4377A">
              <w:rPr>
                <w:rFonts w:ascii="Times New Roman" w:hAnsi="Times New Roman"/>
                <w:b w:val="0"/>
              </w:rPr>
              <w:t>2017-2018</w:t>
            </w:r>
          </w:p>
        </w:tc>
        <w:tc>
          <w:tcPr>
            <w:tcW w:w="430" w:type="dxa"/>
          </w:tcPr>
          <w:p w14:paraId="07245EB3"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7" w:type="dxa"/>
          </w:tcPr>
          <w:p w14:paraId="19519D4C"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6B0C1CC9"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4AB9435B"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4059C91C"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4F8502D9"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26" w:type="dxa"/>
          </w:tcPr>
          <w:p w14:paraId="3CCB2A34"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569" w:type="dxa"/>
          </w:tcPr>
          <w:p w14:paraId="591EF1E5"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920</w:t>
            </w:r>
          </w:p>
        </w:tc>
        <w:tc>
          <w:tcPr>
            <w:tcW w:w="427" w:type="dxa"/>
          </w:tcPr>
          <w:p w14:paraId="1332B257"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23</w:t>
            </w:r>
          </w:p>
        </w:tc>
        <w:tc>
          <w:tcPr>
            <w:tcW w:w="569" w:type="dxa"/>
          </w:tcPr>
          <w:p w14:paraId="1AF06669"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2,5</w:t>
            </w:r>
          </w:p>
        </w:tc>
        <w:tc>
          <w:tcPr>
            <w:tcW w:w="426" w:type="dxa"/>
          </w:tcPr>
          <w:p w14:paraId="13958378"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c>
          <w:tcPr>
            <w:tcW w:w="548" w:type="dxa"/>
          </w:tcPr>
          <w:p w14:paraId="69E14458"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1,08</w:t>
            </w:r>
          </w:p>
        </w:tc>
        <w:tc>
          <w:tcPr>
            <w:tcW w:w="447" w:type="dxa"/>
          </w:tcPr>
          <w:p w14:paraId="0207D531"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03" w:type="dxa"/>
          </w:tcPr>
          <w:p w14:paraId="018A5787"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786" w:type="dxa"/>
          </w:tcPr>
          <w:p w14:paraId="334C754B"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c>
          <w:tcPr>
            <w:tcW w:w="491" w:type="dxa"/>
          </w:tcPr>
          <w:p w14:paraId="173C7EE8" w14:textId="77777777" w:rsidR="00B648B0" w:rsidRPr="00B4377A" w:rsidRDefault="00B648B0" w:rsidP="00212C1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w:t>
            </w:r>
          </w:p>
        </w:tc>
      </w:tr>
    </w:tbl>
    <w:p w14:paraId="72110C24" w14:textId="77777777" w:rsidR="00B648B0" w:rsidRPr="000B521D" w:rsidRDefault="006C27BC" w:rsidP="000B521D">
      <w:pPr>
        <w:spacing w:after="120" w:line="360" w:lineRule="auto"/>
        <w:jc w:val="both"/>
        <w:rPr>
          <w:rFonts w:ascii="Times New Roman" w:eastAsia="Times New Roman" w:hAnsi="Times New Roman" w:cs="Times New Roman"/>
          <w:bCs/>
          <w:i/>
          <w:kern w:val="24"/>
          <w:sz w:val="24"/>
          <w:szCs w:val="24"/>
          <w:lang w:eastAsia="tr-TR"/>
        </w:rPr>
      </w:pPr>
      <w:r>
        <w:rPr>
          <w:rFonts w:ascii="Times New Roman" w:eastAsia="Times New Roman" w:hAnsi="Times New Roman" w:cs="Times New Roman"/>
          <w:bCs/>
          <w:i/>
          <w:kern w:val="24"/>
          <w:sz w:val="24"/>
          <w:szCs w:val="24"/>
          <w:lang w:eastAsia="tr-TR"/>
        </w:rPr>
        <w:t xml:space="preserve">Tablo 13: </w:t>
      </w:r>
      <w:r w:rsidRPr="00B648B0">
        <w:rPr>
          <w:rFonts w:ascii="Times New Roman" w:eastAsia="Times New Roman" w:hAnsi="Times New Roman" w:cs="Times New Roman"/>
          <w:bCs/>
          <w:i/>
          <w:kern w:val="24"/>
          <w:sz w:val="24"/>
          <w:szCs w:val="24"/>
          <w:lang w:eastAsia="tr-TR"/>
        </w:rPr>
        <w:t>Disiplin Cezası Alan Öğrenci Sayı ve Oranları</w:t>
      </w:r>
    </w:p>
    <w:p w14:paraId="130BA8D2" w14:textId="77777777" w:rsidR="00EB68D6" w:rsidRDefault="00EB68D6" w:rsidP="00906CDB">
      <w:pPr>
        <w:spacing w:after="0" w:line="240" w:lineRule="auto"/>
        <w:textAlignment w:val="bottom"/>
        <w:rPr>
          <w:rFonts w:ascii="Times New Roman" w:eastAsia="Times New Roman" w:hAnsi="Times New Roman" w:cs="Times New Roman"/>
          <w:bCs/>
          <w:i/>
          <w:kern w:val="24"/>
          <w:sz w:val="24"/>
          <w:szCs w:val="24"/>
          <w:lang w:eastAsia="tr-TR"/>
        </w:rPr>
      </w:pPr>
    </w:p>
    <w:p w14:paraId="4158332A" w14:textId="77777777" w:rsidR="00906CDB" w:rsidRPr="00DE0153" w:rsidRDefault="00E24EE4" w:rsidP="00DE0153">
      <w:pPr>
        <w:pStyle w:val="Balk1"/>
        <w:rPr>
          <w:rFonts w:ascii="Times New Roman" w:hAnsi="Times New Roman" w:cs="Times New Roman"/>
          <w:b/>
          <w:sz w:val="24"/>
          <w:szCs w:val="24"/>
        </w:rPr>
      </w:pPr>
      <w:bookmarkStart w:id="34" w:name="_Toc785020"/>
      <w:r w:rsidRPr="00DE0153">
        <w:rPr>
          <w:rFonts w:ascii="Times New Roman" w:hAnsi="Times New Roman" w:cs="Times New Roman"/>
          <w:b/>
          <w:sz w:val="24"/>
          <w:szCs w:val="24"/>
        </w:rPr>
        <w:t>Teknolojik Kaynaklar</w:t>
      </w:r>
      <w:bookmarkEnd w:id="34"/>
    </w:p>
    <w:p w14:paraId="6FAFB8E8" w14:textId="77777777" w:rsidR="00D34E28" w:rsidRPr="00D34E28" w:rsidRDefault="00D34E28" w:rsidP="00D34E28"/>
    <w:p w14:paraId="435596A4" w14:textId="77777777" w:rsidR="00DF0BC5" w:rsidRPr="00EB68D6" w:rsidRDefault="00DF0BC5" w:rsidP="00EB68D6">
      <w:pPr>
        <w:autoSpaceDE w:val="0"/>
        <w:autoSpaceDN w:val="0"/>
        <w:adjustRightInd w:val="0"/>
        <w:spacing w:after="0" w:line="360" w:lineRule="auto"/>
        <w:ind w:firstLine="709"/>
        <w:jc w:val="both"/>
        <w:rPr>
          <w:rFonts w:ascii="Times New Roman" w:hAnsi="Times New Roman" w:cs="Times New Roman"/>
          <w:sz w:val="24"/>
          <w:szCs w:val="24"/>
        </w:rPr>
      </w:pPr>
      <w:r w:rsidRPr="00EB68D6">
        <w:rPr>
          <w:rFonts w:ascii="Times New Roman" w:hAnsi="Times New Roman" w:cs="Times New Roman"/>
          <w:sz w:val="24"/>
          <w:szCs w:val="24"/>
        </w:rPr>
        <w:t xml:space="preserve">İlçemizde elektronik ortamda belge aktarım işlemleri DYS (Doküman Yönetim Sistemi)  ile gerçekleştirilmektedir. Ayrıca Müdürlüğümüz ve diğer kurumlar arasında DYS aracılığıyla yazışmalar yapılmaktadır. </w:t>
      </w:r>
    </w:p>
    <w:p w14:paraId="4580DCE2" w14:textId="77777777" w:rsidR="00DF0BC5" w:rsidRPr="00EB68D6" w:rsidRDefault="00DF0BC5" w:rsidP="00EB68D6">
      <w:pPr>
        <w:autoSpaceDE w:val="0"/>
        <w:autoSpaceDN w:val="0"/>
        <w:adjustRightInd w:val="0"/>
        <w:spacing w:after="0" w:line="360" w:lineRule="auto"/>
        <w:ind w:firstLine="709"/>
        <w:jc w:val="both"/>
        <w:rPr>
          <w:rFonts w:ascii="Times New Roman" w:hAnsi="Times New Roman" w:cs="Times New Roman"/>
          <w:sz w:val="24"/>
          <w:szCs w:val="24"/>
        </w:rPr>
      </w:pPr>
      <w:r w:rsidRPr="00EB68D6">
        <w:rPr>
          <w:rFonts w:ascii="Times New Roman" w:hAnsi="Times New Roman" w:cs="Times New Roman"/>
          <w:sz w:val="24"/>
          <w:szCs w:val="24"/>
        </w:rPr>
        <w:t xml:space="preserve">Bakanlığımızın kurmuş olduğu MEBBİS vâsıtasıyla, kurumsal ve bireysel iş ve işlemlerin büyük bölümü, ayrıca personel ve öğrenci işlemlerini içeren </w:t>
      </w:r>
      <w:proofErr w:type="gramStart"/>
      <w:r w:rsidRPr="00EB68D6">
        <w:rPr>
          <w:rFonts w:ascii="Times New Roman" w:hAnsi="Times New Roman" w:cs="Times New Roman"/>
          <w:sz w:val="24"/>
          <w:szCs w:val="24"/>
        </w:rPr>
        <w:t>modüller</w:t>
      </w:r>
      <w:proofErr w:type="gramEnd"/>
      <w:r w:rsidRPr="00EB68D6">
        <w:rPr>
          <w:rFonts w:ascii="Times New Roman" w:hAnsi="Times New Roman" w:cs="Times New Roman"/>
          <w:sz w:val="24"/>
          <w:szCs w:val="24"/>
        </w:rPr>
        <w:t xml:space="preserve"> tek bir yapıda kurgulanmış, teşkilatın tüm birimlerinin kullanımına sunulmuştur. </w:t>
      </w:r>
      <w:proofErr w:type="gramStart"/>
      <w:r w:rsidRPr="00EB68D6">
        <w:rPr>
          <w:rFonts w:ascii="Times New Roman" w:hAnsi="Times New Roman" w:cs="Times New Roman"/>
          <w:sz w:val="24"/>
          <w:szCs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EB68D6">
        <w:rPr>
          <w:rFonts w:ascii="Times New Roman" w:hAnsi="Times New Roman" w:cs="Times New Roman"/>
          <w:sz w:val="24"/>
          <w:szCs w:val="24"/>
        </w:rPr>
        <w:t>Bakanlığımızın Veri Toplama Sistemi aktif olarak kullanılmaktadır. Ayrıca “CİMER, MEBİM” gibi servisler aracılığıyla birey ve kurumlara talep, görüş, öneri, şikâyet ve ihbar başlıklarıyla hızlı ve etkin bir biçimde hizmet sağlanmaktadır.</w:t>
      </w:r>
    </w:p>
    <w:p w14:paraId="7BA692A1" w14:textId="77777777" w:rsidR="00DF0BC5" w:rsidRDefault="00DF0BC5" w:rsidP="00EB68D6">
      <w:pPr>
        <w:autoSpaceDE w:val="0"/>
        <w:autoSpaceDN w:val="0"/>
        <w:adjustRightInd w:val="0"/>
        <w:spacing w:after="0" w:line="360" w:lineRule="auto"/>
        <w:ind w:firstLine="709"/>
        <w:jc w:val="both"/>
        <w:rPr>
          <w:rFonts w:ascii="Times New Roman" w:hAnsi="Times New Roman" w:cs="Times New Roman"/>
          <w:sz w:val="24"/>
          <w:szCs w:val="24"/>
        </w:rPr>
      </w:pPr>
      <w:r w:rsidRPr="00EB68D6">
        <w:rPr>
          <w:rFonts w:ascii="Times New Roman" w:hAnsi="Times New Roman" w:cs="Times New Roman"/>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40542419" w14:textId="77777777" w:rsidR="00DE0153" w:rsidRDefault="00DE0153" w:rsidP="00EB68D6">
      <w:pPr>
        <w:autoSpaceDE w:val="0"/>
        <w:autoSpaceDN w:val="0"/>
        <w:adjustRightInd w:val="0"/>
        <w:spacing w:after="0" w:line="360" w:lineRule="auto"/>
        <w:ind w:firstLine="709"/>
        <w:jc w:val="both"/>
        <w:rPr>
          <w:rFonts w:ascii="Times New Roman" w:hAnsi="Times New Roman" w:cs="Times New Roman"/>
          <w:sz w:val="24"/>
          <w:szCs w:val="24"/>
        </w:rPr>
      </w:pPr>
    </w:p>
    <w:tbl>
      <w:tblPr>
        <w:tblStyle w:val="KlavuzTablo1Ak-Vurgu1"/>
        <w:tblW w:w="9072" w:type="dxa"/>
        <w:tblLayout w:type="fixed"/>
        <w:tblLook w:val="01E0" w:firstRow="1" w:lastRow="1" w:firstColumn="1" w:lastColumn="1" w:noHBand="0" w:noVBand="0"/>
      </w:tblPr>
      <w:tblGrid>
        <w:gridCol w:w="6663"/>
        <w:gridCol w:w="2409"/>
      </w:tblGrid>
      <w:tr w:rsidR="00DE0153" w:rsidRPr="00DA2A25" w14:paraId="624C3856" w14:textId="77777777" w:rsidTr="00212C1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2"/>
          </w:tcPr>
          <w:p w14:paraId="76F9A56D" w14:textId="77777777" w:rsidR="00DE0153" w:rsidRPr="006E6806" w:rsidRDefault="00DE0153" w:rsidP="00212C14">
            <w:pPr>
              <w:jc w:val="center"/>
              <w:rPr>
                <w:rFonts w:ascii="Times New Roman" w:eastAsia="Arial Unicode MS" w:hAnsi="Times New Roman" w:cs="Times New Roman"/>
                <w:color w:val="0070C0"/>
                <w:sz w:val="24"/>
                <w:szCs w:val="24"/>
              </w:rPr>
            </w:pPr>
            <w:r w:rsidRPr="006E6806">
              <w:rPr>
                <w:rFonts w:ascii="Times New Roman" w:eastAsia="Arial Unicode MS" w:hAnsi="Times New Roman" w:cs="Times New Roman"/>
                <w:sz w:val="24"/>
                <w:szCs w:val="24"/>
              </w:rPr>
              <w:lastRenderedPageBreak/>
              <w:t>BİLGİ TEKNOLOJİLERİ</w:t>
            </w:r>
          </w:p>
        </w:tc>
      </w:tr>
      <w:tr w:rsidR="00DE0153" w:rsidRPr="00DA2A25" w14:paraId="2FF62241"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211A3142"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Bilgi Teknoloji Sınıfı Sayısı</w:t>
            </w:r>
          </w:p>
        </w:tc>
        <w:tc>
          <w:tcPr>
            <w:cnfStyle w:val="000100000000" w:firstRow="0" w:lastRow="0" w:firstColumn="0" w:lastColumn="1" w:oddVBand="0" w:evenVBand="0" w:oddHBand="0" w:evenHBand="0" w:firstRowFirstColumn="0" w:firstRowLastColumn="0" w:lastRowFirstColumn="0" w:lastRowLastColumn="0"/>
            <w:tcW w:w="2409" w:type="dxa"/>
          </w:tcPr>
          <w:p w14:paraId="04E067AE"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3</w:t>
            </w:r>
          </w:p>
        </w:tc>
      </w:tr>
      <w:tr w:rsidR="00DE0153" w:rsidRPr="00DA2A25" w14:paraId="29752A45"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108CD941"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Bilgi Teknoloji Sınıfı Bilgisayar Sayısı</w:t>
            </w:r>
          </w:p>
        </w:tc>
        <w:tc>
          <w:tcPr>
            <w:cnfStyle w:val="000100000000" w:firstRow="0" w:lastRow="0" w:firstColumn="0" w:lastColumn="1" w:oddVBand="0" w:evenVBand="0" w:oddHBand="0" w:evenHBand="0" w:firstRowFirstColumn="0" w:firstRowLastColumn="0" w:lastRowFirstColumn="0" w:lastRowLastColumn="0"/>
            <w:tcW w:w="2409" w:type="dxa"/>
          </w:tcPr>
          <w:p w14:paraId="06774A97"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10</w:t>
            </w:r>
          </w:p>
        </w:tc>
      </w:tr>
      <w:tr w:rsidR="00DE0153" w:rsidRPr="00DA2A25" w14:paraId="68FA429D"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0EE36160"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İnternet Bağlı Okul Sayısı</w:t>
            </w:r>
          </w:p>
        </w:tc>
        <w:tc>
          <w:tcPr>
            <w:cnfStyle w:val="000100000000" w:firstRow="0" w:lastRow="0" w:firstColumn="0" w:lastColumn="1" w:oddVBand="0" w:evenVBand="0" w:oddHBand="0" w:evenHBand="0" w:firstRowFirstColumn="0" w:firstRowLastColumn="0" w:lastRowFirstColumn="0" w:lastRowLastColumn="0"/>
            <w:tcW w:w="2409" w:type="dxa"/>
          </w:tcPr>
          <w:p w14:paraId="441B5E37"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30</w:t>
            </w:r>
          </w:p>
        </w:tc>
      </w:tr>
      <w:tr w:rsidR="00DE0153" w:rsidRPr="00DA2A25" w14:paraId="4D3B99C2" w14:textId="77777777" w:rsidTr="00212C14">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2"/>
          </w:tcPr>
          <w:p w14:paraId="63DA6AAF" w14:textId="77777777" w:rsidR="00DE0153" w:rsidRPr="006E6806" w:rsidRDefault="00DE0153" w:rsidP="00212C14">
            <w:pPr>
              <w:jc w:val="center"/>
              <w:rPr>
                <w:rFonts w:ascii="Times New Roman" w:eastAsia="Arial Unicode MS" w:hAnsi="Times New Roman" w:cs="Times New Roman"/>
                <w:color w:val="0070C0"/>
                <w:sz w:val="24"/>
                <w:szCs w:val="24"/>
              </w:rPr>
            </w:pPr>
            <w:r w:rsidRPr="006E6806">
              <w:rPr>
                <w:rFonts w:ascii="Times New Roman" w:eastAsia="Arial Unicode MS" w:hAnsi="Times New Roman" w:cs="Times New Roman"/>
                <w:sz w:val="24"/>
                <w:szCs w:val="24"/>
              </w:rPr>
              <w:t>FATİH PROJESİ</w:t>
            </w:r>
          </w:p>
        </w:tc>
      </w:tr>
      <w:tr w:rsidR="00DE0153" w:rsidRPr="00DA2A25" w14:paraId="42BA226F"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02868DAF"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Okul Sayısı</w:t>
            </w:r>
          </w:p>
        </w:tc>
        <w:tc>
          <w:tcPr>
            <w:cnfStyle w:val="000100000000" w:firstRow="0" w:lastRow="0" w:firstColumn="0" w:lastColumn="1" w:oddVBand="0" w:evenVBand="0" w:oddHBand="0" w:evenHBand="0" w:firstRowFirstColumn="0" w:firstRowLastColumn="0" w:lastRowFirstColumn="0" w:lastRowLastColumn="0"/>
            <w:tcW w:w="2409" w:type="dxa"/>
          </w:tcPr>
          <w:p w14:paraId="7EF61CC1"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20</w:t>
            </w:r>
          </w:p>
        </w:tc>
      </w:tr>
      <w:tr w:rsidR="00DE0153" w:rsidRPr="00DA2A25" w14:paraId="4787AEE1"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79C7D2B7"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Kurulan Akıllı Tahta Sayısı</w:t>
            </w:r>
          </w:p>
        </w:tc>
        <w:tc>
          <w:tcPr>
            <w:cnfStyle w:val="000100000000" w:firstRow="0" w:lastRow="0" w:firstColumn="0" w:lastColumn="1" w:oddVBand="0" w:evenVBand="0" w:oddHBand="0" w:evenHBand="0" w:firstRowFirstColumn="0" w:firstRowLastColumn="0" w:lastRowFirstColumn="0" w:lastRowLastColumn="0"/>
            <w:tcW w:w="2409" w:type="dxa"/>
          </w:tcPr>
          <w:p w14:paraId="01EBA0E2"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25</w:t>
            </w:r>
          </w:p>
        </w:tc>
      </w:tr>
      <w:tr w:rsidR="00DE0153" w:rsidRPr="00DA2A25" w14:paraId="1842847E"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3B4CD119"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Kurulan Yazıcı Sayısı</w:t>
            </w:r>
          </w:p>
        </w:tc>
        <w:tc>
          <w:tcPr>
            <w:cnfStyle w:val="000100000000" w:firstRow="0" w:lastRow="0" w:firstColumn="0" w:lastColumn="1" w:oddVBand="0" w:evenVBand="0" w:oddHBand="0" w:evenHBand="0" w:firstRowFirstColumn="0" w:firstRowLastColumn="0" w:lastRowFirstColumn="0" w:lastRowLastColumn="0"/>
            <w:tcW w:w="2409" w:type="dxa"/>
          </w:tcPr>
          <w:p w14:paraId="0CFE7105"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10</w:t>
            </w:r>
          </w:p>
        </w:tc>
      </w:tr>
      <w:tr w:rsidR="00DE0153" w:rsidRPr="00DA2A25" w14:paraId="3E36E06C" w14:textId="77777777" w:rsidTr="00212C14">
        <w:trPr>
          <w:trHeight w:val="340"/>
        </w:trPr>
        <w:tc>
          <w:tcPr>
            <w:cnfStyle w:val="001000000000" w:firstRow="0" w:lastRow="0" w:firstColumn="1" w:lastColumn="0" w:oddVBand="0" w:evenVBand="0" w:oddHBand="0" w:evenHBand="0" w:firstRowFirstColumn="0" w:firstRowLastColumn="0" w:lastRowFirstColumn="0" w:lastRowLastColumn="0"/>
            <w:tcW w:w="6663" w:type="dxa"/>
          </w:tcPr>
          <w:p w14:paraId="4AE187AD"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Kurulan Doküman Kamera Sayısı</w:t>
            </w:r>
          </w:p>
        </w:tc>
        <w:tc>
          <w:tcPr>
            <w:cnfStyle w:val="000100000000" w:firstRow="0" w:lastRow="0" w:firstColumn="0" w:lastColumn="1" w:oddVBand="0" w:evenVBand="0" w:oddHBand="0" w:evenHBand="0" w:firstRowFirstColumn="0" w:firstRowLastColumn="0" w:lastRowFirstColumn="0" w:lastRowLastColumn="0"/>
            <w:tcW w:w="2409" w:type="dxa"/>
          </w:tcPr>
          <w:p w14:paraId="491ED0A3"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20</w:t>
            </w:r>
          </w:p>
        </w:tc>
      </w:tr>
      <w:tr w:rsidR="00DE0153" w:rsidRPr="00DA2A25" w14:paraId="6A0F8838" w14:textId="77777777" w:rsidTr="00212C14">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63" w:type="dxa"/>
          </w:tcPr>
          <w:p w14:paraId="5A4C5597" w14:textId="77777777" w:rsidR="00DE0153" w:rsidRPr="00DA2A25" w:rsidRDefault="00DE0153" w:rsidP="00212C14">
            <w:pPr>
              <w:rPr>
                <w:rFonts w:ascii="Times New Roman" w:eastAsia="Arial Unicode MS" w:hAnsi="Times New Roman" w:cs="Times New Roman"/>
                <w:color w:val="0070C0"/>
                <w:sz w:val="24"/>
                <w:szCs w:val="24"/>
              </w:rPr>
            </w:pPr>
            <w:r w:rsidRPr="00DA2A25">
              <w:rPr>
                <w:rFonts w:ascii="Times New Roman" w:eastAsia="Arial Unicode MS" w:hAnsi="Times New Roman" w:cs="Times New Roman"/>
                <w:color w:val="0070C0"/>
                <w:sz w:val="24"/>
                <w:szCs w:val="24"/>
              </w:rPr>
              <w:t>Tablet Bilgisayar Sayısı</w:t>
            </w:r>
          </w:p>
        </w:tc>
        <w:tc>
          <w:tcPr>
            <w:cnfStyle w:val="000100000000" w:firstRow="0" w:lastRow="0" w:firstColumn="0" w:lastColumn="1" w:oddVBand="0" w:evenVBand="0" w:oddHBand="0" w:evenHBand="0" w:firstRowFirstColumn="0" w:firstRowLastColumn="0" w:lastRowFirstColumn="0" w:lastRowLastColumn="0"/>
            <w:tcW w:w="2409" w:type="dxa"/>
          </w:tcPr>
          <w:p w14:paraId="3D7C7133" w14:textId="77777777" w:rsidR="00DE0153" w:rsidRPr="00DA2A25" w:rsidRDefault="00DE0153" w:rsidP="00212C14">
            <w:pPr>
              <w:jc w:val="center"/>
              <w:rPr>
                <w:rFonts w:ascii="Times New Roman" w:eastAsia="Arial Unicode MS" w:hAnsi="Times New Roman" w:cs="Times New Roman"/>
                <w:color w:val="0070C0"/>
                <w:sz w:val="24"/>
                <w:szCs w:val="24"/>
              </w:rPr>
            </w:pPr>
            <w:r>
              <w:rPr>
                <w:rFonts w:ascii="Times New Roman" w:eastAsia="Arial Unicode MS" w:hAnsi="Times New Roman" w:cs="Times New Roman"/>
                <w:color w:val="0070C0"/>
                <w:sz w:val="24"/>
                <w:szCs w:val="24"/>
              </w:rPr>
              <w:t>150</w:t>
            </w:r>
          </w:p>
        </w:tc>
      </w:tr>
    </w:tbl>
    <w:p w14:paraId="70E9AC40" w14:textId="77777777" w:rsidR="00DE0153" w:rsidRPr="003F55FB" w:rsidRDefault="00DE0153" w:rsidP="00DE0153">
      <w:pPr>
        <w:spacing w:before="240"/>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Tablo 6</w:t>
      </w:r>
      <w:r w:rsidRPr="003F55FB">
        <w:rPr>
          <w:rFonts w:ascii="Times New Roman" w:hAnsi="Times New Roman" w:cs="Times New Roman"/>
          <w:i/>
          <w:color w:val="000000" w:themeColor="text1"/>
          <w:sz w:val="24"/>
          <w:szCs w:val="24"/>
        </w:rPr>
        <w:t>: Teknolojik Kaynaklar</w:t>
      </w:r>
    </w:p>
    <w:p w14:paraId="4F820045" w14:textId="77777777" w:rsidR="00061E9E" w:rsidRPr="00DE0153" w:rsidRDefault="00E24EE4" w:rsidP="00DE0153">
      <w:pPr>
        <w:pStyle w:val="Balk1"/>
        <w:rPr>
          <w:rFonts w:ascii="Times New Roman" w:hAnsi="Times New Roman" w:cs="Times New Roman"/>
          <w:b/>
          <w:sz w:val="24"/>
          <w:szCs w:val="24"/>
        </w:rPr>
      </w:pPr>
      <w:bookmarkStart w:id="35" w:name="_Toc785021"/>
      <w:r w:rsidRPr="00DE0153">
        <w:rPr>
          <w:rFonts w:ascii="Times New Roman" w:hAnsi="Times New Roman" w:cs="Times New Roman"/>
          <w:b/>
          <w:sz w:val="24"/>
          <w:szCs w:val="24"/>
        </w:rPr>
        <w:t>Mali Kaynaklar</w:t>
      </w:r>
      <w:bookmarkEnd w:id="35"/>
    </w:p>
    <w:p w14:paraId="49513BFF" w14:textId="77777777" w:rsidR="00061E9E" w:rsidRPr="00DA2A25" w:rsidRDefault="00061E9E" w:rsidP="008921B8">
      <w:pPr>
        <w:autoSpaceDE w:val="0"/>
        <w:autoSpaceDN w:val="0"/>
        <w:adjustRightInd w:val="0"/>
        <w:spacing w:after="0" w:line="360" w:lineRule="auto"/>
        <w:ind w:firstLine="709"/>
        <w:jc w:val="both"/>
        <w:rPr>
          <w:rFonts w:ascii="Times New Roman" w:hAnsi="Times New Roman" w:cs="Times New Roman"/>
          <w:sz w:val="24"/>
          <w:szCs w:val="24"/>
        </w:rPr>
      </w:pPr>
      <w:r w:rsidRPr="00DA2A25">
        <w:rPr>
          <w:rFonts w:ascii="Times New Roman" w:hAnsi="Times New Roman" w:cs="Times New Roman"/>
          <w:sz w:val="24"/>
          <w:szCs w:val="24"/>
        </w:rPr>
        <w:t xml:space="preserve">Türk Millî Eğitiminin genel ve özel amaçları doğrultusunda, toplumun her ferdine yetenekleri ölçüsünde kaliteli eğitim imkânının sağlanması, toplumun her ferdinin üretken ve problem çözücü vasıflarla yetiştirilmesi en öncelikli hedeflerimizdendir. Hükümetimizin eğitimi öncelikli alan olarak değerlendirmesi ile birlikte toplumda oluşan farkındalık sonucunda son yıllarda sürekli artan eğitim ihtiyacının karşılanması ve kaliteli eğitimin toplumun hizmetine sunulması, eğitime daha çok kaynak ayrılmasının yanı sıra, eğitime ayrılan sınırlı kaynakların da aynı zamanda daha etkin ve verimli kullanılması ile sağlanabilmektedir. </w:t>
      </w:r>
    </w:p>
    <w:p w14:paraId="4C7772D0" w14:textId="77777777" w:rsidR="00BA02D7" w:rsidRDefault="00061E9E" w:rsidP="008921B8">
      <w:pPr>
        <w:autoSpaceDE w:val="0"/>
        <w:autoSpaceDN w:val="0"/>
        <w:adjustRightInd w:val="0"/>
        <w:spacing w:after="0"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Eğitim hizmetlerinin toplumun her kesimine daha hızlı ve yaygın bir şekilde ulaştırılması için Bakanlığımız yatırım programında yer alan proje ve onarımlarında ihale edilmesi için Bakanlık merkezinden izin alınması uygulaması da kaldırılarak yetki valiliklere devredilmiştir. Böylece yatırım programında yer alan projelerin daha hızlı bir şekilde eğitim öğretim hizmetlerine kazandırılmasının yolu açılmıştır. 2019-2023 İl Milli Eğitim Müdürlüğü stratejik </w:t>
      </w:r>
    </w:p>
    <w:p w14:paraId="1D7C72DA" w14:textId="77777777" w:rsidR="00061E9E" w:rsidRDefault="00061E9E" w:rsidP="008921B8">
      <w:pPr>
        <w:autoSpaceDE w:val="0"/>
        <w:autoSpaceDN w:val="0"/>
        <w:adjustRightInd w:val="0"/>
        <w:spacing w:after="0" w:line="360" w:lineRule="auto"/>
        <w:jc w:val="both"/>
        <w:rPr>
          <w:rFonts w:ascii="Times New Roman" w:hAnsi="Times New Roman" w:cs="Times New Roman"/>
          <w:sz w:val="24"/>
          <w:szCs w:val="24"/>
        </w:rPr>
      </w:pPr>
      <w:proofErr w:type="gramStart"/>
      <w:r w:rsidRPr="00DA2A25">
        <w:rPr>
          <w:rFonts w:ascii="Times New Roman" w:hAnsi="Times New Roman" w:cs="Times New Roman"/>
          <w:sz w:val="24"/>
          <w:szCs w:val="24"/>
        </w:rPr>
        <w:t>planı</w:t>
      </w:r>
      <w:proofErr w:type="gramEnd"/>
      <w:r w:rsidRPr="00DA2A25">
        <w:rPr>
          <w:rFonts w:ascii="Times New Roman" w:hAnsi="Times New Roman" w:cs="Times New Roman"/>
          <w:sz w:val="24"/>
          <w:szCs w:val="24"/>
        </w:rPr>
        <w:t xml:space="preserve">, 5018 sayılı Kamu Mali Yönetimi ve Kontrol Kanunu gereğince, kalkınma planları ve programlarında yer alan politika ve hedefler doğrultusunda, kamu kaynaklarının etkili, ekonomik ve verimli bir şekilde elde edilmesi ve kullanılmasını; hesap verebilirliğin ve mali saydamlığın sağlanmasını, kamu bütçelerinin hazırlanmasını, uygulanmasını; tüm mali işlemlerin muhasebeleştirilmesini, raporlanmasını ve mali kontrolün düzenlenmesini amaçlamaktadır. </w:t>
      </w:r>
    </w:p>
    <w:p w14:paraId="4A4ECE24" w14:textId="77777777" w:rsidR="00061E9E" w:rsidRDefault="00061E9E" w:rsidP="008921B8">
      <w:pPr>
        <w:autoSpaceDE w:val="0"/>
        <w:autoSpaceDN w:val="0"/>
        <w:adjustRightInd w:val="0"/>
        <w:spacing w:after="0" w:line="360" w:lineRule="auto"/>
        <w:ind w:left="-709" w:firstLine="708"/>
        <w:jc w:val="both"/>
        <w:rPr>
          <w:noProof/>
          <w:lang w:eastAsia="tr-TR"/>
        </w:rPr>
      </w:pPr>
    </w:p>
    <w:p w14:paraId="4C4716B7" w14:textId="77777777" w:rsidR="007B2A7B" w:rsidRDefault="007B2A7B" w:rsidP="008921B8">
      <w:pPr>
        <w:autoSpaceDE w:val="0"/>
        <w:autoSpaceDN w:val="0"/>
        <w:adjustRightInd w:val="0"/>
        <w:spacing w:after="0" w:line="360" w:lineRule="auto"/>
        <w:ind w:left="-709" w:firstLine="708"/>
        <w:jc w:val="both"/>
        <w:rPr>
          <w:noProof/>
          <w:lang w:eastAsia="tr-TR"/>
        </w:rPr>
      </w:pPr>
    </w:p>
    <w:p w14:paraId="5E3F49F0" w14:textId="77777777" w:rsidR="008921B8" w:rsidRPr="00DE0153" w:rsidRDefault="008921B8" w:rsidP="008921B8">
      <w:pPr>
        <w:pStyle w:val="Balk1"/>
        <w:rPr>
          <w:rFonts w:ascii="Times New Roman" w:hAnsi="Times New Roman" w:cs="Times New Roman"/>
          <w:b/>
          <w:sz w:val="24"/>
          <w:szCs w:val="24"/>
        </w:rPr>
      </w:pPr>
      <w:bookmarkStart w:id="36" w:name="_Toc785022"/>
      <w:r>
        <w:rPr>
          <w:rFonts w:ascii="Times New Roman" w:hAnsi="Times New Roman" w:cs="Times New Roman"/>
          <w:b/>
          <w:sz w:val="24"/>
          <w:szCs w:val="24"/>
        </w:rPr>
        <w:lastRenderedPageBreak/>
        <w:t>FİZİk</w:t>
      </w:r>
      <w:r w:rsidRPr="00DE0153">
        <w:rPr>
          <w:rFonts w:ascii="Times New Roman" w:hAnsi="Times New Roman" w:cs="Times New Roman"/>
          <w:b/>
          <w:sz w:val="24"/>
          <w:szCs w:val="24"/>
        </w:rPr>
        <w:t>i Kaynaklar</w:t>
      </w:r>
      <w:bookmarkEnd w:id="36"/>
    </w:p>
    <w:p w14:paraId="3D0465C3" w14:textId="77777777" w:rsidR="004D4875" w:rsidRDefault="004D4875" w:rsidP="00CA5D47">
      <w:pPr>
        <w:autoSpaceDE w:val="0"/>
        <w:autoSpaceDN w:val="0"/>
        <w:adjustRightInd w:val="0"/>
        <w:spacing w:after="0" w:line="360" w:lineRule="auto"/>
        <w:ind w:left="-709" w:firstLine="708"/>
        <w:rPr>
          <w:noProof/>
          <w:lang w:eastAsia="tr-TR"/>
        </w:rPr>
      </w:pPr>
    </w:p>
    <w:p w14:paraId="6CC0C10E" w14:textId="77777777" w:rsidR="00EB68D6" w:rsidRDefault="0075619C" w:rsidP="0075619C">
      <w:pPr>
        <w:autoSpaceDE w:val="0"/>
        <w:autoSpaceDN w:val="0"/>
        <w:adjustRightInd w:val="0"/>
        <w:spacing w:after="0" w:line="360" w:lineRule="auto"/>
        <w:ind w:left="-709"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anchor distT="0" distB="0" distL="114300" distR="114300" simplePos="0" relativeHeight="251786240" behindDoc="1" locked="0" layoutInCell="1" allowOverlap="1" wp14:anchorId="5414EC28" wp14:editId="41B48F93">
            <wp:simplePos x="0" y="0"/>
            <wp:positionH relativeFrom="margin">
              <wp:posOffset>591605</wp:posOffset>
            </wp:positionH>
            <wp:positionV relativeFrom="paragraph">
              <wp:posOffset>754691</wp:posOffset>
            </wp:positionV>
            <wp:extent cx="2621915" cy="1945005"/>
            <wp:effectExtent l="0" t="0" r="6985" b="0"/>
            <wp:wrapTight wrapText="bothSides">
              <wp:wrapPolygon edited="0">
                <wp:start x="628" y="0"/>
                <wp:lineTo x="0" y="423"/>
                <wp:lineTo x="0" y="20733"/>
                <wp:lineTo x="314" y="21367"/>
                <wp:lineTo x="628" y="21367"/>
                <wp:lineTo x="20873" y="21367"/>
                <wp:lineTo x="21187" y="21367"/>
                <wp:lineTo x="21501" y="20733"/>
                <wp:lineTo x="21501" y="423"/>
                <wp:lineTo x="20873" y="0"/>
                <wp:lineTo x="628"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21915" cy="1945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5619C">
        <w:rPr>
          <w:rFonts w:ascii="Times New Roman" w:hAnsi="Times New Roman" w:cs="Times New Roman"/>
          <w:noProof/>
          <w:sz w:val="24"/>
          <w:szCs w:val="24"/>
          <w:lang w:eastAsia="tr-TR"/>
        </w:rPr>
        <w:t>Gemerek İlçe Milli Eğitim Müdürlüğü binamız mülkiyeti Hazine adına kayıtlı 1200,34 m</w:t>
      </w:r>
      <w:r w:rsidRPr="0075619C">
        <w:rPr>
          <w:rFonts w:ascii="Times New Roman" w:hAnsi="Times New Roman" w:cs="Times New Roman"/>
          <w:noProof/>
          <w:sz w:val="24"/>
          <w:szCs w:val="24"/>
          <w:vertAlign w:val="superscript"/>
          <w:lang w:eastAsia="tr-TR"/>
        </w:rPr>
        <w:t xml:space="preserve">2 </w:t>
      </w:r>
      <w:r w:rsidRPr="0075619C">
        <w:rPr>
          <w:rFonts w:ascii="Times New Roman" w:hAnsi="Times New Roman" w:cs="Times New Roman"/>
          <w:noProof/>
          <w:sz w:val="24"/>
          <w:szCs w:val="24"/>
          <w:lang w:eastAsia="tr-TR"/>
        </w:rPr>
        <w:t xml:space="preserve">yüzölçümlü 2 katlı </w:t>
      </w:r>
      <w:r>
        <w:rPr>
          <w:rFonts w:ascii="Times New Roman" w:hAnsi="Times New Roman" w:cs="Times New Roman"/>
          <w:noProof/>
          <w:sz w:val="24"/>
          <w:szCs w:val="24"/>
          <w:lang w:eastAsia="tr-TR"/>
        </w:rPr>
        <w:t xml:space="preserve">hizmet binasında </w:t>
      </w:r>
      <w:r w:rsidRPr="0075619C">
        <w:rPr>
          <w:rFonts w:ascii="Times New Roman" w:hAnsi="Times New Roman" w:cs="Times New Roman"/>
          <w:noProof/>
          <w:sz w:val="24"/>
          <w:szCs w:val="24"/>
          <w:lang w:eastAsia="tr-TR"/>
        </w:rPr>
        <w:t>üst kat lojman olarak kullanılmakta olup</w:t>
      </w:r>
      <w:r>
        <w:rPr>
          <w:rFonts w:ascii="Times New Roman" w:hAnsi="Times New Roman" w:cs="Times New Roman"/>
          <w:noProof/>
          <w:sz w:val="24"/>
          <w:szCs w:val="24"/>
          <w:lang w:eastAsia="tr-TR"/>
        </w:rPr>
        <w:t xml:space="preserve"> 1. Katta hizmet vermektedir.</w:t>
      </w:r>
    </w:p>
    <w:p w14:paraId="39BB2069" w14:textId="77777777" w:rsidR="0075619C" w:rsidRPr="006C27BC" w:rsidRDefault="0075619C" w:rsidP="0075619C">
      <w:pPr>
        <w:spacing w:before="240"/>
        <w:ind w:firstLine="708"/>
        <w:rPr>
          <w:rFonts w:ascii="Times New Roman" w:hAnsi="Times New Roman" w:cs="Times New Roman"/>
          <w:i/>
          <w:color w:val="000000" w:themeColor="text1"/>
          <w:sz w:val="16"/>
          <w:szCs w:val="16"/>
        </w:rPr>
      </w:pPr>
      <w:r w:rsidRPr="006C27BC">
        <w:rPr>
          <w:rFonts w:ascii="Times New Roman" w:hAnsi="Times New Roman" w:cs="Times New Roman"/>
          <w:i/>
          <w:color w:val="000000" w:themeColor="text1"/>
          <w:sz w:val="16"/>
          <w:szCs w:val="16"/>
        </w:rPr>
        <w:t xml:space="preserve">Resim </w:t>
      </w:r>
      <w:proofErr w:type="gramStart"/>
      <w:r w:rsidR="006C27BC" w:rsidRPr="006C27BC">
        <w:rPr>
          <w:rFonts w:ascii="Times New Roman" w:hAnsi="Times New Roman" w:cs="Times New Roman"/>
          <w:i/>
          <w:color w:val="000000" w:themeColor="text1"/>
          <w:sz w:val="16"/>
          <w:szCs w:val="16"/>
        </w:rPr>
        <w:t>1</w:t>
      </w:r>
      <w:r w:rsidRPr="006C27BC">
        <w:rPr>
          <w:rFonts w:ascii="Times New Roman" w:hAnsi="Times New Roman" w:cs="Times New Roman"/>
          <w:i/>
          <w:color w:val="000000" w:themeColor="text1"/>
          <w:sz w:val="16"/>
          <w:szCs w:val="16"/>
        </w:rPr>
        <w:t xml:space="preserve"> : Gemerek</w:t>
      </w:r>
      <w:proofErr w:type="gramEnd"/>
      <w:r w:rsidRPr="006C27BC">
        <w:rPr>
          <w:rFonts w:ascii="Times New Roman" w:hAnsi="Times New Roman" w:cs="Times New Roman"/>
          <w:i/>
          <w:color w:val="000000" w:themeColor="text1"/>
          <w:sz w:val="16"/>
          <w:szCs w:val="16"/>
        </w:rPr>
        <w:t xml:space="preserve"> İlçe Milli Eğitim Binası</w:t>
      </w:r>
    </w:p>
    <w:p w14:paraId="5AD72C64" w14:textId="77777777" w:rsidR="00EB68D6" w:rsidRDefault="00EB68D6" w:rsidP="00CA5D47">
      <w:pPr>
        <w:autoSpaceDE w:val="0"/>
        <w:autoSpaceDN w:val="0"/>
        <w:adjustRightInd w:val="0"/>
        <w:spacing w:after="0" w:line="360" w:lineRule="auto"/>
        <w:ind w:left="-709" w:firstLine="708"/>
        <w:rPr>
          <w:noProof/>
          <w:lang w:eastAsia="tr-TR"/>
        </w:rPr>
      </w:pPr>
    </w:p>
    <w:p w14:paraId="0BCEE6C7" w14:textId="77777777" w:rsidR="00EB68D6" w:rsidRDefault="00EB68D6" w:rsidP="00CA5D47">
      <w:pPr>
        <w:autoSpaceDE w:val="0"/>
        <w:autoSpaceDN w:val="0"/>
        <w:adjustRightInd w:val="0"/>
        <w:spacing w:after="0" w:line="360" w:lineRule="auto"/>
        <w:ind w:left="-709" w:firstLine="708"/>
        <w:rPr>
          <w:noProof/>
          <w:lang w:eastAsia="tr-TR"/>
        </w:rPr>
      </w:pPr>
    </w:p>
    <w:p w14:paraId="1B7809BB" w14:textId="77777777" w:rsidR="00EB68D6" w:rsidRDefault="00EB68D6" w:rsidP="00CA5D47">
      <w:pPr>
        <w:autoSpaceDE w:val="0"/>
        <w:autoSpaceDN w:val="0"/>
        <w:adjustRightInd w:val="0"/>
        <w:spacing w:after="0" w:line="360" w:lineRule="auto"/>
        <w:ind w:left="-709" w:firstLine="708"/>
        <w:rPr>
          <w:noProof/>
          <w:lang w:eastAsia="tr-TR"/>
        </w:rPr>
      </w:pPr>
    </w:p>
    <w:p w14:paraId="671A0F91" w14:textId="77777777" w:rsidR="00EB68D6" w:rsidRDefault="00EB68D6" w:rsidP="00CA5D47">
      <w:pPr>
        <w:autoSpaceDE w:val="0"/>
        <w:autoSpaceDN w:val="0"/>
        <w:adjustRightInd w:val="0"/>
        <w:spacing w:after="0" w:line="360" w:lineRule="auto"/>
        <w:ind w:left="-709" w:firstLine="708"/>
        <w:rPr>
          <w:noProof/>
          <w:lang w:eastAsia="tr-TR"/>
        </w:rPr>
      </w:pPr>
    </w:p>
    <w:p w14:paraId="6DD41633" w14:textId="77777777" w:rsidR="0075619C" w:rsidRDefault="0075619C" w:rsidP="0075619C">
      <w:pPr>
        <w:autoSpaceDE w:val="0"/>
        <w:autoSpaceDN w:val="0"/>
        <w:adjustRightInd w:val="0"/>
        <w:spacing w:after="0" w:line="360" w:lineRule="auto"/>
        <w:ind w:left="-709" w:firstLine="708"/>
        <w:jc w:val="both"/>
        <w:rPr>
          <w:rFonts w:ascii="Times New Roman" w:hAnsi="Times New Roman" w:cs="Times New Roman"/>
          <w:noProof/>
          <w:sz w:val="24"/>
          <w:szCs w:val="24"/>
          <w:lang w:eastAsia="tr-TR"/>
        </w:rPr>
      </w:pPr>
      <w:r>
        <w:rPr>
          <w:noProof/>
          <w:lang w:eastAsia="tr-TR"/>
        </w:rPr>
        <w:tab/>
      </w:r>
      <w:r>
        <w:rPr>
          <w:noProof/>
          <w:lang w:eastAsia="tr-TR"/>
        </w:rPr>
        <w:tab/>
      </w:r>
      <w:r>
        <w:rPr>
          <w:rFonts w:ascii="Times New Roman" w:hAnsi="Times New Roman" w:cs="Times New Roman"/>
          <w:noProof/>
          <w:sz w:val="24"/>
          <w:szCs w:val="24"/>
          <w:lang w:eastAsia="tr-TR"/>
        </w:rPr>
        <w:tab/>
      </w:r>
    </w:p>
    <w:p w14:paraId="7C648B46" w14:textId="77777777" w:rsidR="00EB68D6" w:rsidRDefault="0075619C" w:rsidP="00CA5D47">
      <w:pPr>
        <w:autoSpaceDE w:val="0"/>
        <w:autoSpaceDN w:val="0"/>
        <w:adjustRightInd w:val="0"/>
        <w:spacing w:after="0" w:line="360" w:lineRule="auto"/>
        <w:ind w:left="-709" w:firstLine="708"/>
        <w:rPr>
          <w:noProof/>
          <w:lang w:eastAsia="tr-TR"/>
        </w:rPr>
      </w:pPr>
      <w:r>
        <w:rPr>
          <w:noProof/>
          <w:lang w:eastAsia="tr-TR"/>
        </w:rPr>
        <w:tab/>
      </w:r>
      <w:r>
        <w:rPr>
          <w:noProof/>
          <w:lang w:eastAsia="tr-TR"/>
        </w:rPr>
        <w:tab/>
      </w:r>
    </w:p>
    <w:p w14:paraId="383FFA3C" w14:textId="77777777" w:rsidR="00EB68D6" w:rsidRDefault="00EB68D6" w:rsidP="00CA5D47">
      <w:pPr>
        <w:autoSpaceDE w:val="0"/>
        <w:autoSpaceDN w:val="0"/>
        <w:adjustRightInd w:val="0"/>
        <w:spacing w:after="0" w:line="360" w:lineRule="auto"/>
        <w:ind w:left="-709" w:firstLine="708"/>
        <w:rPr>
          <w:noProof/>
          <w:lang w:eastAsia="tr-TR"/>
        </w:rPr>
      </w:pPr>
    </w:p>
    <w:p w14:paraId="096FA8BE" w14:textId="77777777" w:rsidR="00EB68D6" w:rsidRDefault="00EB68D6" w:rsidP="00CA5D47">
      <w:pPr>
        <w:autoSpaceDE w:val="0"/>
        <w:autoSpaceDN w:val="0"/>
        <w:adjustRightInd w:val="0"/>
        <w:spacing w:after="0" w:line="360" w:lineRule="auto"/>
        <w:ind w:left="-709" w:firstLine="708"/>
        <w:rPr>
          <w:noProof/>
          <w:lang w:eastAsia="tr-TR"/>
        </w:rPr>
      </w:pPr>
    </w:p>
    <w:p w14:paraId="1BA92571" w14:textId="77777777" w:rsidR="00EB68D6" w:rsidRDefault="00EB68D6" w:rsidP="00CA5D47">
      <w:pPr>
        <w:autoSpaceDE w:val="0"/>
        <w:autoSpaceDN w:val="0"/>
        <w:adjustRightInd w:val="0"/>
        <w:spacing w:after="0" w:line="360" w:lineRule="auto"/>
        <w:ind w:left="-709" w:firstLine="708"/>
        <w:rPr>
          <w:noProof/>
          <w:lang w:eastAsia="tr-TR"/>
        </w:rPr>
      </w:pPr>
    </w:p>
    <w:tbl>
      <w:tblPr>
        <w:tblStyle w:val="ListeTablo4-Vurgu1"/>
        <w:tblW w:w="9300" w:type="dxa"/>
        <w:tblLayout w:type="fixed"/>
        <w:tblLook w:val="01E0" w:firstRow="1" w:lastRow="1" w:firstColumn="1" w:lastColumn="1" w:noHBand="0" w:noVBand="0"/>
      </w:tblPr>
      <w:tblGrid>
        <w:gridCol w:w="1408"/>
        <w:gridCol w:w="4252"/>
        <w:gridCol w:w="1850"/>
        <w:gridCol w:w="1790"/>
      </w:tblGrid>
      <w:tr w:rsidR="00C271E7" w:rsidRPr="00B77624" w14:paraId="7D3649B2" w14:textId="77777777" w:rsidTr="00893408">
        <w:trPr>
          <w:cnfStyle w:val="100000000000" w:firstRow="1" w:lastRow="0" w:firstColumn="0" w:lastColumn="0" w:oddVBand="0" w:evenVBand="0" w:oddHBand="0" w:evenHBand="0" w:firstRowFirstColumn="0" w:firstRowLastColumn="0" w:lastRowFirstColumn="0" w:lastRowLastColumn="0"/>
          <w:trHeight w:hRule="exact" w:val="1062"/>
        </w:trPr>
        <w:tc>
          <w:tcPr>
            <w:cnfStyle w:val="001000000000" w:firstRow="0" w:lastRow="0" w:firstColumn="1" w:lastColumn="0" w:oddVBand="0" w:evenVBand="0" w:oddHBand="0" w:evenHBand="0" w:firstRowFirstColumn="0" w:firstRowLastColumn="0" w:lastRowFirstColumn="0" w:lastRowLastColumn="0"/>
            <w:tcW w:w="1408" w:type="dxa"/>
          </w:tcPr>
          <w:p w14:paraId="430E1E2B" w14:textId="77777777" w:rsidR="00C271E7" w:rsidRPr="00893408" w:rsidRDefault="00C271E7" w:rsidP="000429D5">
            <w:pPr>
              <w:pStyle w:val="TableParagraph"/>
              <w:spacing w:line="285" w:lineRule="auto"/>
              <w:ind w:left="221" w:hanging="19"/>
              <w:jc w:val="center"/>
              <w:rPr>
                <w:rFonts w:ascii="Times New Roman" w:hAnsi="Times New Roman"/>
                <w:b w:val="0"/>
                <w:sz w:val="18"/>
                <w:szCs w:val="18"/>
              </w:rPr>
            </w:pPr>
            <w:proofErr w:type="spellStart"/>
            <w:r w:rsidRPr="00893408">
              <w:rPr>
                <w:rFonts w:ascii="Times New Roman" w:hAnsi="Times New Roman"/>
                <w:w w:val="130"/>
                <w:sz w:val="18"/>
                <w:szCs w:val="18"/>
              </w:rPr>
              <w:t>Eko</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Kod</w:t>
            </w:r>
            <w:proofErr w:type="spellEnd"/>
          </w:p>
        </w:tc>
        <w:tc>
          <w:tcPr>
            <w:cnfStyle w:val="000010000000" w:firstRow="0" w:lastRow="0" w:firstColumn="0" w:lastColumn="0" w:oddVBand="1" w:evenVBand="0" w:oddHBand="0" w:evenHBand="0" w:firstRowFirstColumn="0" w:firstRowLastColumn="0" w:lastRowFirstColumn="0" w:lastRowLastColumn="0"/>
            <w:tcW w:w="4252" w:type="dxa"/>
          </w:tcPr>
          <w:p w14:paraId="0FA8215B" w14:textId="77777777" w:rsidR="00C271E7" w:rsidRPr="00893408" w:rsidRDefault="00C271E7" w:rsidP="000429D5">
            <w:pPr>
              <w:pStyle w:val="TableParagraph"/>
              <w:spacing w:before="120"/>
              <w:ind w:left="662"/>
              <w:rPr>
                <w:rFonts w:ascii="Times New Roman" w:hAnsi="Times New Roman"/>
                <w:w w:val="130"/>
                <w:sz w:val="18"/>
                <w:szCs w:val="18"/>
              </w:rPr>
            </w:pPr>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Ödenek</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Türü</w:t>
            </w:r>
            <w:proofErr w:type="spellEnd"/>
          </w:p>
          <w:p w14:paraId="40144958" w14:textId="77777777" w:rsidR="00C271E7" w:rsidRPr="00893408" w:rsidRDefault="00C271E7" w:rsidP="000429D5">
            <w:pPr>
              <w:pStyle w:val="TableParagraph"/>
              <w:spacing w:before="120"/>
              <w:ind w:left="662"/>
              <w:rPr>
                <w:rFonts w:ascii="Times New Roman" w:hAnsi="Times New Roman"/>
                <w:b w:val="0"/>
                <w:sz w:val="18"/>
                <w:szCs w:val="18"/>
              </w:rPr>
            </w:pPr>
          </w:p>
        </w:tc>
        <w:tc>
          <w:tcPr>
            <w:tcW w:w="1850" w:type="dxa"/>
          </w:tcPr>
          <w:p w14:paraId="654E9207" w14:textId="77777777" w:rsidR="00C271E7" w:rsidRPr="00893408" w:rsidRDefault="00C271E7" w:rsidP="000429D5">
            <w:pPr>
              <w:pStyle w:val="TableParagraph"/>
              <w:spacing w:line="285" w:lineRule="auto"/>
              <w:ind w:left="173" w:firstLine="1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893408">
              <w:rPr>
                <w:rFonts w:ascii="Times New Roman" w:hAnsi="Times New Roman"/>
                <w:w w:val="130"/>
                <w:sz w:val="18"/>
                <w:szCs w:val="18"/>
              </w:rPr>
              <w:t xml:space="preserve">2017 </w:t>
            </w:r>
            <w:proofErr w:type="spellStart"/>
            <w:r w:rsidRPr="00893408">
              <w:rPr>
                <w:rFonts w:ascii="Times New Roman" w:hAnsi="Times New Roman"/>
                <w:w w:val="130"/>
                <w:sz w:val="18"/>
                <w:szCs w:val="18"/>
              </w:rPr>
              <w:t>Yılı</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Bütçe</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Kanunu</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Ödeneği</w:t>
            </w:r>
            <w:proofErr w:type="spellEnd"/>
          </w:p>
        </w:tc>
        <w:tc>
          <w:tcPr>
            <w:cnfStyle w:val="000100000000" w:firstRow="0" w:lastRow="0" w:firstColumn="0" w:lastColumn="1" w:oddVBand="0" w:evenVBand="0" w:oddHBand="0" w:evenHBand="0" w:firstRowFirstColumn="0" w:firstRowLastColumn="0" w:lastRowFirstColumn="0" w:lastRowLastColumn="0"/>
            <w:tcW w:w="1790" w:type="dxa"/>
          </w:tcPr>
          <w:p w14:paraId="12450750" w14:textId="77777777" w:rsidR="00C271E7" w:rsidRPr="00893408" w:rsidRDefault="00C271E7" w:rsidP="000429D5">
            <w:pPr>
              <w:pStyle w:val="TableParagraph"/>
              <w:spacing w:line="285" w:lineRule="auto"/>
              <w:ind w:left="138" w:firstLine="55"/>
              <w:jc w:val="center"/>
              <w:rPr>
                <w:rFonts w:ascii="Times New Roman" w:hAnsi="Times New Roman"/>
                <w:b w:val="0"/>
                <w:sz w:val="18"/>
                <w:szCs w:val="18"/>
              </w:rPr>
            </w:pPr>
            <w:r w:rsidRPr="00893408">
              <w:rPr>
                <w:rFonts w:ascii="Times New Roman" w:hAnsi="Times New Roman"/>
                <w:w w:val="130"/>
                <w:sz w:val="18"/>
                <w:szCs w:val="18"/>
              </w:rPr>
              <w:t xml:space="preserve">2018 </w:t>
            </w:r>
            <w:proofErr w:type="spellStart"/>
            <w:r w:rsidRPr="00893408">
              <w:rPr>
                <w:rFonts w:ascii="Times New Roman" w:hAnsi="Times New Roman"/>
                <w:w w:val="130"/>
                <w:sz w:val="18"/>
                <w:szCs w:val="18"/>
              </w:rPr>
              <w:t>Yılı</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Bütçe</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Kanunu</w:t>
            </w:r>
            <w:proofErr w:type="spellEnd"/>
            <w:r w:rsidRPr="00893408">
              <w:rPr>
                <w:rFonts w:ascii="Times New Roman" w:hAnsi="Times New Roman"/>
                <w:w w:val="130"/>
                <w:sz w:val="18"/>
                <w:szCs w:val="18"/>
              </w:rPr>
              <w:t xml:space="preserve"> </w:t>
            </w:r>
            <w:proofErr w:type="spellStart"/>
            <w:r w:rsidRPr="00893408">
              <w:rPr>
                <w:rFonts w:ascii="Times New Roman" w:hAnsi="Times New Roman"/>
                <w:w w:val="130"/>
                <w:sz w:val="18"/>
                <w:szCs w:val="18"/>
              </w:rPr>
              <w:t>Ödeneği</w:t>
            </w:r>
            <w:proofErr w:type="spellEnd"/>
          </w:p>
        </w:tc>
      </w:tr>
      <w:tr w:rsidR="00C271E7" w:rsidRPr="00046E0D" w14:paraId="14E22149" w14:textId="77777777" w:rsidTr="00EB68D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08" w:type="dxa"/>
          </w:tcPr>
          <w:p w14:paraId="26B6365D" w14:textId="77777777" w:rsidR="00C271E7" w:rsidRPr="006C0031" w:rsidRDefault="00C271E7" w:rsidP="000429D5">
            <w:pPr>
              <w:pStyle w:val="TableParagraph"/>
              <w:spacing w:before="132"/>
              <w:ind w:left="1" w:right="17"/>
              <w:jc w:val="center"/>
              <w:rPr>
                <w:rFonts w:ascii="Times New Roman" w:hAnsi="Times New Roman"/>
                <w:w w:val="130"/>
                <w:sz w:val="18"/>
                <w:szCs w:val="18"/>
              </w:rPr>
            </w:pPr>
            <w:r w:rsidRPr="006C0031">
              <w:rPr>
                <w:rFonts w:ascii="Times New Roman" w:hAnsi="Times New Roman"/>
                <w:w w:val="130"/>
                <w:sz w:val="18"/>
                <w:szCs w:val="18"/>
              </w:rPr>
              <w:t>01</w:t>
            </w:r>
          </w:p>
        </w:tc>
        <w:tc>
          <w:tcPr>
            <w:cnfStyle w:val="000010000000" w:firstRow="0" w:lastRow="0" w:firstColumn="0" w:lastColumn="0" w:oddVBand="1" w:evenVBand="0" w:oddHBand="0" w:evenHBand="0" w:firstRowFirstColumn="0" w:firstRowLastColumn="0" w:lastRowFirstColumn="0" w:lastRowLastColumn="0"/>
            <w:tcW w:w="4252" w:type="dxa"/>
          </w:tcPr>
          <w:p w14:paraId="37505BA3" w14:textId="77777777" w:rsidR="00C271E7" w:rsidRPr="006C0031" w:rsidRDefault="00C271E7" w:rsidP="000429D5">
            <w:pPr>
              <w:pStyle w:val="TableParagraph"/>
              <w:spacing w:before="132"/>
              <w:ind w:left="37"/>
              <w:rPr>
                <w:rFonts w:ascii="Times New Roman" w:hAnsi="Times New Roman"/>
                <w:b/>
                <w:w w:val="130"/>
                <w:sz w:val="18"/>
                <w:szCs w:val="18"/>
              </w:rPr>
            </w:pPr>
            <w:proofErr w:type="spellStart"/>
            <w:r w:rsidRPr="006C0031">
              <w:rPr>
                <w:rFonts w:ascii="Times New Roman" w:hAnsi="Times New Roman"/>
                <w:b/>
                <w:w w:val="130"/>
                <w:sz w:val="18"/>
                <w:szCs w:val="18"/>
              </w:rPr>
              <w:t>Personel</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Giderleri</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Memur</w:t>
            </w:r>
            <w:proofErr w:type="spellEnd"/>
            <w:r w:rsidRPr="006C0031">
              <w:rPr>
                <w:rFonts w:ascii="Times New Roman" w:hAnsi="Times New Roman"/>
                <w:b/>
                <w:w w:val="130"/>
                <w:sz w:val="18"/>
                <w:szCs w:val="18"/>
              </w:rPr>
              <w:t>)</w:t>
            </w:r>
          </w:p>
        </w:tc>
        <w:tc>
          <w:tcPr>
            <w:tcW w:w="1850" w:type="dxa"/>
          </w:tcPr>
          <w:p w14:paraId="20D84B7E" w14:textId="77777777" w:rsidR="00C271E7" w:rsidRPr="006C0031" w:rsidRDefault="003B15C2" w:rsidP="00C271E7">
            <w:pPr>
              <w:pStyle w:val="TableParagraph"/>
              <w:spacing w:before="132"/>
              <w:ind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19.228.317,08</w:t>
            </w:r>
          </w:p>
        </w:tc>
        <w:tc>
          <w:tcPr>
            <w:cnfStyle w:val="000100000000" w:firstRow="0" w:lastRow="0" w:firstColumn="0" w:lastColumn="1" w:oddVBand="0" w:evenVBand="0" w:oddHBand="0" w:evenHBand="0" w:firstRowFirstColumn="0" w:firstRowLastColumn="0" w:lastRowFirstColumn="0" w:lastRowLastColumn="0"/>
            <w:tcW w:w="1790" w:type="dxa"/>
          </w:tcPr>
          <w:p w14:paraId="24D4DAFF" w14:textId="77777777" w:rsidR="00C271E7" w:rsidRPr="006C0031" w:rsidRDefault="003B15C2" w:rsidP="00C271E7">
            <w:pPr>
              <w:pStyle w:val="TableParagraph"/>
              <w:spacing w:before="132"/>
              <w:ind w:right="220"/>
              <w:jc w:val="center"/>
              <w:rPr>
                <w:rFonts w:ascii="Times New Roman" w:hAnsi="Times New Roman"/>
                <w:sz w:val="18"/>
                <w:szCs w:val="18"/>
              </w:rPr>
            </w:pPr>
            <w:r>
              <w:rPr>
                <w:rFonts w:ascii="Times New Roman" w:hAnsi="Times New Roman"/>
                <w:sz w:val="18"/>
                <w:szCs w:val="18"/>
              </w:rPr>
              <w:t>18.851.815,97</w:t>
            </w:r>
          </w:p>
        </w:tc>
      </w:tr>
      <w:tr w:rsidR="00C271E7" w:rsidRPr="00046E0D" w14:paraId="3B9E3045" w14:textId="77777777" w:rsidTr="00EB68D6">
        <w:trPr>
          <w:trHeight w:hRule="exact" w:val="662"/>
        </w:trPr>
        <w:tc>
          <w:tcPr>
            <w:cnfStyle w:val="001000000000" w:firstRow="0" w:lastRow="0" w:firstColumn="1" w:lastColumn="0" w:oddVBand="0" w:evenVBand="0" w:oddHBand="0" w:evenHBand="0" w:firstRowFirstColumn="0" w:firstRowLastColumn="0" w:lastRowFirstColumn="0" w:lastRowLastColumn="0"/>
            <w:tcW w:w="1408" w:type="dxa"/>
          </w:tcPr>
          <w:p w14:paraId="4223AD49" w14:textId="77777777" w:rsidR="00C271E7" w:rsidRPr="006C0031" w:rsidRDefault="00C271E7" w:rsidP="000429D5">
            <w:pPr>
              <w:pStyle w:val="TableParagraph"/>
              <w:spacing w:before="132"/>
              <w:ind w:left="1" w:right="17"/>
              <w:jc w:val="center"/>
              <w:rPr>
                <w:rFonts w:ascii="Times New Roman" w:hAnsi="Times New Roman"/>
                <w:w w:val="130"/>
                <w:sz w:val="18"/>
                <w:szCs w:val="18"/>
              </w:rPr>
            </w:pPr>
            <w:r w:rsidRPr="006C0031">
              <w:rPr>
                <w:rFonts w:ascii="Times New Roman" w:hAnsi="Times New Roman"/>
                <w:w w:val="130"/>
                <w:sz w:val="18"/>
                <w:szCs w:val="18"/>
              </w:rPr>
              <w:t>02</w:t>
            </w:r>
          </w:p>
        </w:tc>
        <w:tc>
          <w:tcPr>
            <w:cnfStyle w:val="000010000000" w:firstRow="0" w:lastRow="0" w:firstColumn="0" w:lastColumn="0" w:oddVBand="1" w:evenVBand="0" w:oddHBand="0" w:evenHBand="0" w:firstRowFirstColumn="0" w:firstRowLastColumn="0" w:lastRowFirstColumn="0" w:lastRowLastColumn="0"/>
            <w:tcW w:w="4252" w:type="dxa"/>
          </w:tcPr>
          <w:p w14:paraId="6DBB9319" w14:textId="77777777" w:rsidR="00C271E7" w:rsidRPr="006C0031" w:rsidRDefault="00C271E7" w:rsidP="000429D5">
            <w:pPr>
              <w:pStyle w:val="TableParagraph"/>
              <w:spacing w:before="16" w:line="285" w:lineRule="auto"/>
              <w:ind w:left="37"/>
              <w:rPr>
                <w:rFonts w:ascii="Times New Roman" w:hAnsi="Times New Roman"/>
                <w:b/>
                <w:w w:val="130"/>
                <w:sz w:val="18"/>
                <w:szCs w:val="18"/>
              </w:rPr>
            </w:pPr>
            <w:proofErr w:type="spellStart"/>
            <w:r w:rsidRPr="006C0031">
              <w:rPr>
                <w:rFonts w:ascii="Times New Roman" w:hAnsi="Times New Roman"/>
                <w:b/>
                <w:w w:val="130"/>
                <w:sz w:val="18"/>
                <w:szCs w:val="18"/>
              </w:rPr>
              <w:t>Sosyal</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Güvenlik</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Kurumuna</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Devlet</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Primi</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Giderleri</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Memur</w:t>
            </w:r>
            <w:proofErr w:type="spellEnd"/>
            <w:r w:rsidRPr="006C0031">
              <w:rPr>
                <w:rFonts w:ascii="Times New Roman" w:hAnsi="Times New Roman"/>
                <w:b/>
                <w:w w:val="130"/>
                <w:sz w:val="18"/>
                <w:szCs w:val="18"/>
              </w:rPr>
              <w:t>)</w:t>
            </w:r>
          </w:p>
        </w:tc>
        <w:tc>
          <w:tcPr>
            <w:tcW w:w="1850" w:type="dxa"/>
          </w:tcPr>
          <w:p w14:paraId="50070E28" w14:textId="77777777" w:rsidR="00C271E7" w:rsidRPr="006C0031" w:rsidRDefault="003B15C2" w:rsidP="00C271E7">
            <w:pPr>
              <w:pStyle w:val="TableParagraph"/>
              <w:spacing w:before="132"/>
              <w:ind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2.617.044,16</w:t>
            </w:r>
          </w:p>
        </w:tc>
        <w:tc>
          <w:tcPr>
            <w:cnfStyle w:val="000100000000" w:firstRow="0" w:lastRow="0" w:firstColumn="0" w:lastColumn="1" w:oddVBand="0" w:evenVBand="0" w:oddHBand="0" w:evenHBand="0" w:firstRowFirstColumn="0" w:firstRowLastColumn="0" w:lastRowFirstColumn="0" w:lastRowLastColumn="0"/>
            <w:tcW w:w="1790" w:type="dxa"/>
          </w:tcPr>
          <w:p w14:paraId="39B6F9E9" w14:textId="77777777" w:rsidR="00C271E7" w:rsidRPr="006C0031" w:rsidRDefault="003B15C2" w:rsidP="00C271E7">
            <w:pPr>
              <w:pStyle w:val="TableParagraph"/>
              <w:spacing w:before="132"/>
              <w:ind w:right="220"/>
              <w:jc w:val="center"/>
              <w:rPr>
                <w:rFonts w:ascii="Times New Roman" w:hAnsi="Times New Roman"/>
                <w:sz w:val="18"/>
                <w:szCs w:val="18"/>
              </w:rPr>
            </w:pPr>
            <w:r>
              <w:rPr>
                <w:rFonts w:ascii="Times New Roman" w:hAnsi="Times New Roman"/>
                <w:sz w:val="18"/>
                <w:szCs w:val="18"/>
              </w:rPr>
              <w:t>2.590.046,75</w:t>
            </w:r>
          </w:p>
        </w:tc>
      </w:tr>
      <w:tr w:rsidR="00C271E7" w:rsidRPr="00046E0D" w14:paraId="06341750" w14:textId="77777777" w:rsidTr="00EB68D6">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1408" w:type="dxa"/>
          </w:tcPr>
          <w:p w14:paraId="3EAE8BA0" w14:textId="77777777" w:rsidR="00C271E7" w:rsidRPr="006C0031" w:rsidRDefault="00C271E7" w:rsidP="000429D5">
            <w:pPr>
              <w:pStyle w:val="TableParagraph"/>
              <w:spacing w:before="147"/>
              <w:ind w:left="1" w:right="17"/>
              <w:jc w:val="center"/>
              <w:rPr>
                <w:rFonts w:ascii="Times New Roman" w:hAnsi="Times New Roman"/>
                <w:sz w:val="18"/>
                <w:szCs w:val="18"/>
              </w:rPr>
            </w:pPr>
            <w:r w:rsidRPr="006C0031">
              <w:rPr>
                <w:rFonts w:ascii="Times New Roman" w:hAnsi="Times New Roman"/>
                <w:w w:val="130"/>
                <w:sz w:val="18"/>
                <w:szCs w:val="18"/>
              </w:rPr>
              <w:t>03</w:t>
            </w:r>
          </w:p>
        </w:tc>
        <w:tc>
          <w:tcPr>
            <w:cnfStyle w:val="000010000000" w:firstRow="0" w:lastRow="0" w:firstColumn="0" w:lastColumn="0" w:oddVBand="1" w:evenVBand="0" w:oddHBand="0" w:evenHBand="0" w:firstRowFirstColumn="0" w:firstRowLastColumn="0" w:lastRowFirstColumn="0" w:lastRowLastColumn="0"/>
            <w:tcW w:w="4252" w:type="dxa"/>
          </w:tcPr>
          <w:p w14:paraId="492F5AAE" w14:textId="77777777" w:rsidR="00C271E7" w:rsidRPr="006C0031" w:rsidRDefault="00C271E7" w:rsidP="006C0031">
            <w:pPr>
              <w:pStyle w:val="TableParagraph"/>
              <w:spacing w:before="30" w:line="285" w:lineRule="auto"/>
              <w:ind w:left="37" w:right="769"/>
              <w:rPr>
                <w:rFonts w:ascii="Times New Roman" w:hAnsi="Times New Roman"/>
                <w:b/>
                <w:sz w:val="18"/>
                <w:szCs w:val="18"/>
              </w:rPr>
            </w:pPr>
            <w:r w:rsidRPr="006C0031">
              <w:rPr>
                <w:rFonts w:ascii="Times New Roman" w:hAnsi="Times New Roman"/>
                <w:b/>
                <w:w w:val="130"/>
                <w:sz w:val="18"/>
                <w:szCs w:val="18"/>
              </w:rPr>
              <w:t xml:space="preserve">Mal ve </w:t>
            </w:r>
            <w:proofErr w:type="spellStart"/>
            <w:r w:rsidRPr="006C0031">
              <w:rPr>
                <w:rFonts w:ascii="Times New Roman" w:hAnsi="Times New Roman"/>
                <w:b/>
                <w:w w:val="130"/>
                <w:sz w:val="18"/>
                <w:szCs w:val="18"/>
              </w:rPr>
              <w:t>Hizmet</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Alım</w:t>
            </w:r>
            <w:proofErr w:type="spellEnd"/>
            <w:r w:rsidRPr="006C0031">
              <w:rPr>
                <w:rFonts w:ascii="Times New Roman" w:hAnsi="Times New Roman"/>
                <w:b/>
                <w:w w:val="130"/>
                <w:sz w:val="18"/>
                <w:szCs w:val="18"/>
              </w:rPr>
              <w:t xml:space="preserve"> </w:t>
            </w:r>
            <w:proofErr w:type="spellStart"/>
            <w:r w:rsidR="006C0031">
              <w:rPr>
                <w:rFonts w:ascii="Times New Roman" w:hAnsi="Times New Roman"/>
                <w:b/>
                <w:w w:val="130"/>
                <w:sz w:val="18"/>
                <w:szCs w:val="18"/>
              </w:rPr>
              <w:t>G</w:t>
            </w:r>
            <w:r w:rsidRPr="006C0031">
              <w:rPr>
                <w:rFonts w:ascii="Times New Roman" w:hAnsi="Times New Roman"/>
                <w:b/>
                <w:w w:val="130"/>
                <w:sz w:val="18"/>
                <w:szCs w:val="18"/>
              </w:rPr>
              <w:t>iderleri</w:t>
            </w:r>
            <w:proofErr w:type="spellEnd"/>
          </w:p>
        </w:tc>
        <w:tc>
          <w:tcPr>
            <w:tcW w:w="1850" w:type="dxa"/>
          </w:tcPr>
          <w:p w14:paraId="38B6B215" w14:textId="77777777" w:rsidR="00C271E7" w:rsidRPr="006C0031" w:rsidRDefault="003B15C2" w:rsidP="00C271E7">
            <w:pPr>
              <w:pStyle w:val="TableParagraph"/>
              <w:spacing w:before="132"/>
              <w:ind w:righ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8"/>
                <w:szCs w:val="18"/>
              </w:rPr>
            </w:pPr>
            <w:r>
              <w:rPr>
                <w:rFonts w:ascii="Times New Roman" w:hAnsi="Times New Roman"/>
                <w:b/>
                <w:color w:val="000000"/>
                <w:sz w:val="18"/>
                <w:szCs w:val="18"/>
              </w:rPr>
              <w:t>2.795.965,02</w:t>
            </w:r>
          </w:p>
        </w:tc>
        <w:tc>
          <w:tcPr>
            <w:cnfStyle w:val="000100000000" w:firstRow="0" w:lastRow="0" w:firstColumn="0" w:lastColumn="1" w:oddVBand="0" w:evenVBand="0" w:oddHBand="0" w:evenHBand="0" w:firstRowFirstColumn="0" w:firstRowLastColumn="0" w:lastRowFirstColumn="0" w:lastRowLastColumn="0"/>
            <w:tcW w:w="1790" w:type="dxa"/>
          </w:tcPr>
          <w:p w14:paraId="53DAA68B" w14:textId="77777777" w:rsidR="00C271E7" w:rsidRPr="006C0031" w:rsidRDefault="003B15C2" w:rsidP="00C271E7">
            <w:pPr>
              <w:pStyle w:val="TableParagraph"/>
              <w:spacing w:before="147"/>
              <w:ind w:right="220"/>
              <w:jc w:val="center"/>
              <w:rPr>
                <w:rFonts w:ascii="Times New Roman" w:hAnsi="Times New Roman"/>
                <w:sz w:val="18"/>
                <w:szCs w:val="18"/>
              </w:rPr>
            </w:pPr>
            <w:r>
              <w:rPr>
                <w:rFonts w:ascii="Times New Roman" w:hAnsi="Times New Roman"/>
                <w:sz w:val="18"/>
                <w:szCs w:val="18"/>
              </w:rPr>
              <w:t>2.402.547,57</w:t>
            </w:r>
          </w:p>
        </w:tc>
      </w:tr>
      <w:tr w:rsidR="00C271E7" w:rsidRPr="00046E0D" w14:paraId="710DCEF0" w14:textId="77777777" w:rsidTr="00EB68D6">
        <w:trPr>
          <w:trHeight w:hRule="exact" w:val="399"/>
        </w:trPr>
        <w:tc>
          <w:tcPr>
            <w:cnfStyle w:val="001000000000" w:firstRow="0" w:lastRow="0" w:firstColumn="1" w:lastColumn="0" w:oddVBand="0" w:evenVBand="0" w:oddHBand="0" w:evenHBand="0" w:firstRowFirstColumn="0" w:firstRowLastColumn="0" w:lastRowFirstColumn="0" w:lastRowLastColumn="0"/>
            <w:tcW w:w="1408" w:type="dxa"/>
          </w:tcPr>
          <w:p w14:paraId="176F125C" w14:textId="77777777" w:rsidR="00C271E7" w:rsidRPr="006C0031" w:rsidRDefault="00C271E7" w:rsidP="000429D5">
            <w:pPr>
              <w:pStyle w:val="TableParagraph"/>
              <w:spacing w:before="147"/>
              <w:ind w:left="1" w:right="17"/>
              <w:jc w:val="center"/>
              <w:rPr>
                <w:rFonts w:ascii="Times New Roman" w:hAnsi="Times New Roman"/>
                <w:sz w:val="18"/>
                <w:szCs w:val="18"/>
              </w:rPr>
            </w:pPr>
            <w:r w:rsidRPr="006C0031">
              <w:rPr>
                <w:rFonts w:ascii="Times New Roman" w:hAnsi="Times New Roman"/>
                <w:w w:val="130"/>
                <w:sz w:val="18"/>
                <w:szCs w:val="18"/>
              </w:rPr>
              <w:t>06</w:t>
            </w:r>
          </w:p>
        </w:tc>
        <w:tc>
          <w:tcPr>
            <w:cnfStyle w:val="000010000000" w:firstRow="0" w:lastRow="0" w:firstColumn="0" w:lastColumn="0" w:oddVBand="1" w:evenVBand="0" w:oddHBand="0" w:evenHBand="0" w:firstRowFirstColumn="0" w:firstRowLastColumn="0" w:lastRowFirstColumn="0" w:lastRowLastColumn="0"/>
            <w:tcW w:w="4252" w:type="dxa"/>
          </w:tcPr>
          <w:p w14:paraId="1B20130A" w14:textId="77777777" w:rsidR="00C271E7" w:rsidRPr="006C0031" w:rsidRDefault="00C271E7" w:rsidP="000429D5">
            <w:pPr>
              <w:pStyle w:val="TableParagraph"/>
              <w:spacing w:before="147"/>
              <w:ind w:left="37"/>
              <w:rPr>
                <w:rFonts w:ascii="Times New Roman" w:hAnsi="Times New Roman"/>
                <w:b/>
                <w:sz w:val="18"/>
                <w:szCs w:val="18"/>
              </w:rPr>
            </w:pPr>
            <w:proofErr w:type="spellStart"/>
            <w:r w:rsidRPr="006C0031">
              <w:rPr>
                <w:rFonts w:ascii="Times New Roman" w:hAnsi="Times New Roman"/>
                <w:b/>
                <w:w w:val="130"/>
                <w:sz w:val="18"/>
                <w:szCs w:val="18"/>
              </w:rPr>
              <w:t>Sermaye</w:t>
            </w:r>
            <w:proofErr w:type="spellEnd"/>
            <w:r w:rsidRPr="006C0031">
              <w:rPr>
                <w:rFonts w:ascii="Times New Roman" w:hAnsi="Times New Roman"/>
                <w:b/>
                <w:w w:val="130"/>
                <w:sz w:val="18"/>
                <w:szCs w:val="18"/>
              </w:rPr>
              <w:t xml:space="preserve"> </w:t>
            </w:r>
            <w:proofErr w:type="spellStart"/>
            <w:r w:rsidRPr="006C0031">
              <w:rPr>
                <w:rFonts w:ascii="Times New Roman" w:hAnsi="Times New Roman"/>
                <w:b/>
                <w:w w:val="130"/>
                <w:sz w:val="18"/>
                <w:szCs w:val="18"/>
              </w:rPr>
              <w:t>Giderleri</w:t>
            </w:r>
            <w:proofErr w:type="spellEnd"/>
          </w:p>
        </w:tc>
        <w:tc>
          <w:tcPr>
            <w:tcW w:w="1850" w:type="dxa"/>
          </w:tcPr>
          <w:p w14:paraId="38872247" w14:textId="77777777" w:rsidR="00C271E7" w:rsidRPr="006C0031" w:rsidRDefault="003B15C2" w:rsidP="00C271E7">
            <w:pPr>
              <w:pStyle w:val="TableParagraph"/>
              <w:spacing w:before="147"/>
              <w:ind w:right="1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sz w:val="18"/>
                <w:szCs w:val="18"/>
              </w:rPr>
              <w:t>871.525,91</w:t>
            </w:r>
          </w:p>
        </w:tc>
        <w:tc>
          <w:tcPr>
            <w:cnfStyle w:val="000100000000" w:firstRow="0" w:lastRow="0" w:firstColumn="0" w:lastColumn="1" w:oddVBand="0" w:evenVBand="0" w:oddHBand="0" w:evenHBand="0" w:firstRowFirstColumn="0" w:firstRowLastColumn="0" w:lastRowFirstColumn="0" w:lastRowLastColumn="0"/>
            <w:tcW w:w="1790" w:type="dxa"/>
          </w:tcPr>
          <w:p w14:paraId="333AC7C0" w14:textId="77777777" w:rsidR="00C271E7" w:rsidRPr="006C0031" w:rsidRDefault="003B15C2" w:rsidP="00C271E7">
            <w:pPr>
              <w:pStyle w:val="TableParagraph"/>
              <w:spacing w:before="147"/>
              <w:ind w:right="220"/>
              <w:jc w:val="center"/>
              <w:rPr>
                <w:rFonts w:ascii="Times New Roman" w:hAnsi="Times New Roman"/>
                <w:sz w:val="18"/>
                <w:szCs w:val="18"/>
              </w:rPr>
            </w:pPr>
            <w:r>
              <w:rPr>
                <w:rFonts w:ascii="Times New Roman" w:hAnsi="Times New Roman"/>
                <w:sz w:val="18"/>
                <w:szCs w:val="18"/>
              </w:rPr>
              <w:t>920.042,47</w:t>
            </w:r>
          </w:p>
        </w:tc>
      </w:tr>
      <w:tr w:rsidR="00C271E7" w:rsidRPr="00046E0D" w14:paraId="2CE38FB5" w14:textId="77777777" w:rsidTr="00EB68D6">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5660" w:type="dxa"/>
            <w:gridSpan w:val="2"/>
          </w:tcPr>
          <w:p w14:paraId="39C8C440" w14:textId="77777777" w:rsidR="00C271E7" w:rsidRPr="006C0031" w:rsidRDefault="00C271E7" w:rsidP="00C271E7">
            <w:pPr>
              <w:jc w:val="center"/>
              <w:rPr>
                <w:sz w:val="18"/>
                <w:szCs w:val="18"/>
              </w:rPr>
            </w:pPr>
            <w:r w:rsidRPr="006C0031">
              <w:rPr>
                <w:w w:val="130"/>
                <w:sz w:val="18"/>
                <w:szCs w:val="18"/>
              </w:rPr>
              <w:t>Toplam</w:t>
            </w:r>
          </w:p>
        </w:tc>
        <w:tc>
          <w:tcPr>
            <w:cnfStyle w:val="000010000000" w:firstRow="0" w:lastRow="0" w:firstColumn="0" w:lastColumn="0" w:oddVBand="1" w:evenVBand="0" w:oddHBand="0" w:evenHBand="0" w:firstRowFirstColumn="0" w:firstRowLastColumn="0" w:lastRowFirstColumn="0" w:lastRowLastColumn="0"/>
            <w:tcW w:w="1850" w:type="dxa"/>
          </w:tcPr>
          <w:p w14:paraId="661D96DA" w14:textId="77777777" w:rsidR="00C271E7" w:rsidRPr="006C0031" w:rsidRDefault="003B15C2" w:rsidP="00C271E7">
            <w:pPr>
              <w:pStyle w:val="TableParagraph"/>
              <w:spacing w:before="1"/>
              <w:ind w:right="137"/>
              <w:jc w:val="center"/>
              <w:rPr>
                <w:rFonts w:ascii="Times New Roman" w:hAnsi="Times New Roman"/>
                <w:b/>
                <w:sz w:val="18"/>
                <w:szCs w:val="18"/>
              </w:rPr>
            </w:pPr>
            <w:r>
              <w:rPr>
                <w:rFonts w:ascii="Times New Roman" w:hAnsi="Times New Roman"/>
                <w:b/>
                <w:sz w:val="18"/>
                <w:szCs w:val="18"/>
              </w:rPr>
              <w:t>25.771.496,67</w:t>
            </w:r>
          </w:p>
        </w:tc>
        <w:tc>
          <w:tcPr>
            <w:cnfStyle w:val="000100000000" w:firstRow="0" w:lastRow="0" w:firstColumn="0" w:lastColumn="1" w:oddVBand="0" w:evenVBand="0" w:oddHBand="0" w:evenHBand="0" w:firstRowFirstColumn="0" w:firstRowLastColumn="0" w:lastRowFirstColumn="0" w:lastRowLastColumn="0"/>
            <w:tcW w:w="1790" w:type="dxa"/>
          </w:tcPr>
          <w:p w14:paraId="18310D9A" w14:textId="77777777" w:rsidR="00C271E7" w:rsidRPr="006C0031" w:rsidRDefault="003B15C2" w:rsidP="00C271E7">
            <w:pPr>
              <w:pStyle w:val="TableParagraph"/>
              <w:spacing w:before="1"/>
              <w:ind w:right="220"/>
              <w:jc w:val="center"/>
              <w:rPr>
                <w:rFonts w:ascii="Times New Roman" w:hAnsi="Times New Roman"/>
                <w:sz w:val="18"/>
                <w:szCs w:val="18"/>
              </w:rPr>
            </w:pPr>
            <w:r>
              <w:rPr>
                <w:rFonts w:ascii="Times New Roman" w:hAnsi="Times New Roman"/>
                <w:sz w:val="18"/>
                <w:szCs w:val="18"/>
              </w:rPr>
              <w:t>24.764.452,76</w:t>
            </w:r>
          </w:p>
        </w:tc>
      </w:tr>
      <w:tr w:rsidR="00C271E7" w:rsidRPr="00046E0D" w14:paraId="56F47F5D" w14:textId="77777777" w:rsidTr="00EB68D6">
        <w:trPr>
          <w:trHeight w:hRule="exact" w:val="435"/>
        </w:trPr>
        <w:tc>
          <w:tcPr>
            <w:cnfStyle w:val="001000000000" w:firstRow="0" w:lastRow="0" w:firstColumn="1" w:lastColumn="0" w:oddVBand="0" w:evenVBand="0" w:oddHBand="0" w:evenHBand="0" w:firstRowFirstColumn="0" w:firstRowLastColumn="0" w:lastRowFirstColumn="0" w:lastRowLastColumn="0"/>
            <w:tcW w:w="9300" w:type="dxa"/>
            <w:gridSpan w:val="4"/>
          </w:tcPr>
          <w:p w14:paraId="310CE686" w14:textId="77777777" w:rsidR="00C271E7" w:rsidRPr="006C0031" w:rsidRDefault="00C271E7" w:rsidP="00C271E7">
            <w:pPr>
              <w:pStyle w:val="TableParagraph"/>
              <w:spacing w:before="1"/>
              <w:ind w:right="220"/>
              <w:jc w:val="center"/>
              <w:rPr>
                <w:rFonts w:ascii="Times New Roman" w:hAnsi="Times New Roman"/>
                <w:b w:val="0"/>
                <w:sz w:val="18"/>
                <w:szCs w:val="18"/>
              </w:rPr>
            </w:pPr>
          </w:p>
        </w:tc>
      </w:tr>
      <w:tr w:rsidR="00C271E7" w:rsidRPr="00B77624" w14:paraId="7E022056" w14:textId="77777777" w:rsidTr="00EB68D6">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5660" w:type="dxa"/>
            <w:gridSpan w:val="2"/>
          </w:tcPr>
          <w:p w14:paraId="7CC70712" w14:textId="77777777" w:rsidR="00C271E7" w:rsidRPr="006C0031" w:rsidRDefault="00C271E7" w:rsidP="006C0031">
            <w:pPr>
              <w:pStyle w:val="TableParagraph"/>
              <w:spacing w:before="120"/>
              <w:rPr>
                <w:rFonts w:ascii="Times New Roman" w:hAnsi="Times New Roman"/>
                <w:w w:val="130"/>
                <w:sz w:val="18"/>
                <w:szCs w:val="18"/>
              </w:rPr>
            </w:pPr>
            <w:proofErr w:type="spellStart"/>
            <w:r w:rsidRPr="006C0031">
              <w:rPr>
                <w:rFonts w:ascii="Times New Roman" w:hAnsi="Times New Roman"/>
                <w:w w:val="130"/>
                <w:sz w:val="18"/>
                <w:szCs w:val="18"/>
              </w:rPr>
              <w:t>Kaynak</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Tablosu</w:t>
            </w:r>
            <w:proofErr w:type="spellEnd"/>
          </w:p>
          <w:p w14:paraId="7A673A24" w14:textId="77777777" w:rsidR="00C271E7" w:rsidRPr="006C0031" w:rsidRDefault="00C271E7" w:rsidP="006C0031">
            <w:pPr>
              <w:pStyle w:val="TableParagraph"/>
              <w:spacing w:before="120"/>
              <w:ind w:left="662"/>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850" w:type="dxa"/>
          </w:tcPr>
          <w:p w14:paraId="652E79FA" w14:textId="77777777" w:rsidR="00C271E7" w:rsidRPr="006C0031" w:rsidRDefault="00C271E7" w:rsidP="006C0031">
            <w:pPr>
              <w:pStyle w:val="TableParagraph"/>
              <w:spacing w:line="285" w:lineRule="auto"/>
              <w:ind w:left="173" w:firstLine="110"/>
              <w:jc w:val="center"/>
              <w:rPr>
                <w:rFonts w:ascii="Times New Roman" w:hAnsi="Times New Roman"/>
                <w:b/>
                <w:color w:val="002060"/>
                <w:sz w:val="18"/>
                <w:szCs w:val="18"/>
              </w:rPr>
            </w:pPr>
            <w:r w:rsidRPr="006C0031">
              <w:rPr>
                <w:rFonts w:ascii="Times New Roman" w:hAnsi="Times New Roman"/>
                <w:b/>
                <w:color w:val="002060"/>
                <w:w w:val="130"/>
                <w:sz w:val="18"/>
                <w:szCs w:val="18"/>
              </w:rPr>
              <w:t>2017</w:t>
            </w:r>
          </w:p>
        </w:tc>
        <w:tc>
          <w:tcPr>
            <w:cnfStyle w:val="000100000000" w:firstRow="0" w:lastRow="0" w:firstColumn="0" w:lastColumn="1" w:oddVBand="0" w:evenVBand="0" w:oddHBand="0" w:evenHBand="0" w:firstRowFirstColumn="0" w:firstRowLastColumn="0" w:lastRowFirstColumn="0" w:lastRowLastColumn="0"/>
            <w:tcW w:w="1790" w:type="dxa"/>
          </w:tcPr>
          <w:p w14:paraId="430A523F" w14:textId="77777777" w:rsidR="00C271E7" w:rsidRPr="006C0031" w:rsidRDefault="00C271E7" w:rsidP="006C0031">
            <w:pPr>
              <w:pStyle w:val="TableParagraph"/>
              <w:spacing w:line="285" w:lineRule="auto"/>
              <w:ind w:left="138" w:firstLine="55"/>
              <w:jc w:val="center"/>
              <w:rPr>
                <w:rFonts w:ascii="Times New Roman" w:hAnsi="Times New Roman"/>
                <w:color w:val="002060"/>
                <w:sz w:val="18"/>
                <w:szCs w:val="18"/>
              </w:rPr>
            </w:pPr>
            <w:r w:rsidRPr="006C0031">
              <w:rPr>
                <w:rFonts w:ascii="Times New Roman" w:hAnsi="Times New Roman"/>
                <w:color w:val="002060"/>
                <w:w w:val="130"/>
                <w:sz w:val="18"/>
                <w:szCs w:val="18"/>
              </w:rPr>
              <w:t>2018</w:t>
            </w:r>
          </w:p>
        </w:tc>
      </w:tr>
      <w:tr w:rsidR="003B15C2" w:rsidRPr="00046E0D" w14:paraId="36248FE7" w14:textId="77777777" w:rsidTr="00EB68D6">
        <w:trPr>
          <w:trHeight w:hRule="exact" w:val="388"/>
        </w:trPr>
        <w:tc>
          <w:tcPr>
            <w:cnfStyle w:val="001000000000" w:firstRow="0" w:lastRow="0" w:firstColumn="1" w:lastColumn="0" w:oddVBand="0" w:evenVBand="0" w:oddHBand="0" w:evenHBand="0" w:firstRowFirstColumn="0" w:firstRowLastColumn="0" w:lastRowFirstColumn="0" w:lastRowLastColumn="0"/>
            <w:tcW w:w="5660" w:type="dxa"/>
            <w:gridSpan w:val="2"/>
          </w:tcPr>
          <w:p w14:paraId="329F8133" w14:textId="77777777" w:rsidR="003B15C2" w:rsidRPr="006C0031" w:rsidRDefault="003B15C2" w:rsidP="003B15C2">
            <w:pPr>
              <w:pStyle w:val="TableParagraph"/>
              <w:spacing w:before="132"/>
              <w:ind w:left="1" w:right="17"/>
              <w:rPr>
                <w:rFonts w:ascii="Times New Roman" w:hAnsi="Times New Roman"/>
                <w:bCs w:val="0"/>
                <w:sz w:val="18"/>
                <w:szCs w:val="18"/>
              </w:rPr>
            </w:pPr>
            <w:proofErr w:type="spellStart"/>
            <w:r w:rsidRPr="006C0031">
              <w:rPr>
                <w:rFonts w:ascii="Times New Roman" w:hAnsi="Times New Roman"/>
                <w:w w:val="130"/>
                <w:sz w:val="18"/>
                <w:szCs w:val="18"/>
              </w:rPr>
              <w:t>Genel</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Bütçe</w:t>
            </w:r>
            <w:proofErr w:type="spellEnd"/>
          </w:p>
          <w:p w14:paraId="2C2C420B" w14:textId="77777777" w:rsidR="003B15C2" w:rsidRPr="006C0031" w:rsidRDefault="003B15C2" w:rsidP="003B15C2">
            <w:pPr>
              <w:pStyle w:val="TableParagraph"/>
              <w:spacing w:before="132"/>
              <w:ind w:left="37"/>
              <w:rPr>
                <w:rFonts w:ascii="Times New Roman" w:hAnsi="Times New Roman"/>
                <w:sz w:val="18"/>
                <w:szCs w:val="18"/>
              </w:rPr>
            </w:pPr>
            <w:proofErr w:type="spellStart"/>
            <w:r w:rsidRPr="006C0031">
              <w:rPr>
                <w:rFonts w:ascii="Times New Roman" w:hAnsi="Times New Roman"/>
                <w:w w:val="130"/>
                <w:sz w:val="18"/>
                <w:szCs w:val="18"/>
              </w:rPr>
              <w:t>Personel</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Giderleri</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İşçi</w:t>
            </w:r>
            <w:proofErr w:type="spellEnd"/>
            <w:r w:rsidRPr="006C0031">
              <w:rPr>
                <w:rFonts w:ascii="Times New Roman" w:hAnsi="Times New Roman"/>
                <w:w w:val="130"/>
                <w:sz w:val="18"/>
                <w:szCs w:val="18"/>
              </w:rPr>
              <w:t>)</w:t>
            </w:r>
          </w:p>
        </w:tc>
        <w:tc>
          <w:tcPr>
            <w:cnfStyle w:val="000010000000" w:firstRow="0" w:lastRow="0" w:firstColumn="0" w:lastColumn="0" w:oddVBand="1" w:evenVBand="0" w:oddHBand="0" w:evenHBand="0" w:firstRowFirstColumn="0" w:firstRowLastColumn="0" w:lastRowFirstColumn="0" w:lastRowLastColumn="0"/>
            <w:tcW w:w="1850" w:type="dxa"/>
          </w:tcPr>
          <w:p w14:paraId="38EE6288" w14:textId="77777777" w:rsidR="003B15C2" w:rsidRPr="006C0031" w:rsidRDefault="003B15C2" w:rsidP="003B15C2">
            <w:pPr>
              <w:pStyle w:val="TableParagraph"/>
              <w:spacing w:before="1"/>
              <w:ind w:right="137"/>
              <w:jc w:val="center"/>
              <w:rPr>
                <w:rFonts w:ascii="Times New Roman" w:hAnsi="Times New Roman"/>
                <w:b/>
                <w:sz w:val="18"/>
                <w:szCs w:val="18"/>
              </w:rPr>
            </w:pPr>
            <w:r>
              <w:rPr>
                <w:rFonts w:ascii="Times New Roman" w:hAnsi="Times New Roman"/>
                <w:b/>
                <w:sz w:val="18"/>
                <w:szCs w:val="18"/>
              </w:rPr>
              <w:t>25.771.496,67</w:t>
            </w:r>
          </w:p>
        </w:tc>
        <w:tc>
          <w:tcPr>
            <w:cnfStyle w:val="000100000000" w:firstRow="0" w:lastRow="0" w:firstColumn="0" w:lastColumn="1" w:oddVBand="0" w:evenVBand="0" w:oddHBand="0" w:evenHBand="0" w:firstRowFirstColumn="0" w:firstRowLastColumn="0" w:lastRowFirstColumn="0" w:lastRowLastColumn="0"/>
            <w:tcW w:w="1790" w:type="dxa"/>
          </w:tcPr>
          <w:p w14:paraId="2C46E0A3" w14:textId="77777777" w:rsidR="003B15C2" w:rsidRPr="006C0031" w:rsidRDefault="003B15C2" w:rsidP="003B15C2">
            <w:pPr>
              <w:pStyle w:val="TableParagraph"/>
              <w:spacing w:before="1"/>
              <w:ind w:right="220"/>
              <w:jc w:val="center"/>
              <w:rPr>
                <w:rFonts w:ascii="Times New Roman" w:hAnsi="Times New Roman"/>
                <w:sz w:val="18"/>
                <w:szCs w:val="18"/>
              </w:rPr>
            </w:pPr>
            <w:r>
              <w:rPr>
                <w:rFonts w:ascii="Times New Roman" w:hAnsi="Times New Roman"/>
                <w:sz w:val="18"/>
                <w:szCs w:val="18"/>
              </w:rPr>
              <w:t>24.764.452,76</w:t>
            </w:r>
          </w:p>
        </w:tc>
      </w:tr>
      <w:tr w:rsidR="00C271E7" w:rsidRPr="00046E0D" w14:paraId="4C135E1C" w14:textId="77777777" w:rsidTr="00EB68D6">
        <w:trPr>
          <w:cnfStyle w:val="000000100000" w:firstRow="0" w:lastRow="0" w:firstColumn="0" w:lastColumn="0" w:oddVBand="0" w:evenVBand="0" w:oddHBand="1" w:evenHBand="0" w:firstRowFirstColumn="0" w:firstRowLastColumn="0" w:lastRowFirstColumn="0" w:lastRowLastColumn="0"/>
          <w:trHeight w:hRule="exact" w:val="579"/>
        </w:trPr>
        <w:tc>
          <w:tcPr>
            <w:cnfStyle w:val="001000000000" w:firstRow="0" w:lastRow="0" w:firstColumn="1" w:lastColumn="0" w:oddVBand="0" w:evenVBand="0" w:oddHBand="0" w:evenHBand="0" w:firstRowFirstColumn="0" w:firstRowLastColumn="0" w:lastRowFirstColumn="0" w:lastRowLastColumn="0"/>
            <w:tcW w:w="5660" w:type="dxa"/>
            <w:gridSpan w:val="2"/>
          </w:tcPr>
          <w:p w14:paraId="33B15DB8" w14:textId="77777777" w:rsidR="00C271E7" w:rsidRPr="006C0031" w:rsidRDefault="00C271E7" w:rsidP="006C0031">
            <w:pPr>
              <w:pStyle w:val="TableParagraph"/>
              <w:spacing w:before="132"/>
              <w:ind w:left="1" w:right="17"/>
              <w:rPr>
                <w:rFonts w:ascii="Times New Roman" w:hAnsi="Times New Roman"/>
                <w:bCs w:val="0"/>
                <w:sz w:val="18"/>
                <w:szCs w:val="18"/>
              </w:rPr>
            </w:pPr>
            <w:r w:rsidRPr="006C0031">
              <w:rPr>
                <w:rFonts w:ascii="Times New Roman" w:hAnsi="Times New Roman"/>
                <w:w w:val="130"/>
                <w:sz w:val="18"/>
                <w:szCs w:val="18"/>
              </w:rPr>
              <w:t xml:space="preserve">Kantin </w:t>
            </w:r>
            <w:proofErr w:type="spellStart"/>
            <w:r w:rsidRPr="006C0031">
              <w:rPr>
                <w:rFonts w:ascii="Times New Roman" w:hAnsi="Times New Roman"/>
                <w:w w:val="130"/>
                <w:sz w:val="18"/>
                <w:szCs w:val="18"/>
              </w:rPr>
              <w:t>Gelirleri</w:t>
            </w:r>
            <w:proofErr w:type="spellEnd"/>
            <w:r w:rsidRPr="006C0031">
              <w:rPr>
                <w:rFonts w:ascii="Times New Roman" w:hAnsi="Times New Roman"/>
                <w:w w:val="130"/>
                <w:sz w:val="18"/>
                <w:szCs w:val="18"/>
              </w:rPr>
              <w:t xml:space="preserve">(%20 </w:t>
            </w:r>
            <w:proofErr w:type="spellStart"/>
            <w:r w:rsidRPr="006C0031">
              <w:rPr>
                <w:rFonts w:ascii="Times New Roman" w:hAnsi="Times New Roman"/>
                <w:w w:val="130"/>
                <w:sz w:val="18"/>
                <w:szCs w:val="18"/>
              </w:rPr>
              <w:t>Milli</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Eğitim</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Payı</w:t>
            </w:r>
            <w:proofErr w:type="spellEnd"/>
            <w:r w:rsidRPr="006C0031">
              <w:rPr>
                <w:rFonts w:ascii="Times New Roman" w:hAnsi="Times New Roman"/>
                <w:w w:val="130"/>
                <w:sz w:val="18"/>
                <w:szCs w:val="18"/>
              </w:rPr>
              <w:t>)</w:t>
            </w:r>
          </w:p>
        </w:tc>
        <w:tc>
          <w:tcPr>
            <w:cnfStyle w:val="000010000000" w:firstRow="0" w:lastRow="0" w:firstColumn="0" w:lastColumn="0" w:oddVBand="1" w:evenVBand="0" w:oddHBand="0" w:evenHBand="0" w:firstRowFirstColumn="0" w:firstRowLastColumn="0" w:lastRowFirstColumn="0" w:lastRowLastColumn="0"/>
            <w:tcW w:w="1850" w:type="dxa"/>
          </w:tcPr>
          <w:p w14:paraId="36653CA7" w14:textId="77777777" w:rsidR="00C271E7" w:rsidRPr="006C0031" w:rsidRDefault="003B15C2" w:rsidP="006C0031">
            <w:pPr>
              <w:pStyle w:val="TableParagraph"/>
              <w:spacing w:before="132"/>
              <w:ind w:right="137"/>
              <w:jc w:val="center"/>
              <w:rPr>
                <w:rFonts w:ascii="Times New Roman" w:hAnsi="Times New Roman"/>
                <w:b/>
                <w:sz w:val="18"/>
                <w:szCs w:val="18"/>
              </w:rPr>
            </w:pPr>
            <w:r>
              <w:rPr>
                <w:rFonts w:ascii="Times New Roman" w:hAnsi="Times New Roman"/>
                <w:b/>
                <w:sz w:val="18"/>
                <w:szCs w:val="18"/>
              </w:rPr>
              <w:t>-</w:t>
            </w:r>
          </w:p>
        </w:tc>
        <w:tc>
          <w:tcPr>
            <w:cnfStyle w:val="000100000000" w:firstRow="0" w:lastRow="0" w:firstColumn="0" w:lastColumn="1" w:oddVBand="0" w:evenVBand="0" w:oddHBand="0" w:evenHBand="0" w:firstRowFirstColumn="0" w:firstRowLastColumn="0" w:lastRowFirstColumn="0" w:lastRowLastColumn="0"/>
            <w:tcW w:w="1790" w:type="dxa"/>
          </w:tcPr>
          <w:p w14:paraId="64D4A038" w14:textId="77777777" w:rsidR="00C271E7" w:rsidRPr="006C0031" w:rsidRDefault="003B15C2" w:rsidP="006C0031">
            <w:pPr>
              <w:pStyle w:val="TableParagraph"/>
              <w:spacing w:before="132"/>
              <w:ind w:right="220"/>
              <w:jc w:val="center"/>
              <w:rPr>
                <w:rFonts w:ascii="Times New Roman" w:hAnsi="Times New Roman"/>
                <w:sz w:val="18"/>
                <w:szCs w:val="18"/>
              </w:rPr>
            </w:pPr>
            <w:r>
              <w:rPr>
                <w:rFonts w:ascii="Times New Roman" w:hAnsi="Times New Roman"/>
                <w:sz w:val="18"/>
                <w:szCs w:val="18"/>
              </w:rPr>
              <w:t>-</w:t>
            </w:r>
          </w:p>
        </w:tc>
      </w:tr>
      <w:tr w:rsidR="00C271E7" w:rsidRPr="00046E0D" w14:paraId="2F00679C" w14:textId="77777777" w:rsidTr="00EB68D6">
        <w:trPr>
          <w:trHeight w:hRule="exact" w:val="340"/>
        </w:trPr>
        <w:tc>
          <w:tcPr>
            <w:cnfStyle w:val="001000000000" w:firstRow="0" w:lastRow="0" w:firstColumn="1" w:lastColumn="0" w:oddVBand="0" w:evenVBand="0" w:oddHBand="0" w:evenHBand="0" w:firstRowFirstColumn="0" w:firstRowLastColumn="0" w:lastRowFirstColumn="0" w:lastRowLastColumn="0"/>
            <w:tcW w:w="5660" w:type="dxa"/>
            <w:gridSpan w:val="2"/>
          </w:tcPr>
          <w:p w14:paraId="1E0E22E1" w14:textId="77777777" w:rsidR="00C271E7" w:rsidRPr="006C0031" w:rsidRDefault="00C271E7" w:rsidP="006C0031">
            <w:pPr>
              <w:pStyle w:val="TableParagraph"/>
              <w:spacing w:before="132"/>
              <w:ind w:left="1" w:right="17"/>
              <w:rPr>
                <w:rFonts w:ascii="Times New Roman" w:hAnsi="Times New Roman"/>
                <w:bCs w:val="0"/>
                <w:w w:val="130"/>
                <w:sz w:val="18"/>
                <w:szCs w:val="18"/>
              </w:rPr>
            </w:pPr>
            <w:r w:rsidRPr="006C0031">
              <w:rPr>
                <w:rFonts w:ascii="Times New Roman" w:hAnsi="Times New Roman"/>
                <w:w w:val="130"/>
                <w:sz w:val="18"/>
                <w:szCs w:val="18"/>
              </w:rPr>
              <w:t xml:space="preserve">Diğer (AB ve </w:t>
            </w:r>
            <w:proofErr w:type="spellStart"/>
            <w:r w:rsidRPr="006C0031">
              <w:rPr>
                <w:rFonts w:ascii="Times New Roman" w:hAnsi="Times New Roman"/>
                <w:w w:val="130"/>
                <w:sz w:val="18"/>
                <w:szCs w:val="18"/>
              </w:rPr>
              <w:t>Sos</w:t>
            </w:r>
            <w:proofErr w:type="spellEnd"/>
            <w:r w:rsidRPr="006C0031">
              <w:rPr>
                <w:rFonts w:ascii="Times New Roman" w:hAnsi="Times New Roman"/>
                <w:w w:val="130"/>
                <w:sz w:val="18"/>
                <w:szCs w:val="18"/>
              </w:rPr>
              <w:t xml:space="preserve">. Yard. Ve Day. </w:t>
            </w:r>
            <w:proofErr w:type="spellStart"/>
            <w:r w:rsidRPr="006C0031">
              <w:rPr>
                <w:rFonts w:ascii="Times New Roman" w:hAnsi="Times New Roman"/>
                <w:w w:val="130"/>
                <w:sz w:val="18"/>
                <w:szCs w:val="18"/>
              </w:rPr>
              <w:t>Fonları</w:t>
            </w:r>
            <w:proofErr w:type="spellEnd"/>
            <w:r w:rsidRPr="006C0031">
              <w:rPr>
                <w:rFonts w:ascii="Times New Roman" w:hAnsi="Times New Roman"/>
                <w:w w:val="130"/>
                <w:sz w:val="18"/>
                <w:szCs w:val="18"/>
              </w:rPr>
              <w:t>)</w:t>
            </w:r>
          </w:p>
          <w:p w14:paraId="1F5CC8E3" w14:textId="77777777" w:rsidR="00C271E7" w:rsidRPr="006C0031" w:rsidRDefault="00C271E7" w:rsidP="006C0031">
            <w:pPr>
              <w:pStyle w:val="TableParagraph"/>
              <w:spacing w:before="132"/>
              <w:ind w:left="37"/>
              <w:rPr>
                <w:rFonts w:ascii="Times New Roman" w:hAnsi="Times New Roman"/>
                <w:w w:val="130"/>
                <w:sz w:val="18"/>
                <w:szCs w:val="18"/>
              </w:rPr>
            </w:pPr>
            <w:proofErr w:type="spellStart"/>
            <w:r w:rsidRPr="006C0031">
              <w:rPr>
                <w:rFonts w:ascii="Times New Roman" w:hAnsi="Times New Roman"/>
                <w:w w:val="130"/>
                <w:sz w:val="18"/>
                <w:szCs w:val="18"/>
              </w:rPr>
              <w:t>Personel</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Giderleri</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Memur</w:t>
            </w:r>
            <w:proofErr w:type="spellEnd"/>
            <w:r w:rsidRPr="006C0031">
              <w:rPr>
                <w:rFonts w:ascii="Times New Roman" w:hAnsi="Times New Roman"/>
                <w:w w:val="130"/>
                <w:sz w:val="18"/>
                <w:szCs w:val="18"/>
              </w:rPr>
              <w:t>)</w:t>
            </w:r>
          </w:p>
        </w:tc>
        <w:tc>
          <w:tcPr>
            <w:cnfStyle w:val="000010000000" w:firstRow="0" w:lastRow="0" w:firstColumn="0" w:lastColumn="0" w:oddVBand="1" w:evenVBand="0" w:oddHBand="0" w:evenHBand="0" w:firstRowFirstColumn="0" w:firstRowLastColumn="0" w:lastRowFirstColumn="0" w:lastRowLastColumn="0"/>
            <w:tcW w:w="1850" w:type="dxa"/>
          </w:tcPr>
          <w:p w14:paraId="45937A51" w14:textId="77777777" w:rsidR="00C271E7" w:rsidRPr="006C0031" w:rsidRDefault="003B15C2" w:rsidP="006C0031">
            <w:pPr>
              <w:pStyle w:val="TableParagraph"/>
              <w:spacing w:before="132"/>
              <w:ind w:right="137"/>
              <w:jc w:val="center"/>
              <w:rPr>
                <w:rFonts w:ascii="Times New Roman" w:hAnsi="Times New Roman"/>
                <w:b/>
                <w:sz w:val="18"/>
                <w:szCs w:val="18"/>
              </w:rPr>
            </w:pPr>
            <w:r>
              <w:rPr>
                <w:rFonts w:ascii="Times New Roman" w:hAnsi="Times New Roman"/>
                <w:b/>
                <w:sz w:val="18"/>
                <w:szCs w:val="18"/>
              </w:rPr>
              <w:t>-</w:t>
            </w:r>
          </w:p>
        </w:tc>
        <w:tc>
          <w:tcPr>
            <w:cnfStyle w:val="000100000000" w:firstRow="0" w:lastRow="0" w:firstColumn="0" w:lastColumn="1" w:oddVBand="0" w:evenVBand="0" w:oddHBand="0" w:evenHBand="0" w:firstRowFirstColumn="0" w:firstRowLastColumn="0" w:lastRowFirstColumn="0" w:lastRowLastColumn="0"/>
            <w:tcW w:w="1790" w:type="dxa"/>
          </w:tcPr>
          <w:p w14:paraId="45C844B3" w14:textId="77777777" w:rsidR="00C271E7" w:rsidRPr="006C0031" w:rsidRDefault="003B15C2" w:rsidP="006C0031">
            <w:pPr>
              <w:pStyle w:val="TableParagraph"/>
              <w:spacing w:before="132"/>
              <w:ind w:right="220"/>
              <w:jc w:val="center"/>
              <w:rPr>
                <w:rFonts w:ascii="Times New Roman" w:hAnsi="Times New Roman"/>
                <w:sz w:val="18"/>
                <w:szCs w:val="18"/>
              </w:rPr>
            </w:pPr>
            <w:r>
              <w:rPr>
                <w:rFonts w:ascii="Times New Roman" w:hAnsi="Times New Roman"/>
                <w:sz w:val="18"/>
                <w:szCs w:val="18"/>
              </w:rPr>
              <w:t>-</w:t>
            </w:r>
          </w:p>
        </w:tc>
      </w:tr>
      <w:tr w:rsidR="00C271E7" w:rsidRPr="00046E0D" w14:paraId="55E86D26" w14:textId="77777777" w:rsidTr="00EB68D6">
        <w:trPr>
          <w:cnfStyle w:val="000000100000" w:firstRow="0" w:lastRow="0" w:firstColumn="0" w:lastColumn="0" w:oddVBand="0" w:evenVBand="0" w:oddHBand="1"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5660" w:type="dxa"/>
            <w:gridSpan w:val="2"/>
          </w:tcPr>
          <w:p w14:paraId="3D93AAAE" w14:textId="77777777" w:rsidR="00C271E7" w:rsidRPr="006C0031" w:rsidRDefault="00C271E7" w:rsidP="006C0031">
            <w:pPr>
              <w:pStyle w:val="TableParagraph"/>
              <w:spacing w:before="16" w:line="285" w:lineRule="auto"/>
              <w:ind w:left="37"/>
              <w:rPr>
                <w:rFonts w:ascii="Times New Roman" w:hAnsi="Times New Roman"/>
                <w:w w:val="130"/>
                <w:sz w:val="18"/>
                <w:szCs w:val="18"/>
              </w:rPr>
            </w:pPr>
            <w:proofErr w:type="spellStart"/>
            <w:r w:rsidRPr="006C0031">
              <w:rPr>
                <w:rFonts w:ascii="Times New Roman" w:hAnsi="Times New Roman"/>
                <w:w w:val="130"/>
                <w:sz w:val="18"/>
                <w:szCs w:val="18"/>
              </w:rPr>
              <w:t>Hayırsever</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Katkıları</w:t>
            </w:r>
            <w:proofErr w:type="spellEnd"/>
          </w:p>
        </w:tc>
        <w:tc>
          <w:tcPr>
            <w:cnfStyle w:val="000010000000" w:firstRow="0" w:lastRow="0" w:firstColumn="0" w:lastColumn="0" w:oddVBand="1" w:evenVBand="0" w:oddHBand="0" w:evenHBand="0" w:firstRowFirstColumn="0" w:firstRowLastColumn="0" w:lastRowFirstColumn="0" w:lastRowLastColumn="0"/>
            <w:tcW w:w="1850" w:type="dxa"/>
          </w:tcPr>
          <w:p w14:paraId="6507BB56" w14:textId="77777777" w:rsidR="00C271E7" w:rsidRPr="006C0031" w:rsidRDefault="003B15C2" w:rsidP="006C0031">
            <w:pPr>
              <w:pStyle w:val="TableParagraph"/>
              <w:spacing w:before="132"/>
              <w:ind w:right="137"/>
              <w:jc w:val="center"/>
              <w:rPr>
                <w:rFonts w:ascii="Times New Roman" w:hAnsi="Times New Roman"/>
                <w:b/>
                <w:sz w:val="18"/>
                <w:szCs w:val="18"/>
              </w:rPr>
            </w:pPr>
            <w:r>
              <w:rPr>
                <w:rFonts w:ascii="Times New Roman" w:hAnsi="Times New Roman"/>
                <w:b/>
                <w:sz w:val="18"/>
                <w:szCs w:val="18"/>
              </w:rPr>
              <w:t>-</w:t>
            </w:r>
          </w:p>
        </w:tc>
        <w:tc>
          <w:tcPr>
            <w:cnfStyle w:val="000100000000" w:firstRow="0" w:lastRow="0" w:firstColumn="0" w:lastColumn="1" w:oddVBand="0" w:evenVBand="0" w:oddHBand="0" w:evenHBand="0" w:firstRowFirstColumn="0" w:firstRowLastColumn="0" w:lastRowFirstColumn="0" w:lastRowLastColumn="0"/>
            <w:tcW w:w="1790" w:type="dxa"/>
          </w:tcPr>
          <w:p w14:paraId="74AAC22F" w14:textId="77777777" w:rsidR="00C271E7" w:rsidRPr="006C0031" w:rsidRDefault="003B15C2" w:rsidP="006C0031">
            <w:pPr>
              <w:pStyle w:val="TableParagraph"/>
              <w:spacing w:before="132"/>
              <w:ind w:right="220"/>
              <w:jc w:val="center"/>
              <w:rPr>
                <w:rFonts w:ascii="Times New Roman" w:hAnsi="Times New Roman"/>
                <w:sz w:val="18"/>
                <w:szCs w:val="18"/>
              </w:rPr>
            </w:pPr>
            <w:r>
              <w:rPr>
                <w:rFonts w:ascii="Times New Roman" w:hAnsi="Times New Roman"/>
                <w:sz w:val="18"/>
                <w:szCs w:val="18"/>
              </w:rPr>
              <w:t>-</w:t>
            </w:r>
          </w:p>
        </w:tc>
      </w:tr>
      <w:tr w:rsidR="003B15C2" w:rsidRPr="00046E0D" w14:paraId="4A763936" w14:textId="77777777" w:rsidTr="00EB68D6">
        <w:trPr>
          <w:cnfStyle w:val="010000000000" w:firstRow="0" w:lastRow="1" w:firstColumn="0" w:lastColumn="0" w:oddVBand="0" w:evenVBand="0" w:oddHBand="0"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5660" w:type="dxa"/>
            <w:gridSpan w:val="2"/>
          </w:tcPr>
          <w:p w14:paraId="50B0302F" w14:textId="77777777" w:rsidR="003B15C2" w:rsidRDefault="003B15C2" w:rsidP="003B15C2">
            <w:pPr>
              <w:pStyle w:val="TableParagraph"/>
              <w:spacing w:before="147"/>
              <w:ind w:left="1" w:right="17"/>
              <w:rPr>
                <w:rFonts w:ascii="Times New Roman" w:hAnsi="Times New Roman"/>
                <w:w w:val="130"/>
                <w:sz w:val="18"/>
                <w:szCs w:val="18"/>
              </w:rPr>
            </w:pPr>
            <w:proofErr w:type="spellStart"/>
            <w:r w:rsidRPr="006C0031">
              <w:rPr>
                <w:rFonts w:ascii="Times New Roman" w:hAnsi="Times New Roman"/>
                <w:w w:val="130"/>
                <w:sz w:val="18"/>
                <w:szCs w:val="18"/>
              </w:rPr>
              <w:t>Genel</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Toplam</w:t>
            </w:r>
            <w:proofErr w:type="spellEnd"/>
          </w:p>
          <w:p w14:paraId="12354BB3" w14:textId="77777777" w:rsidR="003B15C2" w:rsidRDefault="003B15C2" w:rsidP="003B15C2">
            <w:pPr>
              <w:pStyle w:val="TableParagraph"/>
              <w:spacing w:before="147"/>
              <w:ind w:left="1" w:right="17"/>
              <w:rPr>
                <w:rFonts w:ascii="Times New Roman" w:hAnsi="Times New Roman"/>
                <w:w w:val="130"/>
                <w:sz w:val="18"/>
                <w:szCs w:val="18"/>
              </w:rPr>
            </w:pPr>
          </w:p>
          <w:p w14:paraId="21A5D697" w14:textId="77777777" w:rsidR="003B15C2" w:rsidRDefault="003B15C2" w:rsidP="003B15C2">
            <w:pPr>
              <w:pStyle w:val="TableParagraph"/>
              <w:spacing w:before="147"/>
              <w:ind w:left="1" w:right="17"/>
              <w:rPr>
                <w:rFonts w:ascii="Times New Roman" w:hAnsi="Times New Roman"/>
                <w:w w:val="130"/>
                <w:sz w:val="18"/>
                <w:szCs w:val="18"/>
              </w:rPr>
            </w:pPr>
          </w:p>
          <w:p w14:paraId="72261A0C" w14:textId="77777777" w:rsidR="003B15C2" w:rsidRDefault="003B15C2" w:rsidP="003B15C2">
            <w:pPr>
              <w:pStyle w:val="TableParagraph"/>
              <w:spacing w:before="147"/>
              <w:ind w:left="1" w:right="17"/>
              <w:rPr>
                <w:rFonts w:ascii="Times New Roman" w:hAnsi="Times New Roman"/>
                <w:w w:val="130"/>
                <w:sz w:val="18"/>
                <w:szCs w:val="18"/>
              </w:rPr>
            </w:pPr>
          </w:p>
          <w:p w14:paraId="3AC22B3B" w14:textId="77777777" w:rsidR="003B15C2" w:rsidRDefault="003B15C2" w:rsidP="003B15C2">
            <w:pPr>
              <w:pStyle w:val="TableParagraph"/>
              <w:spacing w:before="147"/>
              <w:ind w:left="1" w:right="17"/>
              <w:rPr>
                <w:rFonts w:ascii="Times New Roman" w:hAnsi="Times New Roman"/>
                <w:w w:val="130"/>
                <w:sz w:val="18"/>
                <w:szCs w:val="18"/>
              </w:rPr>
            </w:pPr>
          </w:p>
          <w:p w14:paraId="46014D6D" w14:textId="77777777" w:rsidR="003B15C2" w:rsidRDefault="003B15C2" w:rsidP="003B15C2">
            <w:pPr>
              <w:pStyle w:val="TableParagraph"/>
              <w:spacing w:before="147"/>
              <w:ind w:left="1" w:right="17"/>
              <w:rPr>
                <w:rFonts w:ascii="Times New Roman" w:hAnsi="Times New Roman"/>
                <w:w w:val="130"/>
                <w:sz w:val="18"/>
                <w:szCs w:val="18"/>
              </w:rPr>
            </w:pPr>
          </w:p>
          <w:p w14:paraId="3B042404" w14:textId="77777777" w:rsidR="003B15C2" w:rsidRDefault="003B15C2" w:rsidP="003B15C2">
            <w:pPr>
              <w:pStyle w:val="TableParagraph"/>
              <w:spacing w:before="147"/>
              <w:ind w:left="1" w:right="17"/>
              <w:rPr>
                <w:rFonts w:ascii="Times New Roman" w:hAnsi="Times New Roman"/>
                <w:w w:val="130"/>
                <w:sz w:val="18"/>
                <w:szCs w:val="18"/>
              </w:rPr>
            </w:pPr>
          </w:p>
          <w:p w14:paraId="28E689FE" w14:textId="77777777" w:rsidR="003B15C2" w:rsidRPr="006C0031" w:rsidRDefault="003B15C2" w:rsidP="003B15C2">
            <w:pPr>
              <w:pStyle w:val="TableParagraph"/>
              <w:spacing w:before="147"/>
              <w:ind w:left="1" w:right="17"/>
              <w:rPr>
                <w:rFonts w:ascii="Times New Roman" w:hAnsi="Times New Roman"/>
                <w:bCs w:val="0"/>
                <w:sz w:val="18"/>
                <w:szCs w:val="18"/>
              </w:rPr>
            </w:pPr>
          </w:p>
          <w:p w14:paraId="2F489543" w14:textId="77777777" w:rsidR="003B15C2" w:rsidRPr="006C0031" w:rsidRDefault="003B15C2" w:rsidP="003B15C2">
            <w:pPr>
              <w:pStyle w:val="TableParagraph"/>
              <w:spacing w:before="30" w:line="285" w:lineRule="auto"/>
              <w:ind w:left="37" w:right="769"/>
              <w:rPr>
                <w:rFonts w:ascii="Times New Roman" w:hAnsi="Times New Roman"/>
                <w:sz w:val="18"/>
                <w:szCs w:val="18"/>
              </w:rPr>
            </w:pPr>
            <w:r w:rsidRPr="006C0031">
              <w:rPr>
                <w:rFonts w:ascii="Times New Roman" w:hAnsi="Times New Roman"/>
                <w:w w:val="130"/>
                <w:sz w:val="18"/>
                <w:szCs w:val="18"/>
              </w:rPr>
              <w:t xml:space="preserve">Mal ve </w:t>
            </w:r>
            <w:proofErr w:type="spellStart"/>
            <w:r w:rsidRPr="006C0031">
              <w:rPr>
                <w:rFonts w:ascii="Times New Roman" w:hAnsi="Times New Roman"/>
                <w:w w:val="130"/>
                <w:sz w:val="18"/>
                <w:szCs w:val="18"/>
              </w:rPr>
              <w:t>Hizmet</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Alım</w:t>
            </w:r>
            <w:proofErr w:type="spellEnd"/>
            <w:r w:rsidRPr="006C0031">
              <w:rPr>
                <w:rFonts w:ascii="Times New Roman" w:hAnsi="Times New Roman"/>
                <w:w w:val="130"/>
                <w:sz w:val="18"/>
                <w:szCs w:val="18"/>
              </w:rPr>
              <w:t xml:space="preserve"> </w:t>
            </w:r>
            <w:proofErr w:type="spellStart"/>
            <w:r w:rsidRPr="006C0031">
              <w:rPr>
                <w:rFonts w:ascii="Times New Roman" w:hAnsi="Times New Roman"/>
                <w:w w:val="130"/>
                <w:sz w:val="18"/>
                <w:szCs w:val="18"/>
              </w:rPr>
              <w:t>Giderleri</w:t>
            </w:r>
            <w:proofErr w:type="spellEnd"/>
          </w:p>
        </w:tc>
        <w:tc>
          <w:tcPr>
            <w:cnfStyle w:val="000010000000" w:firstRow="0" w:lastRow="0" w:firstColumn="0" w:lastColumn="0" w:oddVBand="1" w:evenVBand="0" w:oddHBand="0" w:evenHBand="0" w:firstRowFirstColumn="0" w:firstRowLastColumn="0" w:lastRowFirstColumn="0" w:lastRowLastColumn="0"/>
            <w:tcW w:w="1850" w:type="dxa"/>
          </w:tcPr>
          <w:p w14:paraId="0E9309D4" w14:textId="77777777" w:rsidR="003B15C2" w:rsidRPr="003B15C2" w:rsidRDefault="003B15C2" w:rsidP="003B15C2">
            <w:pPr>
              <w:pStyle w:val="TableParagraph"/>
              <w:spacing w:before="1"/>
              <w:ind w:right="137"/>
              <w:jc w:val="center"/>
              <w:rPr>
                <w:rFonts w:ascii="Times New Roman" w:hAnsi="Times New Roman"/>
                <w:bCs w:val="0"/>
                <w:sz w:val="18"/>
                <w:szCs w:val="18"/>
              </w:rPr>
            </w:pPr>
            <w:r w:rsidRPr="003B15C2">
              <w:rPr>
                <w:rFonts w:ascii="Times New Roman" w:hAnsi="Times New Roman"/>
                <w:bCs w:val="0"/>
                <w:sz w:val="18"/>
                <w:szCs w:val="18"/>
              </w:rPr>
              <w:t>25.771.496,67</w:t>
            </w:r>
          </w:p>
        </w:tc>
        <w:tc>
          <w:tcPr>
            <w:cnfStyle w:val="000100000000" w:firstRow="0" w:lastRow="0" w:firstColumn="0" w:lastColumn="1" w:oddVBand="0" w:evenVBand="0" w:oddHBand="0" w:evenHBand="0" w:firstRowFirstColumn="0" w:firstRowLastColumn="0" w:lastRowFirstColumn="0" w:lastRowLastColumn="0"/>
            <w:tcW w:w="1790" w:type="dxa"/>
          </w:tcPr>
          <w:p w14:paraId="39ECBF5E" w14:textId="77777777" w:rsidR="003B15C2" w:rsidRPr="003B15C2" w:rsidRDefault="003B15C2" w:rsidP="003B15C2">
            <w:pPr>
              <w:pStyle w:val="TableParagraph"/>
              <w:spacing w:before="1"/>
              <w:ind w:right="220"/>
              <w:jc w:val="center"/>
              <w:rPr>
                <w:rFonts w:ascii="Times New Roman" w:hAnsi="Times New Roman"/>
                <w:bCs w:val="0"/>
                <w:sz w:val="18"/>
                <w:szCs w:val="18"/>
              </w:rPr>
            </w:pPr>
            <w:r w:rsidRPr="003B15C2">
              <w:rPr>
                <w:rFonts w:ascii="Times New Roman" w:hAnsi="Times New Roman"/>
                <w:bCs w:val="0"/>
                <w:sz w:val="18"/>
                <w:szCs w:val="18"/>
              </w:rPr>
              <w:t>24.764.452,76</w:t>
            </w:r>
          </w:p>
        </w:tc>
      </w:tr>
    </w:tbl>
    <w:p w14:paraId="347DB212" w14:textId="77777777" w:rsidR="004D4875" w:rsidRPr="00DA2A25" w:rsidRDefault="00D7490E" w:rsidP="00CA5D47">
      <w:pPr>
        <w:autoSpaceDE w:val="0"/>
        <w:autoSpaceDN w:val="0"/>
        <w:adjustRightInd w:val="0"/>
        <w:spacing w:after="0" w:line="360" w:lineRule="auto"/>
        <w:ind w:left="-709" w:firstLine="708"/>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54496" behindDoc="0" locked="0" layoutInCell="1" allowOverlap="1" wp14:anchorId="46F4DA76" wp14:editId="3A6DB576">
                <wp:simplePos x="0" y="0"/>
                <wp:positionH relativeFrom="column">
                  <wp:posOffset>40005</wp:posOffset>
                </wp:positionH>
                <wp:positionV relativeFrom="paragraph">
                  <wp:posOffset>7620</wp:posOffset>
                </wp:positionV>
                <wp:extent cx="5227200" cy="352800"/>
                <wp:effectExtent l="0" t="0" r="0" b="0"/>
                <wp:wrapNone/>
                <wp:docPr id="658" name="Metin Kutusu 658"/>
                <wp:cNvGraphicFramePr/>
                <a:graphic xmlns:a="http://schemas.openxmlformats.org/drawingml/2006/main">
                  <a:graphicData uri="http://schemas.microsoft.com/office/word/2010/wordprocessingShape">
                    <wps:wsp>
                      <wps:cNvSpPr txBox="1"/>
                      <wps:spPr>
                        <a:xfrm>
                          <a:off x="0" y="0"/>
                          <a:ext cx="5227200" cy="352800"/>
                        </a:xfrm>
                        <a:prstGeom prst="rect">
                          <a:avLst/>
                        </a:prstGeom>
                        <a:noFill/>
                        <a:ln w="6350">
                          <a:noFill/>
                        </a:ln>
                      </wps:spPr>
                      <wps:txbx>
                        <w:txbxContent>
                          <w:p w14:paraId="4BC9C8B4" w14:textId="77777777" w:rsidR="004E3A5B" w:rsidRPr="003F55FB" w:rsidRDefault="004E3A5B" w:rsidP="00D7490E">
                            <w:pPr>
                              <w:autoSpaceDE w:val="0"/>
                              <w:autoSpaceDN w:val="0"/>
                              <w:adjustRightInd w:val="0"/>
                              <w:spacing w:after="0" w:line="360" w:lineRule="auto"/>
                              <w:ind w:firstLine="708"/>
                              <w:rPr>
                                <w:rFonts w:ascii="Times New Roman" w:hAnsi="Times New Roman" w:cs="Times New Roman"/>
                                <w:i/>
                                <w:sz w:val="24"/>
                                <w:szCs w:val="24"/>
                              </w:rPr>
                            </w:pPr>
                            <w:r w:rsidRPr="003F55FB">
                              <w:rPr>
                                <w:rFonts w:ascii="Times New Roman" w:hAnsi="Times New Roman" w:cs="Times New Roman"/>
                                <w:i/>
                                <w:sz w:val="24"/>
                                <w:szCs w:val="24"/>
                              </w:rPr>
                              <w:t xml:space="preserve">Tablo </w:t>
                            </w:r>
                            <w:r>
                              <w:rPr>
                                <w:rFonts w:ascii="Times New Roman" w:hAnsi="Times New Roman" w:cs="Times New Roman"/>
                                <w:i/>
                                <w:sz w:val="24"/>
                                <w:szCs w:val="24"/>
                              </w:rPr>
                              <w:t>14</w:t>
                            </w:r>
                            <w:r w:rsidRPr="003F55FB">
                              <w:rPr>
                                <w:rFonts w:ascii="Times New Roman" w:hAnsi="Times New Roman" w:cs="Times New Roman"/>
                                <w:i/>
                                <w:sz w:val="24"/>
                                <w:szCs w:val="24"/>
                              </w:rPr>
                              <w:t>: 2018 Yılı Mali Gelirler Tablosu</w:t>
                            </w:r>
                          </w:p>
                          <w:p w14:paraId="17257EE7" w14:textId="77777777" w:rsidR="004E3A5B" w:rsidRDefault="004E3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DA76" id="Metin Kutusu 658" o:spid="_x0000_s1059" type="#_x0000_t202" style="position:absolute;left:0;text-align:left;margin-left:3.15pt;margin-top:.6pt;width:411.6pt;height:27.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" filled="f" stroked="f" strokeweight=".5pt">
                <v:textbox>
                  <w:txbxContent>
                    <w:p w14:paraId="4BC9C8B4" w14:textId="77777777" w:rsidR="004E3A5B" w:rsidRPr="003F55FB" w:rsidRDefault="004E3A5B" w:rsidP="00D7490E">
                      <w:pPr>
                        <w:autoSpaceDE w:val="0"/>
                        <w:autoSpaceDN w:val="0"/>
                        <w:adjustRightInd w:val="0"/>
                        <w:spacing w:after="0" w:line="360" w:lineRule="auto"/>
                        <w:ind w:firstLine="708"/>
                        <w:rPr>
                          <w:rFonts w:ascii="Times New Roman" w:hAnsi="Times New Roman" w:cs="Times New Roman"/>
                          <w:i/>
                          <w:sz w:val="24"/>
                          <w:szCs w:val="24"/>
                        </w:rPr>
                      </w:pPr>
                      <w:r w:rsidRPr="003F55FB">
                        <w:rPr>
                          <w:rFonts w:ascii="Times New Roman" w:hAnsi="Times New Roman" w:cs="Times New Roman"/>
                          <w:i/>
                          <w:sz w:val="24"/>
                          <w:szCs w:val="24"/>
                        </w:rPr>
                        <w:t xml:space="preserve">Tablo </w:t>
                      </w:r>
                      <w:r>
                        <w:rPr>
                          <w:rFonts w:ascii="Times New Roman" w:hAnsi="Times New Roman" w:cs="Times New Roman"/>
                          <w:i/>
                          <w:sz w:val="24"/>
                          <w:szCs w:val="24"/>
                        </w:rPr>
                        <w:t>14</w:t>
                      </w:r>
                      <w:r w:rsidRPr="003F55FB">
                        <w:rPr>
                          <w:rFonts w:ascii="Times New Roman" w:hAnsi="Times New Roman" w:cs="Times New Roman"/>
                          <w:i/>
                          <w:sz w:val="24"/>
                          <w:szCs w:val="24"/>
                        </w:rPr>
                        <w:t>: 2018 Yılı Mali Gelirler Tablosu</w:t>
                      </w:r>
                    </w:p>
                    <w:p w14:paraId="17257EE7" w14:textId="77777777" w:rsidR="004E3A5B" w:rsidRDefault="004E3A5B"/>
                  </w:txbxContent>
                </v:textbox>
              </v:shape>
            </w:pict>
          </mc:Fallback>
        </mc:AlternateContent>
      </w:r>
    </w:p>
    <w:p w14:paraId="55253421" w14:textId="77777777" w:rsidR="00061E9E" w:rsidRPr="003B4993" w:rsidRDefault="00E24EE4" w:rsidP="004168C3">
      <w:pPr>
        <w:pStyle w:val="Balk1"/>
      </w:pPr>
      <w:bookmarkStart w:id="37" w:name="_Toc785023"/>
      <w:r w:rsidRPr="003B4993">
        <w:lastRenderedPageBreak/>
        <w:t>Kurum Kültürü</w:t>
      </w:r>
      <w:bookmarkEnd w:id="37"/>
    </w:p>
    <w:p w14:paraId="0F4DBCCB" w14:textId="77777777" w:rsidR="00061E9E" w:rsidRDefault="00061E9E" w:rsidP="008E2C78">
      <w:pPr>
        <w:spacing w:after="0" w:line="360" w:lineRule="auto"/>
        <w:ind w:firstLine="709"/>
        <w:jc w:val="both"/>
        <w:rPr>
          <w:rFonts w:ascii="Times New Roman" w:hAnsi="Times New Roman" w:cs="Times New Roman"/>
          <w:sz w:val="24"/>
          <w:szCs w:val="24"/>
        </w:rPr>
      </w:pPr>
      <w:r w:rsidRPr="00DA2A25">
        <w:rPr>
          <w:rFonts w:ascii="Times New Roman" w:hAnsi="Times New Roman" w:cs="Times New Roman"/>
          <w:sz w:val="24"/>
          <w:szCs w:val="24"/>
        </w:rPr>
        <w:t>Bilgiye ulaşma, bilgi edinme ve sunma hızı, Milli Eğitim Müdürlüğünün tüm fonksiyonel yapısını etkilemektedir. Teknolojinin de kullanılmasıyla birlikte iletişim sürecindeki hız artışı kaliteyi ve iş verimini artırmaktadır.</w:t>
      </w:r>
    </w:p>
    <w:p w14:paraId="34507351" w14:textId="77777777" w:rsidR="002807F1" w:rsidRPr="00DA2A25" w:rsidRDefault="002807F1" w:rsidP="008E2C78">
      <w:pPr>
        <w:spacing w:after="0" w:line="360" w:lineRule="auto"/>
        <w:ind w:firstLine="709"/>
        <w:jc w:val="both"/>
        <w:rPr>
          <w:rFonts w:ascii="Times New Roman" w:hAnsi="Times New Roman" w:cs="Times New Roman"/>
          <w:b/>
          <w:bCs/>
          <w:noProof/>
          <w:sz w:val="24"/>
          <w:szCs w:val="24"/>
        </w:rPr>
      </w:pPr>
      <w:r>
        <w:rPr>
          <w:rFonts w:ascii="Times New Roman" w:hAnsi="Times New Roman" w:cs="Times New Roman"/>
          <w:b/>
          <w:bCs/>
          <w:noProof/>
          <w:sz w:val="24"/>
          <w:szCs w:val="24"/>
          <w:lang w:eastAsia="tr-TR"/>
        </w:rPr>
        <w:drawing>
          <wp:anchor distT="0" distB="0" distL="114300" distR="114300" simplePos="0" relativeHeight="251783168" behindDoc="0" locked="0" layoutInCell="1" allowOverlap="1" wp14:anchorId="1DD74C7B" wp14:editId="679DD1A3">
            <wp:simplePos x="0" y="0"/>
            <wp:positionH relativeFrom="column">
              <wp:posOffset>42545</wp:posOffset>
            </wp:positionH>
            <wp:positionV relativeFrom="paragraph">
              <wp:posOffset>283210</wp:posOffset>
            </wp:positionV>
            <wp:extent cx="5850890" cy="3291205"/>
            <wp:effectExtent l="0" t="0" r="0" b="4445"/>
            <wp:wrapSquare wrapText="bothSides"/>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50890" cy="3291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64AD6A" w14:textId="77777777" w:rsidR="002D3A7D" w:rsidRPr="00AF493E" w:rsidRDefault="002D3A7D" w:rsidP="002D3A7D">
      <w:pPr>
        <w:autoSpaceDE w:val="0"/>
        <w:autoSpaceDN w:val="0"/>
        <w:adjustRightInd w:val="0"/>
        <w:spacing w:after="0" w:line="360" w:lineRule="auto"/>
        <w:ind w:firstLine="708"/>
        <w:rPr>
          <w:rFonts w:ascii="Times New Roman" w:hAnsi="Times New Roman" w:cs="Times New Roman"/>
          <w:b/>
          <w:i/>
          <w:sz w:val="24"/>
          <w:szCs w:val="24"/>
        </w:rPr>
      </w:pPr>
      <w:r w:rsidRPr="00F7536D">
        <w:rPr>
          <w:rFonts w:ascii="Times New Roman" w:hAnsi="Times New Roman" w:cs="Times New Roman"/>
          <w:i/>
          <w:sz w:val="24"/>
          <w:szCs w:val="24"/>
        </w:rPr>
        <w:t xml:space="preserve">Resim </w:t>
      </w:r>
      <w:r w:rsidR="006C27BC">
        <w:rPr>
          <w:rFonts w:ascii="Times New Roman" w:hAnsi="Times New Roman" w:cs="Times New Roman"/>
          <w:i/>
          <w:sz w:val="24"/>
          <w:szCs w:val="24"/>
        </w:rPr>
        <w:t>2</w:t>
      </w:r>
      <w:r w:rsidRPr="00F7536D">
        <w:rPr>
          <w:rFonts w:ascii="Times New Roman" w:hAnsi="Times New Roman" w:cs="Times New Roman"/>
          <w:i/>
          <w:sz w:val="24"/>
          <w:szCs w:val="24"/>
        </w:rPr>
        <w:t xml:space="preserve">: </w:t>
      </w:r>
      <w:r w:rsidR="002807F1">
        <w:rPr>
          <w:rFonts w:ascii="Times New Roman" w:hAnsi="Times New Roman" w:cs="Times New Roman"/>
          <w:i/>
          <w:sz w:val="24"/>
          <w:szCs w:val="24"/>
        </w:rPr>
        <w:t xml:space="preserve">Şubat Ayı Okul/Kurumlar Müdürler </w:t>
      </w:r>
      <w:r w:rsidRPr="00F7536D">
        <w:rPr>
          <w:rFonts w:ascii="Times New Roman" w:hAnsi="Times New Roman" w:cs="Times New Roman"/>
          <w:i/>
          <w:sz w:val="24"/>
          <w:szCs w:val="24"/>
        </w:rPr>
        <w:t xml:space="preserve">Toplantısı </w:t>
      </w:r>
    </w:p>
    <w:p w14:paraId="6A5D7DD1" w14:textId="77777777" w:rsidR="00061E9E" w:rsidRPr="00DA2A25" w:rsidRDefault="00061E9E" w:rsidP="002807F1">
      <w:pPr>
        <w:spacing w:after="0" w:line="360" w:lineRule="auto"/>
        <w:ind w:firstLine="709"/>
        <w:jc w:val="both"/>
        <w:rPr>
          <w:rFonts w:ascii="Times New Roman" w:hAnsi="Times New Roman" w:cs="Times New Roman"/>
          <w:bCs/>
          <w:noProof/>
          <w:sz w:val="24"/>
          <w:szCs w:val="24"/>
        </w:rPr>
      </w:pPr>
      <w:r w:rsidRPr="00DA2A25">
        <w:rPr>
          <w:rFonts w:ascii="Times New Roman" w:hAnsi="Times New Roman" w:cs="Times New Roman"/>
          <w:bCs/>
          <w:noProof/>
          <w:sz w:val="24"/>
          <w:szCs w:val="24"/>
        </w:rPr>
        <w:t xml:space="preserve">Vatandaş odaklı yaklaşımla, </w:t>
      </w:r>
      <w:r w:rsidR="002807F1">
        <w:rPr>
          <w:rFonts w:ascii="Times New Roman" w:hAnsi="Times New Roman" w:cs="Times New Roman"/>
          <w:bCs/>
          <w:noProof/>
          <w:sz w:val="24"/>
          <w:szCs w:val="24"/>
        </w:rPr>
        <w:t xml:space="preserve">Gemerek İlçe </w:t>
      </w:r>
      <w:r w:rsidRPr="00DA2A25">
        <w:rPr>
          <w:rFonts w:ascii="Times New Roman" w:hAnsi="Times New Roman" w:cs="Times New Roman"/>
          <w:bCs/>
          <w:noProof/>
          <w:sz w:val="24"/>
          <w:szCs w:val="24"/>
        </w:rPr>
        <w:t>Milli Eğitim Müdürlüğü bünyesinde BİMER kurulmuştur. BİMER  tüm paydaş beklentilerine cevap vermek ve  iş akışının hızlanması için</w:t>
      </w:r>
      <w:r w:rsidR="003B4993">
        <w:rPr>
          <w:rFonts w:ascii="Times New Roman" w:hAnsi="Times New Roman" w:cs="Times New Roman"/>
          <w:bCs/>
          <w:noProof/>
          <w:sz w:val="24"/>
          <w:szCs w:val="24"/>
        </w:rPr>
        <w:t xml:space="preserve"> </w:t>
      </w:r>
      <w:r w:rsidRPr="00DA2A25">
        <w:rPr>
          <w:rFonts w:ascii="Times New Roman" w:hAnsi="Times New Roman" w:cs="Times New Roman"/>
          <w:bCs/>
          <w:noProof/>
          <w:sz w:val="24"/>
          <w:szCs w:val="24"/>
        </w:rPr>
        <w:t>müdürlüğe müracat eden kişilerin  en kısa zamanda iş ve işlemlerini sonuçlandırması için  yönlendirme hizmeti vermektedir.</w:t>
      </w:r>
      <w:r w:rsidR="002807F1">
        <w:rPr>
          <w:rFonts w:ascii="Times New Roman" w:hAnsi="Times New Roman" w:cs="Times New Roman"/>
          <w:bCs/>
          <w:noProof/>
          <w:sz w:val="24"/>
          <w:szCs w:val="24"/>
        </w:rPr>
        <w:t xml:space="preserve">Gemerek İlçe </w:t>
      </w:r>
      <w:r w:rsidRPr="00DA2A25">
        <w:rPr>
          <w:rFonts w:ascii="Times New Roman" w:hAnsi="Times New Roman" w:cs="Times New Roman"/>
          <w:bCs/>
          <w:noProof/>
          <w:sz w:val="24"/>
          <w:szCs w:val="24"/>
        </w:rPr>
        <w:t>Milli Eğ</w:t>
      </w:r>
      <w:r w:rsidR="002807F1">
        <w:rPr>
          <w:rFonts w:ascii="Times New Roman" w:hAnsi="Times New Roman" w:cs="Times New Roman"/>
          <w:bCs/>
          <w:noProof/>
          <w:sz w:val="24"/>
          <w:szCs w:val="24"/>
        </w:rPr>
        <w:t xml:space="preserve">itim Müdürlüğü; Okul/ kurumlar </w:t>
      </w:r>
      <w:r w:rsidRPr="00DA2A25">
        <w:rPr>
          <w:rFonts w:ascii="Times New Roman" w:hAnsi="Times New Roman" w:cs="Times New Roman"/>
          <w:bCs/>
          <w:noProof/>
          <w:sz w:val="24"/>
          <w:szCs w:val="24"/>
        </w:rPr>
        <w:t xml:space="preserve">ve tüm paydaşları ile  iletişimin sağlanması, yürütülen iş ve işlemlerin hızının artırılması konusunda en kısa ve hızlı olanı tercih etmektedir. Zaman zaman farklı iletişim kanalları kullanılmakta olup en yaygın olarak aşağıdaki iletişim süreçleri işlemektedir. </w:t>
      </w:r>
    </w:p>
    <w:p w14:paraId="1FB0B19D" w14:textId="77777777" w:rsidR="00061E9E" w:rsidRPr="00DA2A25" w:rsidRDefault="00BA02D7" w:rsidP="00A57247">
      <w:pPr>
        <w:numPr>
          <w:ilvl w:val="0"/>
          <w:numId w:val="1"/>
        </w:numPr>
        <w:tabs>
          <w:tab w:val="num" w:pos="1080"/>
        </w:tabs>
        <w:spacing w:after="0" w:line="360" w:lineRule="auto"/>
        <w:ind w:left="539" w:firstLine="1"/>
        <w:jc w:val="both"/>
        <w:rPr>
          <w:rFonts w:ascii="Times New Roman" w:hAnsi="Times New Roman" w:cs="Times New Roman"/>
          <w:bCs/>
          <w:noProof/>
          <w:sz w:val="24"/>
          <w:szCs w:val="24"/>
        </w:rPr>
      </w:pPr>
      <w:r>
        <w:rPr>
          <w:rFonts w:ascii="Times New Roman" w:hAnsi="Times New Roman" w:cs="Times New Roman"/>
          <w:bCs/>
          <w:noProof/>
          <w:sz w:val="24"/>
          <w:szCs w:val="24"/>
        </w:rPr>
        <w:t>DYS Sistemi</w:t>
      </w:r>
    </w:p>
    <w:p w14:paraId="589AA315" w14:textId="77777777" w:rsidR="00061E9E" w:rsidRPr="00DA2A25" w:rsidRDefault="00061E9E" w:rsidP="00A57247">
      <w:pPr>
        <w:numPr>
          <w:ilvl w:val="0"/>
          <w:numId w:val="1"/>
        </w:numPr>
        <w:tabs>
          <w:tab w:val="num" w:pos="1080"/>
        </w:tabs>
        <w:spacing w:after="0" w:line="360" w:lineRule="auto"/>
        <w:ind w:left="539" w:firstLine="1"/>
        <w:jc w:val="both"/>
        <w:rPr>
          <w:rFonts w:ascii="Times New Roman" w:hAnsi="Times New Roman" w:cs="Times New Roman"/>
          <w:bCs/>
          <w:noProof/>
          <w:sz w:val="24"/>
          <w:szCs w:val="24"/>
        </w:rPr>
      </w:pPr>
      <w:r w:rsidRPr="00DA2A25">
        <w:rPr>
          <w:rFonts w:ascii="Times New Roman" w:hAnsi="Times New Roman" w:cs="Times New Roman"/>
          <w:bCs/>
          <w:noProof/>
          <w:sz w:val="24"/>
          <w:szCs w:val="24"/>
        </w:rPr>
        <w:t xml:space="preserve">Web Sayfası  </w:t>
      </w:r>
    </w:p>
    <w:p w14:paraId="3F6F4EAC" w14:textId="77777777" w:rsidR="00061E9E" w:rsidRPr="00DA2A25" w:rsidRDefault="00061E9E" w:rsidP="00A57247">
      <w:pPr>
        <w:numPr>
          <w:ilvl w:val="0"/>
          <w:numId w:val="1"/>
        </w:numPr>
        <w:tabs>
          <w:tab w:val="num" w:pos="1080"/>
        </w:tabs>
        <w:spacing w:after="0" w:line="360" w:lineRule="auto"/>
        <w:ind w:left="539" w:firstLine="1"/>
        <w:jc w:val="both"/>
        <w:rPr>
          <w:rFonts w:ascii="Times New Roman" w:hAnsi="Times New Roman" w:cs="Times New Roman"/>
          <w:bCs/>
          <w:noProof/>
          <w:sz w:val="24"/>
          <w:szCs w:val="24"/>
        </w:rPr>
      </w:pPr>
      <w:r w:rsidRPr="00DA2A25">
        <w:rPr>
          <w:rFonts w:ascii="Times New Roman" w:hAnsi="Times New Roman" w:cs="Times New Roman"/>
          <w:bCs/>
          <w:noProof/>
          <w:sz w:val="24"/>
          <w:szCs w:val="24"/>
        </w:rPr>
        <w:t xml:space="preserve">E- posta </w:t>
      </w:r>
    </w:p>
    <w:p w14:paraId="2C29E17F" w14:textId="77777777" w:rsidR="00061E9E" w:rsidRDefault="00061E9E" w:rsidP="00A57247">
      <w:pPr>
        <w:numPr>
          <w:ilvl w:val="0"/>
          <w:numId w:val="1"/>
        </w:numPr>
        <w:tabs>
          <w:tab w:val="num" w:pos="1080"/>
        </w:tabs>
        <w:spacing w:after="0" w:line="360" w:lineRule="auto"/>
        <w:ind w:left="539" w:firstLine="1"/>
        <w:jc w:val="both"/>
        <w:rPr>
          <w:rFonts w:ascii="Times New Roman" w:hAnsi="Times New Roman" w:cs="Times New Roman"/>
          <w:bCs/>
          <w:noProof/>
          <w:sz w:val="24"/>
          <w:szCs w:val="24"/>
        </w:rPr>
      </w:pPr>
      <w:r w:rsidRPr="00DA2A25">
        <w:rPr>
          <w:rFonts w:ascii="Times New Roman" w:hAnsi="Times New Roman" w:cs="Times New Roman"/>
          <w:bCs/>
          <w:noProof/>
          <w:sz w:val="24"/>
          <w:szCs w:val="24"/>
        </w:rPr>
        <w:t xml:space="preserve">Toplantılar </w:t>
      </w:r>
    </w:p>
    <w:p w14:paraId="5DBC83C6" w14:textId="77777777" w:rsidR="006C27BC" w:rsidRDefault="006C27BC" w:rsidP="006C27BC">
      <w:pPr>
        <w:spacing w:after="0" w:line="360" w:lineRule="auto"/>
        <w:jc w:val="both"/>
        <w:rPr>
          <w:rFonts w:ascii="Times New Roman" w:hAnsi="Times New Roman" w:cs="Times New Roman"/>
          <w:bCs/>
          <w:noProof/>
          <w:sz w:val="24"/>
          <w:szCs w:val="24"/>
        </w:rPr>
      </w:pPr>
    </w:p>
    <w:p w14:paraId="24183D71" w14:textId="77777777" w:rsidR="006C27BC" w:rsidRPr="00DA2A25" w:rsidRDefault="006C27BC" w:rsidP="006C27BC">
      <w:pPr>
        <w:spacing w:after="0" w:line="360" w:lineRule="auto"/>
        <w:jc w:val="both"/>
        <w:rPr>
          <w:rFonts w:ascii="Times New Roman" w:hAnsi="Times New Roman" w:cs="Times New Roman"/>
          <w:bCs/>
          <w:noProof/>
          <w:sz w:val="24"/>
          <w:szCs w:val="24"/>
        </w:rPr>
      </w:pPr>
    </w:p>
    <w:p w14:paraId="50F9CADA" w14:textId="77777777" w:rsidR="00061E9E" w:rsidRPr="002807F1" w:rsidRDefault="00061E9E" w:rsidP="002807F1">
      <w:pPr>
        <w:pStyle w:val="Balk1"/>
        <w:rPr>
          <w:rFonts w:ascii="Times New Roman" w:hAnsi="Times New Roman" w:cs="Times New Roman"/>
          <w:b/>
          <w:noProof/>
          <w:sz w:val="24"/>
          <w:szCs w:val="24"/>
        </w:rPr>
      </w:pPr>
      <w:bookmarkStart w:id="38" w:name="_Toc785024"/>
      <w:r w:rsidRPr="002807F1">
        <w:rPr>
          <w:rFonts w:ascii="Times New Roman" w:hAnsi="Times New Roman" w:cs="Times New Roman"/>
          <w:b/>
          <w:noProof/>
          <w:sz w:val="24"/>
          <w:szCs w:val="24"/>
        </w:rPr>
        <w:lastRenderedPageBreak/>
        <w:t>Karar al</w:t>
      </w:r>
      <w:r w:rsidR="000D0098" w:rsidRPr="002807F1">
        <w:rPr>
          <w:rFonts w:ascii="Times New Roman" w:hAnsi="Times New Roman" w:cs="Times New Roman"/>
          <w:b/>
          <w:noProof/>
          <w:sz w:val="24"/>
          <w:szCs w:val="24"/>
        </w:rPr>
        <w:t>ma süreci , gelenek ve değerler</w:t>
      </w:r>
      <w:r w:rsidRPr="002807F1">
        <w:rPr>
          <w:rFonts w:ascii="Times New Roman" w:hAnsi="Times New Roman" w:cs="Times New Roman"/>
          <w:b/>
          <w:noProof/>
          <w:sz w:val="24"/>
          <w:szCs w:val="24"/>
        </w:rPr>
        <w:t>;</w:t>
      </w:r>
      <w:bookmarkEnd w:id="38"/>
    </w:p>
    <w:p w14:paraId="19E7ECE2" w14:textId="77777777" w:rsidR="00061E9E" w:rsidRPr="00DA2A25" w:rsidRDefault="002807F1" w:rsidP="008E2C78">
      <w:pPr>
        <w:spacing w:after="0" w:line="360" w:lineRule="auto"/>
        <w:ind w:firstLine="708"/>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Gemerek İlçe </w:t>
      </w:r>
      <w:r w:rsidR="00061E9E" w:rsidRPr="00DA2A25">
        <w:rPr>
          <w:rFonts w:ascii="Times New Roman" w:eastAsia="Times New Roman" w:hAnsi="Times New Roman" w:cs="Times New Roman"/>
          <w:sz w:val="24"/>
          <w:szCs w:val="24"/>
          <w:lang w:eastAsia="tr-TR"/>
        </w:rPr>
        <w:t>Mill</w:t>
      </w:r>
      <w:r>
        <w:rPr>
          <w:rFonts w:ascii="Times New Roman" w:eastAsia="Times New Roman" w:hAnsi="Times New Roman" w:cs="Times New Roman"/>
          <w:sz w:val="24"/>
          <w:szCs w:val="24"/>
          <w:lang w:eastAsia="tr-TR"/>
        </w:rPr>
        <w:t xml:space="preserve">i Eğitim Müdürlüğünde İlçe </w:t>
      </w:r>
      <w:r w:rsidR="00061E9E" w:rsidRPr="00DA2A25">
        <w:rPr>
          <w:rFonts w:ascii="Times New Roman" w:eastAsia="Times New Roman" w:hAnsi="Times New Roman" w:cs="Times New Roman"/>
          <w:sz w:val="24"/>
          <w:szCs w:val="24"/>
          <w:lang w:eastAsia="tr-TR"/>
        </w:rPr>
        <w:t xml:space="preserve">Milli Eğitim Müdürü başkanlığında tüm okul ve kurum müdürlerinin katılımı ile sene başı ve sene sonu toplantıları yapılmakta, merkeze bağlı okul ve kurum müdürleri ile sene başı, ikinci dönemin başı ve sene sonunda değerlendirme toplantıları yapılmaktadır. </w:t>
      </w:r>
    </w:p>
    <w:p w14:paraId="71774BDA" w14:textId="77777777" w:rsidR="004168C3" w:rsidRDefault="00061E9E" w:rsidP="00EB15AE">
      <w:pPr>
        <w:spacing w:after="0" w:line="360" w:lineRule="auto"/>
        <w:ind w:firstLine="708"/>
        <w:jc w:val="both"/>
        <w:rPr>
          <w:rFonts w:ascii="Times New Roman" w:eastAsia="Times New Roman" w:hAnsi="Times New Roman" w:cs="Times New Roman"/>
          <w:bCs/>
          <w:sz w:val="24"/>
          <w:szCs w:val="24"/>
          <w:lang w:eastAsia="tr-TR"/>
        </w:rPr>
      </w:pPr>
      <w:r w:rsidRPr="00DA2A25">
        <w:rPr>
          <w:rFonts w:ascii="Times New Roman" w:eastAsia="Times New Roman" w:hAnsi="Times New Roman" w:cs="Times New Roman"/>
          <w:bCs/>
          <w:sz w:val="24"/>
          <w:szCs w:val="24"/>
          <w:lang w:eastAsia="tr-TR"/>
        </w:rPr>
        <w:t>İl</w:t>
      </w:r>
      <w:r w:rsidR="002807F1">
        <w:rPr>
          <w:rFonts w:ascii="Times New Roman" w:eastAsia="Times New Roman" w:hAnsi="Times New Roman" w:cs="Times New Roman"/>
          <w:bCs/>
          <w:sz w:val="24"/>
          <w:szCs w:val="24"/>
          <w:lang w:eastAsia="tr-TR"/>
        </w:rPr>
        <w:t>çe</w:t>
      </w:r>
      <w:r w:rsidRPr="00DA2A25">
        <w:rPr>
          <w:rFonts w:ascii="Times New Roman" w:eastAsia="Times New Roman" w:hAnsi="Times New Roman" w:cs="Times New Roman"/>
          <w:bCs/>
          <w:sz w:val="24"/>
          <w:szCs w:val="24"/>
          <w:lang w:eastAsia="tr-TR"/>
        </w:rPr>
        <w:t xml:space="preserve"> Milli Eğitim Müdürlüğünün iletişim </w:t>
      </w:r>
      <w:r w:rsidR="002807F1">
        <w:rPr>
          <w:rFonts w:ascii="Times New Roman" w:eastAsia="Times New Roman" w:hAnsi="Times New Roman" w:cs="Times New Roman"/>
          <w:bCs/>
          <w:sz w:val="24"/>
          <w:szCs w:val="24"/>
          <w:lang w:eastAsia="tr-TR"/>
        </w:rPr>
        <w:t>ve karar alma süreçleri kurul</w:t>
      </w:r>
      <w:r w:rsidRPr="00DA2A25">
        <w:rPr>
          <w:rFonts w:ascii="Times New Roman" w:eastAsia="Times New Roman" w:hAnsi="Times New Roman" w:cs="Times New Roman"/>
          <w:bCs/>
          <w:sz w:val="24"/>
          <w:szCs w:val="24"/>
          <w:lang w:eastAsia="tr-TR"/>
        </w:rPr>
        <w:t xml:space="preserve"> ve komisyon</w:t>
      </w:r>
      <w:r w:rsidR="002807F1">
        <w:rPr>
          <w:rFonts w:ascii="Times New Roman" w:eastAsia="Times New Roman" w:hAnsi="Times New Roman" w:cs="Times New Roman"/>
          <w:bCs/>
          <w:sz w:val="24"/>
          <w:szCs w:val="24"/>
          <w:lang w:eastAsia="tr-TR"/>
        </w:rPr>
        <w:t>ca</w:t>
      </w:r>
      <w:r w:rsidRPr="00DA2A25">
        <w:rPr>
          <w:rFonts w:ascii="Times New Roman" w:eastAsia="Times New Roman" w:hAnsi="Times New Roman" w:cs="Times New Roman"/>
          <w:bCs/>
          <w:sz w:val="24"/>
          <w:szCs w:val="24"/>
          <w:lang w:eastAsia="tr-TR"/>
        </w:rPr>
        <w:t xml:space="preserve"> işletilir.</w:t>
      </w:r>
    </w:p>
    <w:p w14:paraId="08A5DB6A" w14:textId="77777777" w:rsidR="004168C3" w:rsidRPr="00DA2A25" w:rsidRDefault="004168C3" w:rsidP="00EB15AE">
      <w:pPr>
        <w:spacing w:after="0" w:line="360" w:lineRule="auto"/>
        <w:ind w:firstLine="708"/>
        <w:jc w:val="both"/>
        <w:rPr>
          <w:rFonts w:ascii="Times New Roman" w:hAnsi="Times New Roman" w:cs="Times New Roman"/>
          <w:b/>
          <w:sz w:val="24"/>
          <w:szCs w:val="24"/>
        </w:rPr>
      </w:pPr>
    </w:p>
    <w:p w14:paraId="5DDF36AA" w14:textId="77777777" w:rsidR="00061E9E" w:rsidRPr="002807F1" w:rsidRDefault="002807F1" w:rsidP="004168C3">
      <w:pPr>
        <w:pStyle w:val="Balk1"/>
        <w:rPr>
          <w:rFonts w:ascii="Times New Roman" w:hAnsi="Times New Roman" w:cs="Times New Roman"/>
          <w:sz w:val="24"/>
          <w:szCs w:val="24"/>
        </w:rPr>
      </w:pPr>
      <w:bookmarkStart w:id="39" w:name="_Toc785025"/>
      <w:r w:rsidRPr="002807F1">
        <w:rPr>
          <w:rFonts w:ascii="Times New Roman" w:hAnsi="Times New Roman" w:cs="Times New Roman"/>
          <w:sz w:val="24"/>
          <w:szCs w:val="24"/>
        </w:rPr>
        <w:t>PESTLE ANALİZİ</w:t>
      </w:r>
      <w:bookmarkEnd w:id="39"/>
    </w:p>
    <w:p w14:paraId="57410AB2" w14:textId="77777777" w:rsidR="002807F1" w:rsidRPr="002807F1" w:rsidRDefault="002807F1" w:rsidP="002807F1">
      <w:pPr>
        <w:rPr>
          <w:rFonts w:ascii="Times New Roman" w:hAnsi="Times New Roman" w:cs="Times New Roman"/>
          <w:sz w:val="24"/>
          <w:szCs w:val="24"/>
        </w:rPr>
      </w:pPr>
      <w:r w:rsidRPr="002807F1">
        <w:rPr>
          <w:rFonts w:ascii="Times New Roman" w:eastAsia="Book Antiqua" w:hAnsi="Times New Roman" w:cs="Times New Roman"/>
          <w:sz w:val="24"/>
          <w:szCs w:val="24"/>
        </w:rPr>
        <w:t xml:space="preserve">PESTLE analiziyle Müdürlüğümüz üzerinde etkili olan veya olabilecek politik, ekonomik, sosyokültürel, teknolojik, yasal ve çevresel dış etkenlerin tespit edilmesi amaçlanmıştır. </w:t>
      </w:r>
    </w:p>
    <w:p w14:paraId="754440ED" w14:textId="77777777" w:rsidR="002807F1" w:rsidRPr="002807F1" w:rsidRDefault="002807F1" w:rsidP="002807F1">
      <w:pPr>
        <w:rPr>
          <w:rFonts w:ascii="Times New Roman" w:hAnsi="Times New Roman" w:cs="Times New Roman"/>
          <w:b/>
          <w:color w:val="B43412" w:themeColor="accent1" w:themeShade="BF"/>
          <w:sz w:val="24"/>
          <w:szCs w:val="24"/>
        </w:rPr>
      </w:pPr>
      <w:bookmarkStart w:id="40" w:name="_Toc381693207"/>
      <w:r w:rsidRPr="002807F1">
        <w:rPr>
          <w:rFonts w:ascii="Times New Roman" w:hAnsi="Times New Roman" w:cs="Times New Roman"/>
          <w:b/>
          <w:color w:val="B43412" w:themeColor="accent1" w:themeShade="BF"/>
          <w:sz w:val="24"/>
          <w:szCs w:val="24"/>
        </w:rPr>
        <w:t>Politik Faktörler</w:t>
      </w:r>
      <w:bookmarkEnd w:id="40"/>
    </w:p>
    <w:p w14:paraId="567BC460" w14:textId="77777777" w:rsidR="002807F1" w:rsidRPr="002807F1" w:rsidRDefault="002807F1" w:rsidP="00A57247">
      <w:pPr>
        <w:pStyle w:val="ListeParagraf"/>
        <w:numPr>
          <w:ilvl w:val="0"/>
          <w:numId w:val="13"/>
        </w:numPr>
        <w:rPr>
          <w:rFonts w:ascii="Times New Roman" w:hAnsi="Times New Roman" w:cs="Times New Roman"/>
          <w:sz w:val="24"/>
          <w:szCs w:val="24"/>
        </w:rPr>
      </w:pPr>
      <w:r w:rsidRPr="002807F1">
        <w:rPr>
          <w:rFonts w:ascii="Times New Roman" w:hAnsi="Times New Roman" w:cs="Times New Roman"/>
          <w:sz w:val="24"/>
          <w:szCs w:val="24"/>
        </w:rPr>
        <w:t>Eğitimin merkezi yönetim anlayışından yerinden yönetim anlayışına doğru kayması</w:t>
      </w:r>
    </w:p>
    <w:p w14:paraId="65296F83" w14:textId="77777777" w:rsidR="002807F1" w:rsidRPr="002807F1" w:rsidRDefault="002807F1" w:rsidP="00A57247">
      <w:pPr>
        <w:pStyle w:val="ListeParagraf"/>
        <w:numPr>
          <w:ilvl w:val="0"/>
          <w:numId w:val="13"/>
        </w:numPr>
        <w:rPr>
          <w:rFonts w:ascii="Times New Roman" w:hAnsi="Times New Roman" w:cs="Times New Roman"/>
          <w:sz w:val="24"/>
          <w:szCs w:val="24"/>
        </w:rPr>
      </w:pPr>
      <w:r w:rsidRPr="002807F1">
        <w:rPr>
          <w:rFonts w:ascii="Times New Roman" w:hAnsi="Times New Roman" w:cs="Times New Roman"/>
          <w:sz w:val="24"/>
          <w:szCs w:val="24"/>
        </w:rPr>
        <w:t>MEB yasa, yönetmelik ve mevzuat değişiklikleri</w:t>
      </w:r>
    </w:p>
    <w:p w14:paraId="01A7F03A" w14:textId="77777777" w:rsidR="002807F1" w:rsidRPr="002807F1" w:rsidRDefault="002807F1" w:rsidP="00A57247">
      <w:pPr>
        <w:pStyle w:val="ListeParagraf"/>
        <w:numPr>
          <w:ilvl w:val="0"/>
          <w:numId w:val="13"/>
        </w:numPr>
        <w:rPr>
          <w:rFonts w:ascii="Times New Roman" w:hAnsi="Times New Roman" w:cs="Times New Roman"/>
          <w:sz w:val="24"/>
          <w:szCs w:val="24"/>
        </w:rPr>
      </w:pPr>
      <w:r w:rsidRPr="002807F1">
        <w:rPr>
          <w:rFonts w:ascii="Times New Roman" w:hAnsi="Times New Roman" w:cs="Times New Roman"/>
          <w:sz w:val="24"/>
          <w:szCs w:val="24"/>
        </w:rPr>
        <w:t>Yabancı dil eğitimine erken yaşlarda başlanılması</w:t>
      </w:r>
    </w:p>
    <w:p w14:paraId="22B7894F" w14:textId="77777777" w:rsidR="002807F1" w:rsidRPr="002807F1" w:rsidRDefault="002807F1" w:rsidP="00A57247">
      <w:pPr>
        <w:pStyle w:val="ListeParagraf"/>
        <w:numPr>
          <w:ilvl w:val="0"/>
          <w:numId w:val="13"/>
        </w:numPr>
        <w:rPr>
          <w:rFonts w:ascii="Times New Roman" w:hAnsi="Times New Roman" w:cs="Times New Roman"/>
          <w:sz w:val="24"/>
          <w:szCs w:val="24"/>
        </w:rPr>
      </w:pPr>
      <w:r w:rsidRPr="002807F1">
        <w:rPr>
          <w:rFonts w:ascii="Times New Roman" w:hAnsi="Times New Roman" w:cs="Times New Roman"/>
          <w:sz w:val="24"/>
          <w:szCs w:val="24"/>
        </w:rPr>
        <w:t>Öğrencilerin değişik ihtiyaçlarına, doğal yeteneklerine ve ilgi alanlarına odaklanma</w:t>
      </w:r>
    </w:p>
    <w:p w14:paraId="761B63EE" w14:textId="77777777" w:rsidR="002807F1" w:rsidRPr="002807F1" w:rsidRDefault="002807F1" w:rsidP="00A57247">
      <w:pPr>
        <w:pStyle w:val="ListeParagraf"/>
        <w:numPr>
          <w:ilvl w:val="0"/>
          <w:numId w:val="13"/>
        </w:numPr>
        <w:rPr>
          <w:rFonts w:ascii="Times New Roman" w:hAnsi="Times New Roman" w:cs="Times New Roman"/>
          <w:sz w:val="24"/>
          <w:szCs w:val="24"/>
        </w:rPr>
      </w:pPr>
      <w:r w:rsidRPr="002807F1">
        <w:rPr>
          <w:rFonts w:ascii="Times New Roman" w:hAnsi="Times New Roman" w:cs="Times New Roman"/>
          <w:sz w:val="24"/>
          <w:szCs w:val="24"/>
        </w:rPr>
        <w:t>4+4+4 kademeli zorunlu eğitim sisteminin tesis edilmesi ve müfredatın bu doğrultuda yenilenmesi</w:t>
      </w:r>
    </w:p>
    <w:p w14:paraId="13D58AB3" w14:textId="77777777" w:rsidR="002807F1" w:rsidRPr="002807F1" w:rsidRDefault="002807F1" w:rsidP="00A57247">
      <w:pPr>
        <w:pStyle w:val="ListeParagraf"/>
        <w:numPr>
          <w:ilvl w:val="0"/>
          <w:numId w:val="13"/>
        </w:numPr>
        <w:rPr>
          <w:rFonts w:ascii="Times New Roman" w:hAnsi="Times New Roman" w:cs="Times New Roman"/>
          <w:sz w:val="24"/>
          <w:szCs w:val="24"/>
        </w:rPr>
      </w:pPr>
      <w:r w:rsidRPr="002807F1">
        <w:rPr>
          <w:rFonts w:ascii="Times New Roman" w:hAnsi="Times New Roman" w:cs="Times New Roman"/>
          <w:sz w:val="24"/>
          <w:szCs w:val="24"/>
        </w:rPr>
        <w:t>Eğitim sisteminde, bireylerin kişilik ve kabiliyetlerini geliştiren, hayat boyu öğrenme yaklaşımının uygulanması</w:t>
      </w:r>
    </w:p>
    <w:p w14:paraId="0236C02F" w14:textId="77777777" w:rsidR="002807F1" w:rsidRPr="002807F1" w:rsidRDefault="002807F1" w:rsidP="002807F1">
      <w:pPr>
        <w:rPr>
          <w:rFonts w:ascii="Times New Roman" w:hAnsi="Times New Roman" w:cs="Times New Roman"/>
          <w:b/>
          <w:color w:val="B43412" w:themeColor="accent1" w:themeShade="BF"/>
          <w:sz w:val="24"/>
          <w:szCs w:val="24"/>
        </w:rPr>
      </w:pPr>
      <w:bookmarkStart w:id="41" w:name="_Toc381693208"/>
      <w:r w:rsidRPr="002807F1">
        <w:rPr>
          <w:rFonts w:ascii="Times New Roman" w:hAnsi="Times New Roman" w:cs="Times New Roman"/>
          <w:b/>
          <w:color w:val="B43412" w:themeColor="accent1" w:themeShade="BF"/>
          <w:sz w:val="24"/>
          <w:szCs w:val="24"/>
        </w:rPr>
        <w:t>Ekonomik Faktörler</w:t>
      </w:r>
      <w:bookmarkEnd w:id="41"/>
    </w:p>
    <w:p w14:paraId="097785AC"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 xml:space="preserve">Aktif halde bulunan Organize Sanayisinin bulunması </w:t>
      </w:r>
    </w:p>
    <w:p w14:paraId="494FCC9C"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Enerji sektöründe aktif rol almaya başlaması</w:t>
      </w:r>
    </w:p>
    <w:p w14:paraId="15696531"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Turizme kaynaklık edecek tarihi ve doğal mirasa sahip olması</w:t>
      </w:r>
    </w:p>
    <w:p w14:paraId="075BBBE8"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İlçemizdeki hayırseverlerin eğitime desteği</w:t>
      </w:r>
    </w:p>
    <w:p w14:paraId="6544621C"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Organize tarım işletmelerinin oluşumunun yetersiz olması</w:t>
      </w:r>
    </w:p>
    <w:p w14:paraId="0B74BA2C"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Hizmet sektöründeki eksiklikler</w:t>
      </w:r>
    </w:p>
    <w:p w14:paraId="1816CFFA" w14:textId="77777777" w:rsidR="002807F1" w:rsidRPr="002807F1" w:rsidRDefault="002807F1" w:rsidP="00A57247">
      <w:pPr>
        <w:pStyle w:val="ListeParagraf"/>
        <w:numPr>
          <w:ilvl w:val="0"/>
          <w:numId w:val="14"/>
        </w:numPr>
        <w:rPr>
          <w:rFonts w:ascii="Times New Roman" w:hAnsi="Times New Roman" w:cs="Times New Roman"/>
          <w:sz w:val="24"/>
          <w:szCs w:val="24"/>
        </w:rPr>
      </w:pPr>
      <w:r w:rsidRPr="002807F1">
        <w:rPr>
          <w:rFonts w:ascii="Times New Roman" w:hAnsi="Times New Roman" w:cs="Times New Roman"/>
          <w:sz w:val="24"/>
          <w:szCs w:val="24"/>
        </w:rPr>
        <w:t>AB eğitim projelerinin eğitime önemli oranda ekonomik destek sağlaması</w:t>
      </w:r>
    </w:p>
    <w:p w14:paraId="3E3560D1" w14:textId="77777777" w:rsidR="002807F1" w:rsidRPr="002807F1" w:rsidRDefault="002807F1" w:rsidP="002807F1">
      <w:pPr>
        <w:rPr>
          <w:rFonts w:ascii="Times New Roman" w:hAnsi="Times New Roman" w:cs="Times New Roman"/>
          <w:b/>
          <w:color w:val="B43412" w:themeColor="accent1" w:themeShade="BF"/>
          <w:sz w:val="24"/>
          <w:szCs w:val="24"/>
        </w:rPr>
      </w:pPr>
      <w:bookmarkStart w:id="42" w:name="_Toc381693209"/>
      <w:r w:rsidRPr="002807F1">
        <w:rPr>
          <w:rFonts w:ascii="Times New Roman" w:hAnsi="Times New Roman" w:cs="Times New Roman"/>
          <w:b/>
          <w:color w:val="B43412" w:themeColor="accent1" w:themeShade="BF"/>
          <w:sz w:val="24"/>
          <w:szCs w:val="24"/>
        </w:rPr>
        <w:t>Sosyokültürel Faktörler</w:t>
      </w:r>
      <w:bookmarkEnd w:id="42"/>
    </w:p>
    <w:p w14:paraId="20D01835" w14:textId="77777777" w:rsidR="002807F1" w:rsidRPr="002807F1" w:rsidRDefault="002807F1" w:rsidP="00A57247">
      <w:pPr>
        <w:pStyle w:val="ListeParagraf"/>
        <w:numPr>
          <w:ilvl w:val="0"/>
          <w:numId w:val="15"/>
        </w:numPr>
        <w:rPr>
          <w:rFonts w:ascii="Times New Roman" w:hAnsi="Times New Roman" w:cs="Times New Roman"/>
          <w:sz w:val="24"/>
          <w:szCs w:val="24"/>
        </w:rPr>
      </w:pPr>
      <w:r w:rsidRPr="002807F1">
        <w:rPr>
          <w:rFonts w:ascii="Times New Roman" w:hAnsi="Times New Roman" w:cs="Times New Roman"/>
          <w:sz w:val="24"/>
          <w:szCs w:val="24"/>
        </w:rPr>
        <w:t>Medyanın olumsuz etkileri ile kültürel değerlerdeki çatışmanın artması</w:t>
      </w:r>
    </w:p>
    <w:p w14:paraId="6A3D5A68" w14:textId="77777777" w:rsidR="002807F1" w:rsidRPr="002807F1" w:rsidRDefault="002807F1" w:rsidP="00A57247">
      <w:pPr>
        <w:pStyle w:val="ListeParagraf"/>
        <w:numPr>
          <w:ilvl w:val="0"/>
          <w:numId w:val="15"/>
        </w:numPr>
        <w:rPr>
          <w:rFonts w:ascii="Times New Roman" w:hAnsi="Times New Roman" w:cs="Times New Roman"/>
          <w:sz w:val="24"/>
          <w:szCs w:val="24"/>
        </w:rPr>
      </w:pPr>
      <w:r w:rsidRPr="002807F1">
        <w:rPr>
          <w:rFonts w:ascii="Times New Roman" w:hAnsi="Times New Roman" w:cs="Times New Roman"/>
          <w:sz w:val="24"/>
          <w:szCs w:val="24"/>
        </w:rPr>
        <w:t>Toplumun eğitimden beklentilerinin akademik başarıya odaklı olmasının eğitime olumsuz etkisi</w:t>
      </w:r>
    </w:p>
    <w:p w14:paraId="4EC2279D" w14:textId="77777777" w:rsidR="002807F1" w:rsidRPr="002807F1" w:rsidRDefault="002807F1" w:rsidP="00A57247">
      <w:pPr>
        <w:pStyle w:val="ListeParagraf"/>
        <w:numPr>
          <w:ilvl w:val="0"/>
          <w:numId w:val="15"/>
        </w:numPr>
        <w:rPr>
          <w:rFonts w:ascii="Times New Roman" w:hAnsi="Times New Roman" w:cs="Times New Roman"/>
          <w:sz w:val="24"/>
          <w:szCs w:val="24"/>
        </w:rPr>
      </w:pPr>
      <w:r w:rsidRPr="002807F1">
        <w:rPr>
          <w:rFonts w:ascii="Times New Roman" w:hAnsi="Times New Roman" w:cs="Times New Roman"/>
          <w:sz w:val="24"/>
          <w:szCs w:val="24"/>
        </w:rPr>
        <w:t xml:space="preserve">Sosyal aktivitelerin yapılacağı yeterli </w:t>
      </w:r>
      <w:proofErr w:type="gramStart"/>
      <w:r w:rsidRPr="002807F1">
        <w:rPr>
          <w:rFonts w:ascii="Times New Roman" w:hAnsi="Times New Roman" w:cs="Times New Roman"/>
          <w:sz w:val="24"/>
          <w:szCs w:val="24"/>
        </w:rPr>
        <w:t>mekan</w:t>
      </w:r>
      <w:proofErr w:type="gramEnd"/>
      <w:r w:rsidRPr="002807F1">
        <w:rPr>
          <w:rFonts w:ascii="Times New Roman" w:hAnsi="Times New Roman" w:cs="Times New Roman"/>
          <w:sz w:val="24"/>
          <w:szCs w:val="24"/>
        </w:rPr>
        <w:t xml:space="preserve"> olmaması</w:t>
      </w:r>
    </w:p>
    <w:p w14:paraId="09769817" w14:textId="77777777" w:rsidR="002807F1" w:rsidRPr="002807F1" w:rsidRDefault="002807F1" w:rsidP="00A57247">
      <w:pPr>
        <w:pStyle w:val="ListeParagraf"/>
        <w:numPr>
          <w:ilvl w:val="0"/>
          <w:numId w:val="15"/>
        </w:numPr>
        <w:rPr>
          <w:rFonts w:ascii="Times New Roman" w:hAnsi="Times New Roman" w:cs="Times New Roman"/>
          <w:sz w:val="24"/>
          <w:szCs w:val="24"/>
        </w:rPr>
      </w:pPr>
      <w:r w:rsidRPr="002807F1">
        <w:rPr>
          <w:rFonts w:ascii="Times New Roman" w:hAnsi="Times New Roman" w:cs="Times New Roman"/>
          <w:sz w:val="24"/>
          <w:szCs w:val="24"/>
        </w:rPr>
        <w:t>Birçok geleneksel ve sosyal yapının etkisinin azalması</w:t>
      </w:r>
    </w:p>
    <w:p w14:paraId="25B56CF8" w14:textId="77777777" w:rsidR="002807F1" w:rsidRPr="002807F1" w:rsidRDefault="002807F1" w:rsidP="00A57247">
      <w:pPr>
        <w:pStyle w:val="ListeParagraf"/>
        <w:numPr>
          <w:ilvl w:val="0"/>
          <w:numId w:val="15"/>
        </w:numPr>
        <w:rPr>
          <w:rFonts w:ascii="Times New Roman" w:hAnsi="Times New Roman" w:cs="Times New Roman"/>
          <w:sz w:val="24"/>
          <w:szCs w:val="24"/>
        </w:rPr>
      </w:pPr>
      <w:r w:rsidRPr="002807F1">
        <w:rPr>
          <w:rFonts w:ascii="Times New Roman" w:hAnsi="Times New Roman" w:cs="Times New Roman"/>
          <w:sz w:val="24"/>
          <w:szCs w:val="24"/>
        </w:rPr>
        <w:t xml:space="preserve">Göç ile gelen yabancı uyruklu sayısındaki artış </w:t>
      </w:r>
    </w:p>
    <w:p w14:paraId="3C222BED" w14:textId="77777777" w:rsidR="002807F1" w:rsidRPr="002807F1" w:rsidRDefault="002807F1" w:rsidP="002807F1">
      <w:pPr>
        <w:rPr>
          <w:rFonts w:ascii="Times New Roman" w:hAnsi="Times New Roman" w:cs="Times New Roman"/>
          <w:b/>
          <w:color w:val="B43412" w:themeColor="accent1" w:themeShade="BF"/>
          <w:sz w:val="24"/>
          <w:szCs w:val="24"/>
        </w:rPr>
      </w:pPr>
      <w:bookmarkStart w:id="43" w:name="_Toc381693210"/>
      <w:r w:rsidRPr="002807F1">
        <w:rPr>
          <w:rFonts w:ascii="Times New Roman" w:hAnsi="Times New Roman" w:cs="Times New Roman"/>
          <w:b/>
          <w:color w:val="B43412" w:themeColor="accent1" w:themeShade="BF"/>
          <w:sz w:val="24"/>
          <w:szCs w:val="24"/>
        </w:rPr>
        <w:lastRenderedPageBreak/>
        <w:t>Teknolojik Faktörler</w:t>
      </w:r>
      <w:bookmarkEnd w:id="43"/>
    </w:p>
    <w:p w14:paraId="05FC0808"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Fatih Projesinin yaygınlaştırılması</w:t>
      </w:r>
    </w:p>
    <w:p w14:paraId="30CCC1B8"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Eğitimde teknolojik alt yapı ve E- Okul uygulamaları</w:t>
      </w:r>
    </w:p>
    <w:p w14:paraId="3A308D21"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Bilginin hızlı üretimi, erişilebilirlik ve kullanılabilirliğinin gelişmesi</w:t>
      </w:r>
    </w:p>
    <w:p w14:paraId="73A30A4B"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Teknolojinin kullanım amacına yönelik tehditler</w:t>
      </w:r>
    </w:p>
    <w:p w14:paraId="50CEE13F"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Teknolojinin sağladığı yeni öğrenme ve paylaşım olanakları</w:t>
      </w:r>
    </w:p>
    <w:p w14:paraId="2BA40D6C"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Toplumun teknolojideki olumsuz gelişmelerin etkisinde kalması</w:t>
      </w:r>
    </w:p>
    <w:p w14:paraId="4FA3B26A"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 xml:space="preserve">Bilgi ve iletişim teknolojilerinin müfredata </w:t>
      </w:r>
      <w:proofErr w:type="gramStart"/>
      <w:r w:rsidRPr="002807F1">
        <w:rPr>
          <w:rFonts w:ascii="Times New Roman" w:hAnsi="Times New Roman" w:cs="Times New Roman"/>
          <w:sz w:val="24"/>
          <w:szCs w:val="24"/>
        </w:rPr>
        <w:t>entegrasyonunun</w:t>
      </w:r>
      <w:proofErr w:type="gramEnd"/>
      <w:r w:rsidRPr="002807F1">
        <w:rPr>
          <w:rFonts w:ascii="Times New Roman" w:hAnsi="Times New Roman" w:cs="Times New Roman"/>
          <w:sz w:val="24"/>
          <w:szCs w:val="24"/>
        </w:rPr>
        <w:t xml:space="preserve"> sağlanması</w:t>
      </w:r>
    </w:p>
    <w:p w14:paraId="56005F9A"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Merkeze uzak kırsal bölgelerde dahi teknoloji ve internet olanakları bakımından belirli bir alt yapıya sahip olma</w:t>
      </w:r>
    </w:p>
    <w:p w14:paraId="676081A4"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Kurum ve kuruluşlarda teknoloji sayesinde zaman ve hız bakımından işgücü verimliliği artmıştır.</w:t>
      </w:r>
    </w:p>
    <w:p w14:paraId="7C5A6397" w14:textId="77777777" w:rsidR="002807F1" w:rsidRPr="002807F1" w:rsidRDefault="002807F1" w:rsidP="00A57247">
      <w:pPr>
        <w:pStyle w:val="ListeParagraf"/>
        <w:numPr>
          <w:ilvl w:val="0"/>
          <w:numId w:val="16"/>
        </w:numPr>
        <w:rPr>
          <w:rFonts w:ascii="Times New Roman" w:hAnsi="Times New Roman" w:cs="Times New Roman"/>
          <w:sz w:val="24"/>
          <w:szCs w:val="24"/>
        </w:rPr>
      </w:pPr>
      <w:r w:rsidRPr="002807F1">
        <w:rPr>
          <w:rFonts w:ascii="Times New Roman" w:hAnsi="Times New Roman" w:cs="Times New Roman"/>
          <w:sz w:val="24"/>
          <w:szCs w:val="24"/>
        </w:rPr>
        <w:t>3G ve 4G teknolojilerinin öğrenciler arasında yaygınlaşması</w:t>
      </w:r>
    </w:p>
    <w:p w14:paraId="32AB9117" w14:textId="77777777" w:rsidR="002807F1" w:rsidRPr="002807F1" w:rsidRDefault="002807F1" w:rsidP="002807F1">
      <w:pPr>
        <w:rPr>
          <w:rFonts w:ascii="Times New Roman" w:hAnsi="Times New Roman" w:cs="Times New Roman"/>
          <w:b/>
          <w:color w:val="B43412" w:themeColor="accent1" w:themeShade="BF"/>
          <w:sz w:val="24"/>
          <w:szCs w:val="24"/>
        </w:rPr>
      </w:pPr>
      <w:r w:rsidRPr="002807F1">
        <w:rPr>
          <w:rFonts w:ascii="Times New Roman" w:hAnsi="Times New Roman" w:cs="Times New Roman"/>
          <w:b/>
          <w:color w:val="B43412" w:themeColor="accent1" w:themeShade="BF"/>
          <w:sz w:val="24"/>
          <w:szCs w:val="24"/>
        </w:rPr>
        <w:t>Yasal Faktörler</w:t>
      </w:r>
    </w:p>
    <w:p w14:paraId="7AE9F54C" w14:textId="77777777" w:rsidR="002807F1" w:rsidRPr="002807F1" w:rsidRDefault="002807F1" w:rsidP="00A57247">
      <w:pPr>
        <w:pStyle w:val="ListeParagraf"/>
        <w:numPr>
          <w:ilvl w:val="0"/>
          <w:numId w:val="17"/>
        </w:numPr>
        <w:rPr>
          <w:rFonts w:ascii="Times New Roman" w:hAnsi="Times New Roman" w:cs="Times New Roman"/>
          <w:sz w:val="24"/>
          <w:szCs w:val="24"/>
        </w:rPr>
      </w:pPr>
      <w:r w:rsidRPr="002807F1">
        <w:rPr>
          <w:rFonts w:ascii="Times New Roman" w:hAnsi="Times New Roman" w:cs="Times New Roman"/>
          <w:sz w:val="24"/>
          <w:szCs w:val="24"/>
        </w:rPr>
        <w:t xml:space="preserve">Mevzuat hükümleri </w:t>
      </w:r>
    </w:p>
    <w:p w14:paraId="7C744B8F" w14:textId="77777777" w:rsidR="002807F1" w:rsidRPr="002807F1" w:rsidRDefault="002807F1" w:rsidP="002807F1">
      <w:pPr>
        <w:rPr>
          <w:rFonts w:ascii="Times New Roman" w:hAnsi="Times New Roman" w:cs="Times New Roman"/>
          <w:b/>
          <w:color w:val="B43412" w:themeColor="accent1" w:themeShade="BF"/>
          <w:sz w:val="24"/>
          <w:szCs w:val="24"/>
        </w:rPr>
      </w:pPr>
      <w:r w:rsidRPr="002807F1">
        <w:rPr>
          <w:rFonts w:ascii="Times New Roman" w:hAnsi="Times New Roman" w:cs="Times New Roman"/>
          <w:b/>
          <w:color w:val="B43412" w:themeColor="accent1" w:themeShade="BF"/>
          <w:sz w:val="24"/>
          <w:szCs w:val="24"/>
        </w:rPr>
        <w:t>Çevresel Faktörler</w:t>
      </w:r>
    </w:p>
    <w:p w14:paraId="14839CF8" w14:textId="77777777" w:rsidR="002807F1" w:rsidRPr="002807F1" w:rsidRDefault="002807F1" w:rsidP="00A57247">
      <w:pPr>
        <w:pStyle w:val="ListeParagraf"/>
        <w:numPr>
          <w:ilvl w:val="0"/>
          <w:numId w:val="17"/>
        </w:numPr>
        <w:rPr>
          <w:rFonts w:ascii="Times New Roman" w:hAnsi="Times New Roman" w:cs="Times New Roman"/>
          <w:sz w:val="24"/>
          <w:szCs w:val="24"/>
        </w:rPr>
      </w:pPr>
      <w:r w:rsidRPr="002807F1">
        <w:rPr>
          <w:rFonts w:ascii="Times New Roman" w:hAnsi="Times New Roman" w:cs="Times New Roman"/>
          <w:sz w:val="24"/>
          <w:szCs w:val="24"/>
        </w:rPr>
        <w:t>Sürdürülebilir</w:t>
      </w:r>
      <w:r w:rsidRPr="002807F1">
        <w:rPr>
          <w:rFonts w:ascii="Times New Roman" w:hAnsi="Times New Roman" w:cs="Times New Roman"/>
          <w:sz w:val="24"/>
          <w:szCs w:val="24"/>
        </w:rPr>
        <w:tab/>
        <w:t>çevre politikalarının</w:t>
      </w:r>
      <w:r w:rsidRPr="002807F1">
        <w:rPr>
          <w:rFonts w:ascii="Times New Roman" w:hAnsi="Times New Roman" w:cs="Times New Roman"/>
          <w:sz w:val="24"/>
          <w:szCs w:val="24"/>
        </w:rPr>
        <w:tab/>
        <w:t xml:space="preserve">uygulanıyor olması, </w:t>
      </w:r>
    </w:p>
    <w:p w14:paraId="18299EDA" w14:textId="77777777" w:rsidR="002807F1" w:rsidRPr="002807F1" w:rsidRDefault="002807F1" w:rsidP="00A57247">
      <w:pPr>
        <w:pStyle w:val="ListeParagraf"/>
        <w:numPr>
          <w:ilvl w:val="0"/>
          <w:numId w:val="17"/>
        </w:numPr>
        <w:rPr>
          <w:rFonts w:ascii="Times New Roman" w:hAnsi="Times New Roman" w:cs="Times New Roman"/>
          <w:sz w:val="24"/>
          <w:szCs w:val="24"/>
        </w:rPr>
      </w:pPr>
      <w:r w:rsidRPr="002807F1">
        <w:rPr>
          <w:rFonts w:ascii="Times New Roman" w:hAnsi="Times New Roman" w:cs="Times New Roman"/>
          <w:sz w:val="24"/>
          <w:szCs w:val="24"/>
        </w:rPr>
        <w:t>Toplumun ve yerel yönetimlerin farkındalığı</w:t>
      </w:r>
    </w:p>
    <w:p w14:paraId="0FBFD2FC" w14:textId="77777777" w:rsidR="002807F1" w:rsidRPr="002807F1" w:rsidRDefault="002807F1" w:rsidP="00A57247">
      <w:pPr>
        <w:pStyle w:val="ListeParagraf"/>
        <w:numPr>
          <w:ilvl w:val="0"/>
          <w:numId w:val="17"/>
        </w:numPr>
        <w:rPr>
          <w:rFonts w:ascii="Times New Roman" w:hAnsi="Times New Roman" w:cs="Times New Roman"/>
          <w:sz w:val="24"/>
          <w:szCs w:val="24"/>
        </w:rPr>
      </w:pPr>
      <w:r w:rsidRPr="002807F1">
        <w:rPr>
          <w:rFonts w:ascii="Times New Roman" w:hAnsi="Times New Roman" w:cs="Times New Roman"/>
          <w:sz w:val="24"/>
          <w:szCs w:val="24"/>
        </w:rPr>
        <w:t>Erciyes Dağı ve gelişen kış turizmi potansiyeli</w:t>
      </w:r>
    </w:p>
    <w:p w14:paraId="4D0DD374" w14:textId="77777777" w:rsidR="002807F1" w:rsidRPr="002807F1" w:rsidRDefault="002807F1" w:rsidP="00A57247">
      <w:pPr>
        <w:pStyle w:val="ListeParagraf"/>
        <w:numPr>
          <w:ilvl w:val="0"/>
          <w:numId w:val="17"/>
        </w:numPr>
        <w:rPr>
          <w:rFonts w:ascii="Times New Roman" w:hAnsi="Times New Roman" w:cs="Times New Roman"/>
          <w:sz w:val="24"/>
          <w:szCs w:val="24"/>
        </w:rPr>
      </w:pPr>
      <w:r w:rsidRPr="002807F1">
        <w:rPr>
          <w:rFonts w:ascii="Times New Roman" w:hAnsi="Times New Roman" w:cs="Times New Roman"/>
          <w:sz w:val="24"/>
          <w:szCs w:val="24"/>
        </w:rPr>
        <w:t>Dünyaca ünlü Kapadokya bölgesine yakın olması nedeniyle çok sayıda yerli ve yabancı turisti ağırlaması</w:t>
      </w:r>
    </w:p>
    <w:p w14:paraId="2675F50A" w14:textId="77777777" w:rsidR="002807F1" w:rsidRPr="002807F1" w:rsidRDefault="002807F1" w:rsidP="00A57247">
      <w:pPr>
        <w:pStyle w:val="ListeParagraf"/>
        <w:numPr>
          <w:ilvl w:val="0"/>
          <w:numId w:val="17"/>
        </w:numPr>
        <w:rPr>
          <w:rFonts w:ascii="Times New Roman" w:hAnsi="Times New Roman" w:cs="Times New Roman"/>
          <w:sz w:val="24"/>
          <w:szCs w:val="24"/>
        </w:rPr>
      </w:pPr>
      <w:r w:rsidRPr="002807F1">
        <w:rPr>
          <w:rFonts w:ascii="Times New Roman" w:hAnsi="Times New Roman" w:cs="Times New Roman"/>
          <w:sz w:val="24"/>
          <w:szCs w:val="24"/>
        </w:rPr>
        <w:t>Elverişli coğrafyası ile kayak, bisiklet, doğa yürüyüşü gibi diğer sportif turizm çeşitlerine olanak sunması.</w:t>
      </w:r>
    </w:p>
    <w:p w14:paraId="164649B1" w14:textId="77777777" w:rsidR="002353FF" w:rsidRDefault="002353FF" w:rsidP="004168C3">
      <w:pPr>
        <w:pStyle w:val="Balk1"/>
      </w:pPr>
      <w:bookmarkStart w:id="44" w:name="_Toc785026"/>
      <w:r w:rsidRPr="00736BB9">
        <w:t>ÜST POLİTİKA BELGELERİ</w:t>
      </w:r>
      <w:bookmarkEnd w:id="44"/>
    </w:p>
    <w:p w14:paraId="2185C29A" w14:textId="77777777" w:rsidR="002353FF" w:rsidRPr="00DA2A25" w:rsidRDefault="002353FF" w:rsidP="00A32E5D">
      <w:pPr>
        <w:spacing w:after="0" w:line="360" w:lineRule="auto"/>
        <w:ind w:firstLine="708"/>
        <w:jc w:val="both"/>
        <w:rPr>
          <w:rFonts w:ascii="Times New Roman" w:eastAsia="Times New Roman" w:hAnsi="Times New Roman" w:cs="Times New Roman"/>
          <w:sz w:val="24"/>
          <w:szCs w:val="24"/>
        </w:rPr>
      </w:pPr>
      <w:r w:rsidRPr="00DA2A25">
        <w:rPr>
          <w:rFonts w:ascii="Times New Roman" w:eastAsia="Times New Roman" w:hAnsi="Times New Roman" w:cs="Times New Roman"/>
          <w:sz w:val="24"/>
          <w:szCs w:val="24"/>
        </w:rPr>
        <w:t>Üst politika belgeleri; stratejik bakış açısını merkeze alarak, ekonomik, sosyal, sektörel ve bölgesel alanları kapsamasının yanında öncelikli dönüşüm programları yoluyla da kritik müdahale alanlarını ortaya koymaktadır. Bu belgeler; birden fazla sektörü kesen, planların uygulanması ve izlenmesini kolaylaştıran, öncelikli alanlara yönelik kamu politikalarından oluşmaktadır.</w:t>
      </w:r>
    </w:p>
    <w:p w14:paraId="2387435F" w14:textId="77777777" w:rsidR="002353FF" w:rsidRPr="00DA2A25" w:rsidRDefault="002353FF" w:rsidP="00A32E5D">
      <w:pPr>
        <w:spacing w:after="0" w:line="360" w:lineRule="auto"/>
        <w:ind w:firstLine="708"/>
        <w:jc w:val="both"/>
        <w:rPr>
          <w:rFonts w:ascii="Times New Roman" w:eastAsia="Times New Roman" w:hAnsi="Times New Roman" w:cs="Times New Roman"/>
          <w:sz w:val="24"/>
          <w:szCs w:val="24"/>
        </w:rPr>
      </w:pPr>
      <w:r w:rsidRPr="00DA2A25">
        <w:rPr>
          <w:rFonts w:ascii="Times New Roman" w:eastAsia="Times New Roman" w:hAnsi="Times New Roman" w:cs="Times New Roman"/>
          <w:sz w:val="24"/>
          <w:szCs w:val="24"/>
        </w:rPr>
        <w:t>Kalkınma planlarında yer verilen politikaların etkili bir şekilde hayata geçirilebilmesi için kamu kurumlarının orta ve uzun vadeli amaçlarının, temel ilke, hedef ve önceliklerinin ve bunlara ulaşmak için izlenecek yöntemler ile kaynak dağılımlarının kalkınma planıyla uyumlu olması önem taşımaktadır. Kurumsal düzeyde stratejik planlar ile kalkınma planları arasında gerekli bütünlük ve uyumun sağlanabilmesi amacıyla kapsayıcı bir anlayış benimsenerek tüm kurumlara yön verebilecek, öncelikleri belirlemede yardımcı olabilecek bir politika seti oluşturulmuştur.</w:t>
      </w:r>
    </w:p>
    <w:p w14:paraId="17305A8C" w14:textId="77777777" w:rsidR="002353FF" w:rsidRPr="00DA2A25" w:rsidRDefault="002353FF" w:rsidP="00A32E5D">
      <w:pPr>
        <w:spacing w:after="0"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lastRenderedPageBreak/>
        <w:t>İl</w:t>
      </w:r>
      <w:r w:rsidR="00F55335">
        <w:rPr>
          <w:rFonts w:ascii="Times New Roman" w:hAnsi="Times New Roman" w:cs="Times New Roman"/>
          <w:sz w:val="24"/>
          <w:szCs w:val="24"/>
        </w:rPr>
        <w:t>çe</w:t>
      </w:r>
      <w:r w:rsidRPr="00DA2A25">
        <w:rPr>
          <w:rFonts w:ascii="Times New Roman" w:hAnsi="Times New Roman" w:cs="Times New Roman"/>
          <w:sz w:val="24"/>
          <w:szCs w:val="24"/>
        </w:rPr>
        <w:t xml:space="preserve"> Milli Eğitim Müdürlüğü Stratejik Planı kapsamında </w:t>
      </w:r>
      <w:proofErr w:type="spellStart"/>
      <w:r w:rsidR="00F55335">
        <w:rPr>
          <w:rFonts w:ascii="Times New Roman" w:hAnsi="Times New Roman" w:cs="Times New Roman"/>
          <w:sz w:val="24"/>
          <w:szCs w:val="24"/>
        </w:rPr>
        <w:t>Gemereği</w:t>
      </w:r>
      <w:proofErr w:type="spellEnd"/>
      <w:r w:rsidR="00F55335">
        <w:rPr>
          <w:rFonts w:ascii="Times New Roman" w:hAnsi="Times New Roman" w:cs="Times New Roman"/>
          <w:sz w:val="24"/>
          <w:szCs w:val="24"/>
        </w:rPr>
        <w:t xml:space="preserve"> </w:t>
      </w:r>
      <w:r w:rsidRPr="00DA2A25">
        <w:rPr>
          <w:rFonts w:ascii="Times New Roman" w:hAnsi="Times New Roman" w:cs="Times New Roman"/>
          <w:sz w:val="24"/>
          <w:szCs w:val="24"/>
        </w:rPr>
        <w:t>geleceğe taşımak ve halkımıza en iyi hizmeti sunmak için eğitim sektöründe stratejik amaçlar ve hedefler belirlenmiştir. Söz konusu hedeflere ulaşıldığında, Cumhuriyetimizin temellerinin atıldığı Sivas; evrensel eğitim ve öğretim ilkeleri ile Türk Milli Eğitiminin genel amaç ve temel ilkeleri doğrultusunda kurumsallaşmış eğitim hizmeti sunan, yurt ve dünya sorunlarına duyarlı, çağdaş, yaratıcı, verimli, yeteneklerine uygun meslek seçebilen sorumluluk sahibi bireyler yetiştirilmesini sağlayan milli eğitim müdürlüğü kimliğine kavuşacaktır.</w:t>
      </w:r>
    </w:p>
    <w:p w14:paraId="350E67D4" w14:textId="77777777" w:rsidR="002353FF" w:rsidRPr="00DA2A25" w:rsidRDefault="002353FF" w:rsidP="00A32E5D">
      <w:pPr>
        <w:spacing w:after="0" w:line="360" w:lineRule="auto"/>
        <w:ind w:firstLine="708"/>
        <w:jc w:val="both"/>
        <w:rPr>
          <w:rFonts w:ascii="Times New Roman" w:hAnsi="Times New Roman" w:cs="Times New Roman"/>
          <w:sz w:val="24"/>
          <w:szCs w:val="24"/>
        </w:rPr>
      </w:pPr>
      <w:r w:rsidRPr="00DA2A25">
        <w:rPr>
          <w:rFonts w:ascii="Times New Roman" w:hAnsi="Times New Roman" w:cs="Times New Roman"/>
          <w:sz w:val="24"/>
          <w:szCs w:val="24"/>
        </w:rPr>
        <w:t xml:space="preserve"> Başta 2015-2019 yıllarını kapsayan 10. Kalkınma Planı ve MEB Stratejik Planı başta olmak üzere üst politika belgelerindeki eğitim hedefleri İl Milli Eğitim Müdürlüğü stratejik planındaki stratejik amaç ve hedefler birbiri ile karşılaştırılarak uyumlaştırılmıştır. İl Milli Eğitim Müdürlüğü stratejik plan hedefleri, üst politika belgelerindeki hedeflerin gerçekleştirilmesine katkıda bulunacak şekilde oluşturulmuştur. </w:t>
      </w:r>
    </w:p>
    <w:p w14:paraId="04B207FC" w14:textId="77777777" w:rsidR="002353FF" w:rsidRPr="00F55335" w:rsidRDefault="00736BB9" w:rsidP="004168C3">
      <w:pPr>
        <w:pStyle w:val="Balk1"/>
        <w:rPr>
          <w:rFonts w:ascii="Times New Roman" w:hAnsi="Times New Roman" w:cs="Times New Roman"/>
          <w:b/>
          <w:sz w:val="24"/>
          <w:szCs w:val="24"/>
        </w:rPr>
      </w:pPr>
      <w:bookmarkStart w:id="45" w:name="_Toc785027"/>
      <w:r w:rsidRPr="00F55335">
        <w:rPr>
          <w:rFonts w:ascii="Times New Roman" w:hAnsi="Times New Roman" w:cs="Times New Roman"/>
          <w:b/>
          <w:sz w:val="24"/>
          <w:szCs w:val="24"/>
        </w:rPr>
        <w:t>TEMEL ÜST POLİTİKA BELGELERİ</w:t>
      </w:r>
      <w:bookmarkEnd w:id="45"/>
    </w:p>
    <w:p w14:paraId="3CE90B77" w14:textId="77777777" w:rsidR="00BA02D7" w:rsidRPr="00DA2A25" w:rsidRDefault="002353FF" w:rsidP="00A32E5D">
      <w:pPr>
        <w:spacing w:after="0" w:line="360" w:lineRule="auto"/>
        <w:ind w:firstLine="709"/>
        <w:jc w:val="both"/>
        <w:rPr>
          <w:rFonts w:ascii="Times New Roman" w:eastAsia="Times New Roman" w:hAnsi="Times New Roman" w:cs="Times New Roman"/>
          <w:sz w:val="24"/>
          <w:szCs w:val="24"/>
          <w:lang w:eastAsia="tr-TR"/>
        </w:rPr>
      </w:pPr>
      <w:r w:rsidRPr="00DA2A25">
        <w:rPr>
          <w:rFonts w:ascii="Times New Roman" w:eastAsia="Times New Roman" w:hAnsi="Times New Roman" w:cs="Times New Roman"/>
          <w:sz w:val="24"/>
          <w:szCs w:val="24"/>
          <w:lang w:eastAsia="tr-TR"/>
        </w:rPr>
        <w:t xml:space="preserve">Millî Eğitim Müdürlüğümüzün durum analizi yapılırken incelediği üst politika belgeleri aşağıda belirtilmiştir. Yerel, ulusal ve uluslararası düzeyde eğitim ve eğitim yönetimi konularında tarama yapılmıştır. Ayrıca eğitimin geleceği, ilimizin ve ülkemizin gelecekteki ihtiyaçlarının neler olacağı tespit edilmeye çalışılmıştır.  </w:t>
      </w:r>
    </w:p>
    <w:p w14:paraId="5369A18E"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Avrupa Birliği Müktesebatı ve İlerleme Raporları</w:t>
      </w:r>
    </w:p>
    <w:p w14:paraId="1667AFD0"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10. Kalkınma Planı</w:t>
      </w:r>
    </w:p>
    <w:p w14:paraId="22D06F45"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Orta Vadeli Mali Plan</w:t>
      </w:r>
    </w:p>
    <w:p w14:paraId="31496017"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Orta Vadeli Program</w:t>
      </w:r>
    </w:p>
    <w:p w14:paraId="66F82AC5"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62. Hükümet Programı</w:t>
      </w:r>
    </w:p>
    <w:p w14:paraId="598DAE4B"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Bakanlık Mevzuatı</w:t>
      </w:r>
    </w:p>
    <w:p w14:paraId="2B644E36"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MEB 2015-2019 Stratejik Planı</w:t>
      </w:r>
    </w:p>
    <w:p w14:paraId="421934B9"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Millî Eğitim Şura Kararları</w:t>
      </w:r>
    </w:p>
    <w:p w14:paraId="5C088581" w14:textId="77777777" w:rsidR="002353FF" w:rsidRPr="00DA2A25" w:rsidRDefault="002353FF" w:rsidP="00A57247">
      <w:pPr>
        <w:numPr>
          <w:ilvl w:val="0"/>
          <w:numId w:val="2"/>
        </w:numPr>
        <w:tabs>
          <w:tab w:val="left" w:pos="567"/>
        </w:tabs>
        <w:spacing w:after="0" w:line="360" w:lineRule="auto"/>
        <w:ind w:left="567" w:hanging="283"/>
        <w:jc w:val="both"/>
        <w:rPr>
          <w:rFonts w:ascii="Times New Roman" w:hAnsi="Times New Roman" w:cs="Times New Roman"/>
          <w:sz w:val="24"/>
          <w:szCs w:val="24"/>
        </w:rPr>
      </w:pPr>
      <w:r w:rsidRPr="00DA2A25">
        <w:rPr>
          <w:rFonts w:ascii="Times New Roman" w:hAnsi="Times New Roman" w:cs="Times New Roman"/>
          <w:sz w:val="24"/>
          <w:szCs w:val="24"/>
        </w:rPr>
        <w:t>Millî Eğitim Kalite Çerçevesi</w:t>
      </w:r>
    </w:p>
    <w:p w14:paraId="4DF6A012" w14:textId="77777777" w:rsidR="006B48DD" w:rsidRPr="00DA2A25" w:rsidRDefault="006B48DD" w:rsidP="006B48DD">
      <w:pPr>
        <w:tabs>
          <w:tab w:val="left" w:pos="567"/>
        </w:tabs>
        <w:spacing w:after="0" w:line="360" w:lineRule="auto"/>
        <w:ind w:left="567"/>
        <w:jc w:val="both"/>
        <w:rPr>
          <w:rFonts w:ascii="Times New Roman" w:hAnsi="Times New Roman" w:cs="Times New Roman"/>
          <w:sz w:val="24"/>
          <w:szCs w:val="24"/>
        </w:rPr>
      </w:pPr>
    </w:p>
    <w:p w14:paraId="0967B633" w14:textId="77777777" w:rsidR="002353FF" w:rsidRPr="00F55335" w:rsidRDefault="002353FF" w:rsidP="00A32E5D">
      <w:pPr>
        <w:tabs>
          <w:tab w:val="left" w:pos="567"/>
        </w:tabs>
        <w:spacing w:after="0" w:line="360" w:lineRule="auto"/>
        <w:ind w:left="284"/>
        <w:jc w:val="both"/>
        <w:rPr>
          <w:rFonts w:ascii="Times New Roman" w:hAnsi="Times New Roman" w:cs="Times New Roman"/>
          <w:b/>
          <w:i/>
          <w:sz w:val="24"/>
          <w:szCs w:val="24"/>
        </w:rPr>
      </w:pPr>
      <w:r w:rsidRPr="00F55335">
        <w:rPr>
          <w:rFonts w:ascii="Times New Roman" w:hAnsi="Times New Roman" w:cs="Times New Roman"/>
          <w:b/>
          <w:i/>
          <w:sz w:val="24"/>
          <w:szCs w:val="24"/>
        </w:rPr>
        <w:t>Diğer Politika Belgeleri:</w:t>
      </w:r>
    </w:p>
    <w:p w14:paraId="6AC565F7"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Diğer Kamu Kurum ve Kuruluşlarının Stratejik Planları</w:t>
      </w:r>
    </w:p>
    <w:p w14:paraId="31E5B1B6"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TÜBİTAK Vizyon 2023 Eğitim ve İnsan Kaynakları Raporu</w:t>
      </w:r>
    </w:p>
    <w:p w14:paraId="53DF6C0E"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lastRenderedPageBreak/>
        <w:t>Türkiye Yeterlilikler Çerçevesi</w:t>
      </w:r>
    </w:p>
    <w:p w14:paraId="3D41463A"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Bilgi Toplumu Stratejisi ve Eylem Planı</w:t>
      </w:r>
    </w:p>
    <w:p w14:paraId="0C30038D"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Hayat Boyu Öğrenme Strateji Belgesi</w:t>
      </w:r>
    </w:p>
    <w:p w14:paraId="290501F4"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Meslekî ve Teknik Eğitim Strateji Belgesi</w:t>
      </w:r>
    </w:p>
    <w:p w14:paraId="4028BD4A"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Mesleki Eğitim Kurulu Kararları</w:t>
      </w:r>
    </w:p>
    <w:p w14:paraId="75F29CF1" w14:textId="77777777" w:rsidR="002353FF" w:rsidRPr="00DA2A25"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Ulusal Öğretmen Strateji Belgesi</w:t>
      </w:r>
    </w:p>
    <w:p w14:paraId="777BBA51" w14:textId="77777777" w:rsidR="002353FF" w:rsidRDefault="002353FF"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sidRPr="00DA2A25">
        <w:rPr>
          <w:rFonts w:ascii="Times New Roman" w:hAnsi="Times New Roman" w:cs="Times New Roman"/>
          <w:sz w:val="24"/>
          <w:szCs w:val="24"/>
        </w:rPr>
        <w:t xml:space="preserve">Ulusal ve Uluslararası Kuruluşların Eğitim ve Türkiye ile İlgili Raporları </w:t>
      </w:r>
    </w:p>
    <w:p w14:paraId="60A79D80" w14:textId="77777777" w:rsidR="00F55335" w:rsidRPr="00DA2A25" w:rsidRDefault="00384451" w:rsidP="00A57247">
      <w:pPr>
        <w:numPr>
          <w:ilvl w:val="0"/>
          <w:numId w:val="3"/>
        </w:numPr>
        <w:tabs>
          <w:tab w:val="left" w:pos="567"/>
        </w:tabs>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Sivas İl Milli Eğitim Müdürlüğü 2019-2023 Stratejik Planı</w:t>
      </w:r>
    </w:p>
    <w:p w14:paraId="19521CE1" w14:textId="77777777" w:rsidR="002353FF" w:rsidRPr="00DA2A25" w:rsidRDefault="00F55335" w:rsidP="00A57247">
      <w:pPr>
        <w:numPr>
          <w:ilvl w:val="0"/>
          <w:numId w:val="3"/>
        </w:num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Gemerek</w:t>
      </w:r>
      <w:r w:rsidR="002353FF" w:rsidRPr="00DA2A25">
        <w:rPr>
          <w:rFonts w:ascii="Times New Roman" w:eastAsia="Times New Roman" w:hAnsi="Times New Roman" w:cs="Times New Roman"/>
          <w:sz w:val="24"/>
          <w:szCs w:val="24"/>
          <w:lang w:eastAsia="tr-TR"/>
        </w:rPr>
        <w:t xml:space="preserve"> İl</w:t>
      </w:r>
      <w:r>
        <w:rPr>
          <w:rFonts w:ascii="Times New Roman" w:eastAsia="Times New Roman" w:hAnsi="Times New Roman" w:cs="Times New Roman"/>
          <w:sz w:val="24"/>
          <w:szCs w:val="24"/>
          <w:lang w:eastAsia="tr-TR"/>
        </w:rPr>
        <w:t>çe</w:t>
      </w:r>
      <w:r w:rsidR="002353FF" w:rsidRPr="00DA2A25">
        <w:rPr>
          <w:rFonts w:ascii="Times New Roman" w:eastAsia="Times New Roman" w:hAnsi="Times New Roman" w:cs="Times New Roman"/>
          <w:sz w:val="24"/>
          <w:szCs w:val="24"/>
          <w:lang w:eastAsia="tr-TR"/>
        </w:rPr>
        <w:t xml:space="preserve"> Özel İdaresi 2019-2023 Stratejik Planı</w:t>
      </w:r>
    </w:p>
    <w:p w14:paraId="7E2AB45C" w14:textId="77777777" w:rsidR="002353FF" w:rsidRPr="00DA2A25" w:rsidRDefault="00F55335" w:rsidP="00A57247">
      <w:pPr>
        <w:numPr>
          <w:ilvl w:val="0"/>
          <w:numId w:val="3"/>
        </w:numPr>
        <w:spacing w:after="0" w:line="360" w:lineRule="auto"/>
        <w:jc w:val="both"/>
        <w:rPr>
          <w:rFonts w:ascii="Times New Roman" w:eastAsia="Times New Roman" w:hAnsi="Times New Roman" w:cs="Times New Roman"/>
          <w:sz w:val="24"/>
          <w:szCs w:val="24"/>
          <w:lang w:eastAsia="tr-TR"/>
        </w:rPr>
      </w:pPr>
      <w:r>
        <w:rPr>
          <w:rFonts w:ascii="Times New Roman" w:hAnsi="Times New Roman" w:cs="Times New Roman"/>
          <w:sz w:val="24"/>
          <w:szCs w:val="24"/>
          <w:lang w:eastAsia="tr-TR"/>
        </w:rPr>
        <w:t xml:space="preserve">Gemerek </w:t>
      </w:r>
      <w:r w:rsidR="002353FF" w:rsidRPr="00DA2A25">
        <w:rPr>
          <w:rFonts w:ascii="Times New Roman" w:hAnsi="Times New Roman" w:cs="Times New Roman"/>
          <w:sz w:val="24"/>
          <w:szCs w:val="24"/>
          <w:lang w:eastAsia="tr-TR"/>
        </w:rPr>
        <w:t>Belediyesi 2019-2023 Stratejik Planı</w:t>
      </w:r>
    </w:p>
    <w:p w14:paraId="47561858" w14:textId="77777777" w:rsidR="000F30BA" w:rsidRPr="00212C14" w:rsidRDefault="000F30BA" w:rsidP="004168C3">
      <w:pPr>
        <w:pStyle w:val="Balk1"/>
        <w:rPr>
          <w:rFonts w:ascii="Times New Roman" w:hAnsi="Times New Roman" w:cs="Times New Roman"/>
          <w:b/>
          <w:sz w:val="24"/>
          <w:szCs w:val="24"/>
        </w:rPr>
      </w:pPr>
      <w:bookmarkStart w:id="46" w:name="_Toc531602568"/>
      <w:bookmarkStart w:id="47" w:name="_Toc785028"/>
      <w:r w:rsidRPr="00212C14">
        <w:rPr>
          <w:rFonts w:ascii="Times New Roman" w:hAnsi="Times New Roman" w:cs="Times New Roman"/>
          <w:b/>
          <w:sz w:val="24"/>
          <w:szCs w:val="24"/>
        </w:rPr>
        <w:t>GZFT ANALİZİ</w:t>
      </w:r>
      <w:bookmarkEnd w:id="46"/>
      <w:bookmarkEnd w:id="47"/>
    </w:p>
    <w:p w14:paraId="4CF0C99A" w14:textId="77777777" w:rsidR="000F30BA" w:rsidRPr="00DA2A25" w:rsidRDefault="00212C14" w:rsidP="00BC06DB">
      <w:pPr>
        <w:spacing w:before="60" w:after="60" w:line="312"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Gemerek İlçe </w:t>
      </w:r>
      <w:r w:rsidR="000F30BA" w:rsidRPr="00DA2A25">
        <w:rPr>
          <w:rFonts w:ascii="Times New Roman" w:eastAsia="Calibri" w:hAnsi="Times New Roman"/>
          <w:sz w:val="24"/>
          <w:szCs w:val="24"/>
        </w:rPr>
        <w:t>Millî Eğitim Müdürlüğünün GZFT (SWOT) analizi iki ayrı çalışmanın sonuçlarının birlikte değer</w:t>
      </w:r>
      <w:r w:rsidR="000F30BA" w:rsidRPr="00DA2A25">
        <w:rPr>
          <w:rFonts w:ascii="Times New Roman" w:eastAsia="Calibri" w:hAnsi="Times New Roman"/>
          <w:sz w:val="24"/>
          <w:szCs w:val="24"/>
        </w:rPr>
        <w:softHyphen/>
        <w:t>len</w:t>
      </w:r>
      <w:r w:rsidR="000F30BA" w:rsidRPr="00DA2A25">
        <w:rPr>
          <w:rFonts w:ascii="Times New Roman" w:eastAsia="Calibri" w:hAnsi="Times New Roman"/>
          <w:sz w:val="24"/>
          <w:szCs w:val="24"/>
        </w:rPr>
        <w:softHyphen/>
        <w:t xml:space="preserve">dirilmesiyle ortaya çıkmıştır. Başlangıçta </w:t>
      </w:r>
      <w:r>
        <w:rPr>
          <w:rFonts w:ascii="Times New Roman" w:eastAsia="Calibri" w:hAnsi="Times New Roman"/>
          <w:sz w:val="24"/>
          <w:szCs w:val="24"/>
        </w:rPr>
        <w:t xml:space="preserve">Müdürlüğümüzde </w:t>
      </w:r>
      <w:r w:rsidR="000F30BA" w:rsidRPr="00DA2A25">
        <w:rPr>
          <w:rFonts w:ascii="Times New Roman" w:eastAsia="Calibri" w:hAnsi="Times New Roman"/>
          <w:sz w:val="24"/>
          <w:szCs w:val="24"/>
        </w:rPr>
        <w:t xml:space="preserve">çalışan </w:t>
      </w:r>
      <w:r>
        <w:rPr>
          <w:rFonts w:ascii="Times New Roman" w:eastAsia="Calibri" w:hAnsi="Times New Roman"/>
          <w:sz w:val="24"/>
          <w:szCs w:val="24"/>
        </w:rPr>
        <w:t>Şube Müdürleri, memur</w:t>
      </w:r>
      <w:r w:rsidR="000F30BA" w:rsidRPr="00DA2A25">
        <w:rPr>
          <w:rFonts w:ascii="Times New Roman" w:eastAsia="Calibri" w:hAnsi="Times New Roman"/>
          <w:sz w:val="24"/>
          <w:szCs w:val="24"/>
        </w:rPr>
        <w:t xml:space="preserve"> ve diğer çalışanlara anket uygulanmış, daha sonra sonuçlar Stratejik Plân üyeleri tarafından beyin fırtınası tekniği ile değerlendirilerek GZFT sonuçları tespit edilmeye çalışılmıştır.</w:t>
      </w:r>
    </w:p>
    <w:p w14:paraId="4C72E66C" w14:textId="77777777" w:rsidR="00BA02D7" w:rsidRDefault="000F30BA" w:rsidP="000F30BA">
      <w:pPr>
        <w:spacing w:before="60" w:after="60" w:line="312" w:lineRule="auto"/>
        <w:ind w:firstLine="567"/>
        <w:jc w:val="both"/>
        <w:rPr>
          <w:rFonts w:ascii="Times New Roman" w:eastAsia="Calibri" w:hAnsi="Times New Roman"/>
          <w:sz w:val="24"/>
          <w:szCs w:val="24"/>
        </w:rPr>
      </w:pPr>
      <w:r w:rsidRPr="00DA2A25">
        <w:rPr>
          <w:rFonts w:ascii="Times New Roman" w:eastAsia="Calibri" w:hAnsi="Times New Roman"/>
          <w:sz w:val="24"/>
          <w:szCs w:val="24"/>
        </w:rPr>
        <w:t xml:space="preserve">Eğitimde ortaya çıkan olumlu gelişmeleri ve yaşanılan olumsuzlukları belirlemek amacı ile anketler düzenlenmiş, paydaşların katılım ile </w:t>
      </w:r>
      <w:proofErr w:type="spellStart"/>
      <w:r w:rsidRPr="00DA2A25">
        <w:rPr>
          <w:rFonts w:ascii="Times New Roman" w:eastAsia="Calibri" w:hAnsi="Times New Roman"/>
          <w:sz w:val="24"/>
          <w:szCs w:val="24"/>
        </w:rPr>
        <w:t>çalıştaylar</w:t>
      </w:r>
      <w:proofErr w:type="spellEnd"/>
      <w:r w:rsidRPr="00DA2A25">
        <w:rPr>
          <w:rFonts w:ascii="Times New Roman" w:eastAsia="Calibri" w:hAnsi="Times New Roman"/>
          <w:sz w:val="24"/>
          <w:szCs w:val="24"/>
        </w:rPr>
        <w:t xml:space="preserve"> ve toplantılar gerçekleştirilmiştir. </w:t>
      </w:r>
    </w:p>
    <w:p w14:paraId="6EFE9007" w14:textId="77777777" w:rsidR="00BA02D7" w:rsidRDefault="00BA02D7" w:rsidP="000F30BA">
      <w:pPr>
        <w:spacing w:before="60" w:after="60" w:line="312" w:lineRule="auto"/>
        <w:ind w:firstLine="567"/>
        <w:jc w:val="both"/>
        <w:rPr>
          <w:rFonts w:ascii="Times New Roman" w:eastAsia="Calibri" w:hAnsi="Times New Roman"/>
          <w:sz w:val="24"/>
          <w:szCs w:val="24"/>
        </w:rPr>
      </w:pPr>
    </w:p>
    <w:p w14:paraId="36E851BB" w14:textId="77777777" w:rsidR="000F30BA" w:rsidRDefault="000F30BA" w:rsidP="00BA02D7">
      <w:pPr>
        <w:spacing w:before="60" w:after="60" w:line="312" w:lineRule="auto"/>
        <w:jc w:val="both"/>
        <w:rPr>
          <w:rFonts w:ascii="Times New Roman" w:eastAsia="Calibri" w:hAnsi="Times New Roman"/>
          <w:sz w:val="24"/>
          <w:szCs w:val="24"/>
        </w:rPr>
      </w:pPr>
      <w:r w:rsidRPr="00DA2A25">
        <w:rPr>
          <w:rFonts w:ascii="Times New Roman" w:eastAsia="Calibri" w:hAnsi="Times New Roman"/>
          <w:sz w:val="24"/>
          <w:szCs w:val="24"/>
        </w:rPr>
        <w:t>Anket ve toplantılar sonucu ortaya çıkan veriler önem sırasına konularak ra</w:t>
      </w:r>
      <w:r w:rsidRPr="00DA2A25">
        <w:rPr>
          <w:rFonts w:ascii="Times New Roman" w:eastAsia="Calibri" w:hAnsi="Times New Roman"/>
          <w:sz w:val="24"/>
          <w:szCs w:val="24"/>
        </w:rPr>
        <w:softHyphen/>
        <w:t>por haline getirilmiş ve stratejik plâna yansıtılmıştır.</w:t>
      </w:r>
    </w:p>
    <w:p w14:paraId="09945013" w14:textId="77777777" w:rsidR="004168C3" w:rsidRDefault="004168C3" w:rsidP="00BA02D7">
      <w:pPr>
        <w:spacing w:before="60" w:after="60" w:line="312" w:lineRule="auto"/>
        <w:jc w:val="both"/>
        <w:rPr>
          <w:rFonts w:ascii="Times New Roman" w:eastAsia="Calibri" w:hAnsi="Times New Roman"/>
          <w:sz w:val="24"/>
          <w:szCs w:val="24"/>
        </w:rPr>
      </w:pPr>
    </w:p>
    <w:p w14:paraId="19D093EA" w14:textId="77777777" w:rsidR="006C27BC" w:rsidRDefault="006C27BC" w:rsidP="00BA02D7">
      <w:pPr>
        <w:spacing w:before="60" w:after="60" w:line="312" w:lineRule="auto"/>
        <w:jc w:val="both"/>
        <w:rPr>
          <w:rFonts w:ascii="Times New Roman" w:eastAsia="Calibri" w:hAnsi="Times New Roman"/>
          <w:sz w:val="24"/>
          <w:szCs w:val="24"/>
        </w:rPr>
      </w:pPr>
    </w:p>
    <w:p w14:paraId="71C73585" w14:textId="77777777" w:rsidR="006C27BC" w:rsidRDefault="006C27BC" w:rsidP="00BA02D7">
      <w:pPr>
        <w:spacing w:before="60" w:after="60" w:line="312" w:lineRule="auto"/>
        <w:jc w:val="both"/>
        <w:rPr>
          <w:rFonts w:ascii="Times New Roman" w:eastAsia="Calibri" w:hAnsi="Times New Roman"/>
          <w:sz w:val="24"/>
          <w:szCs w:val="24"/>
        </w:rPr>
      </w:pPr>
    </w:p>
    <w:p w14:paraId="025D3465" w14:textId="77777777" w:rsidR="006C27BC" w:rsidRDefault="006C27BC" w:rsidP="00BA02D7">
      <w:pPr>
        <w:spacing w:before="60" w:after="60" w:line="312" w:lineRule="auto"/>
        <w:jc w:val="both"/>
        <w:rPr>
          <w:rFonts w:ascii="Times New Roman" w:eastAsia="Calibri" w:hAnsi="Times New Roman"/>
          <w:sz w:val="24"/>
          <w:szCs w:val="24"/>
        </w:rPr>
      </w:pPr>
    </w:p>
    <w:p w14:paraId="4CAFAA95" w14:textId="77777777" w:rsidR="006C27BC" w:rsidRDefault="006C27BC" w:rsidP="00BA02D7">
      <w:pPr>
        <w:spacing w:before="60" w:after="60" w:line="312" w:lineRule="auto"/>
        <w:jc w:val="both"/>
        <w:rPr>
          <w:rFonts w:ascii="Times New Roman" w:eastAsia="Calibri" w:hAnsi="Times New Roman"/>
          <w:sz w:val="24"/>
          <w:szCs w:val="24"/>
        </w:rPr>
      </w:pPr>
    </w:p>
    <w:p w14:paraId="0A2FF033" w14:textId="77777777" w:rsidR="004168C3" w:rsidRDefault="004168C3" w:rsidP="00BA02D7">
      <w:pPr>
        <w:spacing w:before="60" w:after="60" w:line="312" w:lineRule="auto"/>
        <w:jc w:val="both"/>
        <w:rPr>
          <w:rFonts w:ascii="Times New Roman" w:eastAsia="Calibri" w:hAnsi="Times New Roman"/>
          <w:sz w:val="24"/>
          <w:szCs w:val="24"/>
        </w:rPr>
      </w:pPr>
    </w:p>
    <w:p w14:paraId="6C1E8561" w14:textId="77777777" w:rsidR="004168C3" w:rsidRDefault="004168C3" w:rsidP="00BA02D7">
      <w:pPr>
        <w:spacing w:before="60" w:after="60" w:line="312" w:lineRule="auto"/>
        <w:jc w:val="both"/>
        <w:rPr>
          <w:rFonts w:ascii="Times New Roman" w:eastAsia="Calibri" w:hAnsi="Times New Roman"/>
          <w:sz w:val="24"/>
          <w:szCs w:val="24"/>
        </w:rPr>
      </w:pPr>
    </w:p>
    <w:p w14:paraId="69EFC48F" w14:textId="77777777" w:rsidR="004168C3" w:rsidRDefault="004168C3" w:rsidP="00BA02D7">
      <w:pPr>
        <w:spacing w:before="60" w:after="60" w:line="312" w:lineRule="auto"/>
        <w:jc w:val="both"/>
        <w:rPr>
          <w:rFonts w:ascii="Times New Roman" w:eastAsia="Calibri" w:hAnsi="Times New Roman"/>
          <w:sz w:val="24"/>
          <w:szCs w:val="24"/>
        </w:rPr>
      </w:pPr>
    </w:p>
    <w:p w14:paraId="2E549890" w14:textId="77777777" w:rsidR="004168C3" w:rsidRDefault="004168C3" w:rsidP="00BA02D7">
      <w:pPr>
        <w:spacing w:before="60" w:after="60" w:line="312" w:lineRule="auto"/>
        <w:jc w:val="both"/>
        <w:rPr>
          <w:rFonts w:ascii="Times New Roman" w:eastAsia="Calibri" w:hAnsi="Times New Roman"/>
          <w:sz w:val="24"/>
          <w:szCs w:val="24"/>
        </w:rPr>
      </w:pPr>
    </w:p>
    <w:p w14:paraId="7E6D9464" w14:textId="77777777" w:rsidR="004168C3" w:rsidRDefault="004168C3" w:rsidP="00BA02D7">
      <w:pPr>
        <w:spacing w:before="60" w:after="60" w:line="312" w:lineRule="auto"/>
        <w:jc w:val="both"/>
        <w:rPr>
          <w:rFonts w:ascii="Times New Roman" w:eastAsia="Calibri" w:hAnsi="Times New Roman"/>
          <w:sz w:val="24"/>
          <w:szCs w:val="24"/>
        </w:rPr>
      </w:pPr>
    </w:p>
    <w:p w14:paraId="4CE2B67D" w14:textId="77777777" w:rsidR="000F30BA" w:rsidRDefault="000F30BA" w:rsidP="000F30BA">
      <w:pPr>
        <w:pStyle w:val="Balk1"/>
        <w:spacing w:before="60" w:after="60" w:line="312" w:lineRule="auto"/>
        <w:ind w:firstLine="567"/>
        <w:rPr>
          <w:rFonts w:eastAsia="Times New Roman"/>
          <w:b/>
          <w:bCs/>
          <w:color w:val="auto"/>
          <w:szCs w:val="24"/>
        </w:rPr>
      </w:pPr>
    </w:p>
    <w:tbl>
      <w:tblPr>
        <w:tblStyle w:val="ListeTablo3-Vurgu5"/>
        <w:tblW w:w="5000" w:type="pct"/>
        <w:tblLayout w:type="fixed"/>
        <w:tblLook w:val="00A0" w:firstRow="1" w:lastRow="0" w:firstColumn="1" w:lastColumn="0" w:noHBand="0" w:noVBand="0"/>
      </w:tblPr>
      <w:tblGrid>
        <w:gridCol w:w="847"/>
        <w:gridCol w:w="8357"/>
      </w:tblGrid>
      <w:tr w:rsidR="00D37272" w:rsidRPr="00DA2A25" w14:paraId="4171ACFA" w14:textId="77777777" w:rsidTr="004168C3">
        <w:trPr>
          <w:cnfStyle w:val="100000000000" w:firstRow="1" w:lastRow="0" w:firstColumn="0" w:lastColumn="0" w:oddVBand="0" w:evenVBand="0" w:oddHBand="0" w:evenHBand="0" w:firstRowFirstColumn="0" w:firstRowLastColumn="0" w:lastRowFirstColumn="0" w:lastRowLastColumn="0"/>
          <w:trHeight w:val="811"/>
        </w:trPr>
        <w:tc>
          <w:tcPr>
            <w:cnfStyle w:val="001000000100" w:firstRow="0" w:lastRow="0" w:firstColumn="1" w:lastColumn="0" w:oddVBand="0" w:evenVBand="0" w:oddHBand="0" w:evenHBand="0" w:firstRowFirstColumn="1" w:firstRowLastColumn="0" w:lastRowFirstColumn="0" w:lastRowLastColumn="0"/>
            <w:tcW w:w="460" w:type="pct"/>
            <w:shd w:val="clear" w:color="auto" w:fill="auto"/>
            <w:vAlign w:val="center"/>
          </w:tcPr>
          <w:p w14:paraId="307FC47C" w14:textId="77777777" w:rsidR="000F30BA" w:rsidRPr="004168C3" w:rsidRDefault="000F30BA" w:rsidP="000F30BA">
            <w:pPr>
              <w:spacing w:line="360" w:lineRule="auto"/>
              <w:ind w:left="79"/>
              <w:jc w:val="center"/>
              <w:rPr>
                <w:rFonts w:ascii="Times New Roman" w:hAnsi="Times New Roman" w:cs="Times New Roman"/>
                <w:bCs w:val="0"/>
                <w:color w:val="auto"/>
                <w:sz w:val="22"/>
                <w:szCs w:val="22"/>
                <w:lang w:eastAsia="tr-TR"/>
              </w:rPr>
            </w:pPr>
            <w:r w:rsidRPr="004168C3">
              <w:rPr>
                <w:rFonts w:ascii="Times New Roman" w:hAnsi="Times New Roman" w:cs="Times New Roman"/>
                <w:color w:val="auto"/>
                <w:sz w:val="22"/>
                <w:szCs w:val="22"/>
                <w:lang w:eastAsia="tr-TR"/>
              </w:rPr>
              <w:t>SIRA</w:t>
            </w:r>
          </w:p>
        </w:tc>
        <w:tc>
          <w:tcPr>
            <w:cnfStyle w:val="000010000000" w:firstRow="0" w:lastRow="0" w:firstColumn="0" w:lastColumn="0" w:oddVBand="1" w:evenVBand="0" w:oddHBand="0" w:evenHBand="0" w:firstRowFirstColumn="0" w:firstRowLastColumn="0" w:lastRowFirstColumn="0" w:lastRowLastColumn="0"/>
            <w:tcW w:w="4540" w:type="pct"/>
            <w:shd w:val="clear" w:color="auto" w:fill="auto"/>
            <w:vAlign w:val="center"/>
          </w:tcPr>
          <w:p w14:paraId="30A1922E" w14:textId="77777777" w:rsidR="000F30BA" w:rsidRPr="004168C3" w:rsidRDefault="000F30BA" w:rsidP="000F30BA">
            <w:pPr>
              <w:spacing w:line="276" w:lineRule="auto"/>
              <w:ind w:left="34"/>
              <w:jc w:val="center"/>
              <w:rPr>
                <w:rFonts w:ascii="Times New Roman" w:hAnsi="Times New Roman" w:cs="Times New Roman"/>
                <w:bCs w:val="0"/>
                <w:color w:val="auto"/>
                <w:sz w:val="24"/>
                <w:szCs w:val="24"/>
                <w:lang w:eastAsia="tr-TR"/>
              </w:rPr>
            </w:pPr>
            <w:r w:rsidRPr="004168C3">
              <w:rPr>
                <w:rFonts w:ascii="Times New Roman" w:hAnsi="Times New Roman" w:cs="Times New Roman"/>
                <w:color w:val="auto"/>
                <w:sz w:val="24"/>
                <w:szCs w:val="24"/>
                <w:lang w:eastAsia="tr-TR"/>
              </w:rPr>
              <w:t>GÜÇLÜ YÖNLER</w:t>
            </w:r>
          </w:p>
        </w:tc>
      </w:tr>
      <w:tr w:rsidR="00D37272" w:rsidRPr="00DA2A25" w14:paraId="2C9803BD" w14:textId="77777777" w:rsidTr="004168C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60" w:type="pct"/>
          </w:tcPr>
          <w:p w14:paraId="4105CA7D"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w:t>
            </w:r>
          </w:p>
        </w:tc>
        <w:tc>
          <w:tcPr>
            <w:cnfStyle w:val="000010000000" w:firstRow="0" w:lastRow="0" w:firstColumn="0" w:lastColumn="0" w:oddVBand="1" w:evenVBand="0" w:oddHBand="0" w:evenHBand="0" w:firstRowFirstColumn="0" w:firstRowLastColumn="0" w:lastRowFirstColumn="0" w:lastRowLastColumn="0"/>
            <w:tcW w:w="4540" w:type="pct"/>
          </w:tcPr>
          <w:p w14:paraId="1635E4D2" w14:textId="77777777" w:rsidR="00262D53" w:rsidRPr="00A80462" w:rsidRDefault="00A80462" w:rsidP="00262D53">
            <w:pPr>
              <w:rPr>
                <w:rFonts w:ascii="Times New Roman" w:hAnsi="Times New Roman" w:cs="Times New Roman"/>
                <w:sz w:val="24"/>
                <w:szCs w:val="24"/>
                <w:lang w:eastAsia="tr-TR"/>
              </w:rPr>
            </w:pPr>
            <w:r w:rsidRPr="00A80462">
              <w:rPr>
                <w:rFonts w:ascii="Times New Roman" w:hAnsi="Times New Roman" w:cs="Times New Roman"/>
                <w:sz w:val="24"/>
                <w:szCs w:val="24"/>
                <w:lang w:eastAsia="tr-TR"/>
              </w:rPr>
              <w:t>Genç Nüfus Yapısı Ve Okullaşma Oranının Yüksek Olması</w:t>
            </w:r>
          </w:p>
        </w:tc>
      </w:tr>
      <w:tr w:rsidR="00D37272" w:rsidRPr="00DA2A25" w14:paraId="224EF52D" w14:textId="77777777" w:rsidTr="004168C3">
        <w:trPr>
          <w:trHeight w:val="381"/>
        </w:trPr>
        <w:tc>
          <w:tcPr>
            <w:cnfStyle w:val="001000000000" w:firstRow="0" w:lastRow="0" w:firstColumn="1" w:lastColumn="0" w:oddVBand="0" w:evenVBand="0" w:oddHBand="0" w:evenHBand="0" w:firstRowFirstColumn="0" w:firstRowLastColumn="0" w:lastRowFirstColumn="0" w:lastRowLastColumn="0"/>
            <w:tcW w:w="460" w:type="pct"/>
          </w:tcPr>
          <w:p w14:paraId="5ED42D05"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4540" w:type="pct"/>
          </w:tcPr>
          <w:p w14:paraId="0CCFFDF9" w14:textId="77777777" w:rsidR="000F30BA" w:rsidRPr="00A80462" w:rsidRDefault="00A80462" w:rsidP="00A80462">
            <w:pPr>
              <w:rPr>
                <w:rFonts w:ascii="Times New Roman" w:hAnsi="Times New Roman" w:cs="Times New Roman"/>
                <w:sz w:val="24"/>
                <w:szCs w:val="24"/>
                <w:lang w:eastAsia="tr-TR"/>
              </w:rPr>
            </w:pPr>
            <w:r w:rsidRPr="00A80462">
              <w:rPr>
                <w:rFonts w:ascii="Times New Roman" w:hAnsi="Times New Roman" w:cs="Times New Roman"/>
                <w:sz w:val="24"/>
                <w:szCs w:val="24"/>
                <w:lang w:eastAsia="tr-TR"/>
              </w:rPr>
              <w:t>İlçemizce Yürütülen Bilim Kent Projesi İle Teknolojik Gelişmelere Erişim Kolaylığı Sağlanması</w:t>
            </w:r>
          </w:p>
        </w:tc>
      </w:tr>
      <w:tr w:rsidR="00D37272" w:rsidRPr="00DA2A25" w14:paraId="129A0A93" w14:textId="77777777" w:rsidTr="00262D5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0" w:type="pct"/>
          </w:tcPr>
          <w:p w14:paraId="4A209045"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3</w:t>
            </w:r>
          </w:p>
        </w:tc>
        <w:tc>
          <w:tcPr>
            <w:cnfStyle w:val="000010000000" w:firstRow="0" w:lastRow="0" w:firstColumn="0" w:lastColumn="0" w:oddVBand="1" w:evenVBand="0" w:oddHBand="0" w:evenHBand="0" w:firstRowFirstColumn="0" w:firstRowLastColumn="0" w:lastRowFirstColumn="0" w:lastRowLastColumn="0"/>
            <w:tcW w:w="4540" w:type="pct"/>
          </w:tcPr>
          <w:p w14:paraId="5E4B877F"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Teknolojik gelişmeleri küresel boyutta takip edebilen personelin var oluşu</w:t>
            </w:r>
          </w:p>
        </w:tc>
      </w:tr>
      <w:tr w:rsidR="00D37272" w:rsidRPr="00DA2A25" w14:paraId="151FEC94" w14:textId="77777777" w:rsidTr="00262D53">
        <w:trPr>
          <w:trHeight w:val="411"/>
        </w:trPr>
        <w:tc>
          <w:tcPr>
            <w:cnfStyle w:val="001000000000" w:firstRow="0" w:lastRow="0" w:firstColumn="1" w:lastColumn="0" w:oddVBand="0" w:evenVBand="0" w:oddHBand="0" w:evenHBand="0" w:firstRowFirstColumn="0" w:firstRowLastColumn="0" w:lastRowFirstColumn="0" w:lastRowLastColumn="0"/>
            <w:tcW w:w="460" w:type="pct"/>
          </w:tcPr>
          <w:p w14:paraId="3A947169"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4</w:t>
            </w:r>
          </w:p>
        </w:tc>
        <w:tc>
          <w:tcPr>
            <w:cnfStyle w:val="000010000000" w:firstRow="0" w:lastRow="0" w:firstColumn="0" w:lastColumn="0" w:oddVBand="1" w:evenVBand="0" w:oddHBand="0" w:evenHBand="0" w:firstRowFirstColumn="0" w:firstRowLastColumn="0" w:lastRowFirstColumn="0" w:lastRowLastColumn="0"/>
            <w:tcW w:w="4540" w:type="pct"/>
          </w:tcPr>
          <w:p w14:paraId="6BCF91F9"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Ekolojik dengeyi korumaya yönelik proje ve eğitimlerin olması</w:t>
            </w:r>
          </w:p>
        </w:tc>
      </w:tr>
      <w:tr w:rsidR="00D37272" w:rsidRPr="00DA2A25" w14:paraId="3A933390" w14:textId="77777777" w:rsidTr="004168C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60" w:type="pct"/>
          </w:tcPr>
          <w:p w14:paraId="04C3ABA2"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5</w:t>
            </w:r>
          </w:p>
        </w:tc>
        <w:tc>
          <w:tcPr>
            <w:cnfStyle w:val="000010000000" w:firstRow="0" w:lastRow="0" w:firstColumn="0" w:lastColumn="0" w:oddVBand="1" w:evenVBand="0" w:oddHBand="0" w:evenHBand="0" w:firstRowFirstColumn="0" w:firstRowLastColumn="0" w:lastRowFirstColumn="0" w:lastRowLastColumn="0"/>
            <w:tcW w:w="4540" w:type="pct"/>
          </w:tcPr>
          <w:p w14:paraId="619C0C5D"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Yenilikçi eğitim anlayışının benimsenmiş olması</w:t>
            </w:r>
          </w:p>
        </w:tc>
      </w:tr>
      <w:tr w:rsidR="00D37272" w:rsidRPr="00DA2A25" w14:paraId="58C43D70" w14:textId="77777777" w:rsidTr="004168C3">
        <w:trPr>
          <w:trHeight w:val="436"/>
        </w:trPr>
        <w:tc>
          <w:tcPr>
            <w:cnfStyle w:val="001000000000" w:firstRow="0" w:lastRow="0" w:firstColumn="1" w:lastColumn="0" w:oddVBand="0" w:evenVBand="0" w:oddHBand="0" w:evenHBand="0" w:firstRowFirstColumn="0" w:firstRowLastColumn="0" w:lastRowFirstColumn="0" w:lastRowLastColumn="0"/>
            <w:tcW w:w="460" w:type="pct"/>
          </w:tcPr>
          <w:p w14:paraId="3C2DE4BE"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6</w:t>
            </w:r>
          </w:p>
        </w:tc>
        <w:tc>
          <w:tcPr>
            <w:cnfStyle w:val="000010000000" w:firstRow="0" w:lastRow="0" w:firstColumn="0" w:lastColumn="0" w:oddVBand="1" w:evenVBand="0" w:oddHBand="0" w:evenHBand="0" w:firstRowFirstColumn="0" w:firstRowLastColumn="0" w:lastRowFirstColumn="0" w:lastRowLastColumn="0"/>
            <w:tcW w:w="4540" w:type="pct"/>
          </w:tcPr>
          <w:p w14:paraId="47AD2729"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Halk Eğitim Merkezinin yetişkinlere yönelik olarak açtığı kursların çeşitliliği</w:t>
            </w:r>
          </w:p>
        </w:tc>
      </w:tr>
      <w:tr w:rsidR="00D37272" w:rsidRPr="00DA2A25" w14:paraId="6BF75199" w14:textId="77777777" w:rsidTr="004168C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60" w:type="pct"/>
          </w:tcPr>
          <w:p w14:paraId="7B75E0F4"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7</w:t>
            </w:r>
          </w:p>
        </w:tc>
        <w:tc>
          <w:tcPr>
            <w:cnfStyle w:val="000010000000" w:firstRow="0" w:lastRow="0" w:firstColumn="0" w:lastColumn="0" w:oddVBand="1" w:evenVBand="0" w:oddHBand="0" w:evenHBand="0" w:firstRowFirstColumn="0" w:firstRowLastColumn="0" w:lastRowFirstColumn="0" w:lastRowLastColumn="0"/>
            <w:tcW w:w="4540" w:type="pct"/>
          </w:tcPr>
          <w:p w14:paraId="7443E6BA"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Sosyal ve kültürel faaliyetlere önem verilmesi</w:t>
            </w:r>
          </w:p>
        </w:tc>
      </w:tr>
      <w:tr w:rsidR="00D37272" w:rsidRPr="00DA2A25" w14:paraId="182A8DFE" w14:textId="77777777" w:rsidTr="004168C3">
        <w:trPr>
          <w:trHeight w:val="381"/>
        </w:trPr>
        <w:tc>
          <w:tcPr>
            <w:cnfStyle w:val="001000000000" w:firstRow="0" w:lastRow="0" w:firstColumn="1" w:lastColumn="0" w:oddVBand="0" w:evenVBand="0" w:oddHBand="0" w:evenHBand="0" w:firstRowFirstColumn="0" w:firstRowLastColumn="0" w:lastRowFirstColumn="0" w:lastRowLastColumn="0"/>
            <w:tcW w:w="460" w:type="pct"/>
          </w:tcPr>
          <w:p w14:paraId="0A02474E"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8</w:t>
            </w:r>
          </w:p>
        </w:tc>
        <w:tc>
          <w:tcPr>
            <w:cnfStyle w:val="000010000000" w:firstRow="0" w:lastRow="0" w:firstColumn="0" w:lastColumn="0" w:oddVBand="1" w:evenVBand="0" w:oddHBand="0" w:evenHBand="0" w:firstRowFirstColumn="0" w:firstRowLastColumn="0" w:lastRowFirstColumn="0" w:lastRowLastColumn="0"/>
            <w:tcW w:w="4540" w:type="pct"/>
          </w:tcPr>
          <w:p w14:paraId="14764465"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Öğretmenlerin öğrenme ve kendilerini geliştirme eğilimlerinin olması</w:t>
            </w:r>
          </w:p>
        </w:tc>
      </w:tr>
      <w:tr w:rsidR="00D37272" w:rsidRPr="00DA2A25" w14:paraId="189880C9" w14:textId="77777777" w:rsidTr="004168C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60" w:type="pct"/>
          </w:tcPr>
          <w:p w14:paraId="3395FEB3"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9</w:t>
            </w:r>
          </w:p>
        </w:tc>
        <w:tc>
          <w:tcPr>
            <w:cnfStyle w:val="000010000000" w:firstRow="0" w:lastRow="0" w:firstColumn="0" w:lastColumn="0" w:oddVBand="1" w:evenVBand="0" w:oddHBand="0" w:evenHBand="0" w:firstRowFirstColumn="0" w:firstRowLastColumn="0" w:lastRowFirstColumn="0" w:lastRowLastColumn="0"/>
            <w:tcW w:w="4540" w:type="pct"/>
          </w:tcPr>
          <w:p w14:paraId="1C58E010"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AB projeleri sayesinde farklı kültürlerle iletişime geçen idareci, öğretmen ve öğrenci sayısının artması</w:t>
            </w:r>
          </w:p>
        </w:tc>
      </w:tr>
      <w:tr w:rsidR="00D37272" w:rsidRPr="00DA2A25" w14:paraId="29B6BE53" w14:textId="77777777" w:rsidTr="004168C3">
        <w:trPr>
          <w:trHeight w:val="382"/>
        </w:trPr>
        <w:tc>
          <w:tcPr>
            <w:cnfStyle w:val="001000000000" w:firstRow="0" w:lastRow="0" w:firstColumn="1" w:lastColumn="0" w:oddVBand="0" w:evenVBand="0" w:oddHBand="0" w:evenHBand="0" w:firstRowFirstColumn="0" w:firstRowLastColumn="0" w:lastRowFirstColumn="0" w:lastRowLastColumn="0"/>
            <w:tcW w:w="460" w:type="pct"/>
          </w:tcPr>
          <w:p w14:paraId="2D9150A0"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10</w:t>
            </w:r>
          </w:p>
        </w:tc>
        <w:tc>
          <w:tcPr>
            <w:cnfStyle w:val="000010000000" w:firstRow="0" w:lastRow="0" w:firstColumn="0" w:lastColumn="0" w:oddVBand="1" w:evenVBand="0" w:oddHBand="0" w:evenHBand="0" w:firstRowFirstColumn="0" w:firstRowLastColumn="0" w:lastRowFirstColumn="0" w:lastRowLastColumn="0"/>
            <w:tcW w:w="4540" w:type="pct"/>
          </w:tcPr>
          <w:p w14:paraId="3ACEC70B"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Kurumun, güçlü bir yönetim kadrosuna sahip olması</w:t>
            </w:r>
          </w:p>
        </w:tc>
      </w:tr>
      <w:tr w:rsidR="00D37272" w:rsidRPr="00DA2A25" w14:paraId="04D00FEC" w14:textId="77777777" w:rsidTr="004168C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60" w:type="pct"/>
          </w:tcPr>
          <w:p w14:paraId="62B03B02"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11</w:t>
            </w:r>
          </w:p>
        </w:tc>
        <w:tc>
          <w:tcPr>
            <w:cnfStyle w:val="000010000000" w:firstRow="0" w:lastRow="0" w:firstColumn="0" w:lastColumn="0" w:oddVBand="1" w:evenVBand="0" w:oddHBand="0" w:evenHBand="0" w:firstRowFirstColumn="0" w:firstRowLastColumn="0" w:lastRowFirstColumn="0" w:lastRowLastColumn="0"/>
            <w:tcW w:w="4540" w:type="pct"/>
          </w:tcPr>
          <w:p w14:paraId="1DD4B929"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Derslik başına düşen öğrenci sayısının ülke ortalamasının altında olması</w:t>
            </w:r>
          </w:p>
        </w:tc>
      </w:tr>
      <w:tr w:rsidR="00D37272" w:rsidRPr="00DA2A25" w14:paraId="621F5D59" w14:textId="77777777" w:rsidTr="004168C3">
        <w:trPr>
          <w:trHeight w:val="381"/>
        </w:trPr>
        <w:tc>
          <w:tcPr>
            <w:cnfStyle w:val="001000000000" w:firstRow="0" w:lastRow="0" w:firstColumn="1" w:lastColumn="0" w:oddVBand="0" w:evenVBand="0" w:oddHBand="0" w:evenHBand="0" w:firstRowFirstColumn="0" w:firstRowLastColumn="0" w:lastRowFirstColumn="0" w:lastRowLastColumn="0"/>
            <w:tcW w:w="460" w:type="pct"/>
          </w:tcPr>
          <w:p w14:paraId="3CFF82C9"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12</w:t>
            </w:r>
          </w:p>
        </w:tc>
        <w:tc>
          <w:tcPr>
            <w:cnfStyle w:val="000010000000" w:firstRow="0" w:lastRow="0" w:firstColumn="0" w:lastColumn="0" w:oddVBand="1" w:evenVBand="0" w:oddHBand="0" w:evenHBand="0" w:firstRowFirstColumn="0" w:firstRowLastColumn="0" w:lastRowFirstColumn="0" w:lastRowLastColumn="0"/>
            <w:tcW w:w="4540" w:type="pct"/>
          </w:tcPr>
          <w:p w14:paraId="31493FBF"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DYS sisteminin kullanılıyor olması</w:t>
            </w:r>
          </w:p>
        </w:tc>
      </w:tr>
      <w:tr w:rsidR="00D37272" w:rsidRPr="00DA2A25" w14:paraId="2E1E0BC7" w14:textId="77777777" w:rsidTr="004168C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60" w:type="pct"/>
          </w:tcPr>
          <w:p w14:paraId="684D0CCD"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13</w:t>
            </w:r>
          </w:p>
        </w:tc>
        <w:tc>
          <w:tcPr>
            <w:cnfStyle w:val="000010000000" w:firstRow="0" w:lastRow="0" w:firstColumn="0" w:lastColumn="0" w:oddVBand="1" w:evenVBand="0" w:oddHBand="0" w:evenHBand="0" w:firstRowFirstColumn="0" w:firstRowLastColumn="0" w:lastRowFirstColumn="0" w:lastRowLastColumn="0"/>
            <w:tcW w:w="4540" w:type="pct"/>
          </w:tcPr>
          <w:p w14:paraId="6EF0FCC5"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Dinamik, genç, donanımlı, teknolojik yönden bilgili, yetişmiş personelin olması</w:t>
            </w:r>
          </w:p>
        </w:tc>
      </w:tr>
      <w:tr w:rsidR="00D37272" w:rsidRPr="00DA2A25" w14:paraId="0271D61F" w14:textId="77777777" w:rsidTr="004168C3">
        <w:trPr>
          <w:trHeight w:val="368"/>
        </w:trPr>
        <w:tc>
          <w:tcPr>
            <w:cnfStyle w:val="001000000000" w:firstRow="0" w:lastRow="0" w:firstColumn="1" w:lastColumn="0" w:oddVBand="0" w:evenVBand="0" w:oddHBand="0" w:evenHBand="0" w:firstRowFirstColumn="0" w:firstRowLastColumn="0" w:lastRowFirstColumn="0" w:lastRowLastColumn="0"/>
            <w:tcW w:w="460" w:type="pct"/>
          </w:tcPr>
          <w:p w14:paraId="51B68EA9"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14</w:t>
            </w:r>
          </w:p>
        </w:tc>
        <w:tc>
          <w:tcPr>
            <w:cnfStyle w:val="000010000000" w:firstRow="0" w:lastRow="0" w:firstColumn="0" w:lastColumn="0" w:oddVBand="1" w:evenVBand="0" w:oddHBand="0" w:evenHBand="0" w:firstRowFirstColumn="0" w:firstRowLastColumn="0" w:lastRowFirstColumn="0" w:lastRowLastColumn="0"/>
            <w:tcW w:w="4540" w:type="pct"/>
          </w:tcPr>
          <w:p w14:paraId="638BBA2A" w14:textId="77777777" w:rsidR="000F30BA" w:rsidRPr="00262D53" w:rsidRDefault="00A80462"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Kurumun çalışanlarına kendini geliştirme imkânı tanıması</w:t>
            </w:r>
          </w:p>
        </w:tc>
      </w:tr>
      <w:tr w:rsidR="00D37272" w:rsidRPr="00DA2A25" w14:paraId="2476220A" w14:textId="77777777" w:rsidTr="004168C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60" w:type="pct"/>
          </w:tcPr>
          <w:p w14:paraId="64301636" w14:textId="77777777" w:rsidR="000F30BA" w:rsidRPr="004168C3" w:rsidRDefault="00703AB7" w:rsidP="00C84833">
            <w:pPr>
              <w:ind w:left="79"/>
              <w:rPr>
                <w:rFonts w:ascii="Times New Roman" w:hAnsi="Times New Roman" w:cs="Times New Roman"/>
                <w:bCs w:val="0"/>
                <w:sz w:val="24"/>
                <w:szCs w:val="24"/>
                <w:lang w:eastAsia="tr-TR"/>
              </w:rPr>
            </w:pPr>
            <w:r w:rsidRPr="004168C3">
              <w:rPr>
                <w:rFonts w:ascii="Times New Roman" w:hAnsi="Times New Roman" w:cs="Times New Roman"/>
                <w:bCs w:val="0"/>
                <w:sz w:val="24"/>
                <w:szCs w:val="24"/>
                <w:lang w:eastAsia="tr-TR"/>
              </w:rPr>
              <w:t>15</w:t>
            </w:r>
          </w:p>
        </w:tc>
        <w:tc>
          <w:tcPr>
            <w:cnfStyle w:val="000010000000" w:firstRow="0" w:lastRow="0" w:firstColumn="0" w:lastColumn="0" w:oddVBand="1" w:evenVBand="0" w:oddHBand="0" w:evenHBand="0" w:firstRowFirstColumn="0" w:firstRowLastColumn="0" w:lastRowFirstColumn="0" w:lastRowLastColumn="0"/>
            <w:tcW w:w="4540" w:type="pct"/>
          </w:tcPr>
          <w:p w14:paraId="23D1033E" w14:textId="77777777" w:rsidR="000F30BA" w:rsidRPr="00262D53" w:rsidRDefault="00262D53"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Görev dağılımının işleri kolaylaştırması</w:t>
            </w:r>
          </w:p>
        </w:tc>
      </w:tr>
      <w:tr w:rsidR="00A80462" w:rsidRPr="00DA2A25" w14:paraId="59C227E1" w14:textId="77777777" w:rsidTr="004168C3">
        <w:trPr>
          <w:trHeight w:val="371"/>
        </w:trPr>
        <w:tc>
          <w:tcPr>
            <w:cnfStyle w:val="001000000000" w:firstRow="0" w:lastRow="0" w:firstColumn="1" w:lastColumn="0" w:oddVBand="0" w:evenVBand="0" w:oddHBand="0" w:evenHBand="0" w:firstRowFirstColumn="0" w:firstRowLastColumn="0" w:lastRowFirstColumn="0" w:lastRowLastColumn="0"/>
            <w:tcW w:w="460" w:type="pct"/>
          </w:tcPr>
          <w:p w14:paraId="63049C2B" w14:textId="77777777" w:rsidR="00A80462" w:rsidRPr="004168C3" w:rsidRDefault="00A80462" w:rsidP="00C84833">
            <w:pPr>
              <w:ind w:left="79"/>
              <w:rPr>
                <w:rFonts w:ascii="Times New Roman" w:hAnsi="Times New Roman" w:cs="Times New Roman"/>
                <w:bCs w:val="0"/>
                <w:sz w:val="24"/>
                <w:szCs w:val="24"/>
                <w:lang w:eastAsia="tr-TR"/>
              </w:rPr>
            </w:pPr>
            <w:r>
              <w:rPr>
                <w:rFonts w:ascii="Times New Roman" w:hAnsi="Times New Roman" w:cs="Times New Roman"/>
                <w:bCs w:val="0"/>
                <w:sz w:val="24"/>
                <w:szCs w:val="24"/>
                <w:lang w:eastAsia="tr-TR"/>
              </w:rPr>
              <w:t>16</w:t>
            </w:r>
          </w:p>
        </w:tc>
        <w:tc>
          <w:tcPr>
            <w:cnfStyle w:val="000010000000" w:firstRow="0" w:lastRow="0" w:firstColumn="0" w:lastColumn="0" w:oddVBand="1" w:evenVBand="0" w:oddHBand="0" w:evenHBand="0" w:firstRowFirstColumn="0" w:firstRowLastColumn="0" w:lastRowFirstColumn="0" w:lastRowLastColumn="0"/>
            <w:tcW w:w="4540" w:type="pct"/>
          </w:tcPr>
          <w:p w14:paraId="42E802D9" w14:textId="77777777" w:rsidR="00A80462" w:rsidRPr="00262D53" w:rsidRDefault="00262D53"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Paydaşlar arasında etkili iletişim olması</w:t>
            </w:r>
          </w:p>
        </w:tc>
      </w:tr>
      <w:tr w:rsidR="00A80462" w:rsidRPr="00DA2A25" w14:paraId="3D85B01F" w14:textId="77777777" w:rsidTr="004168C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60" w:type="pct"/>
          </w:tcPr>
          <w:p w14:paraId="0880D5E8" w14:textId="77777777" w:rsidR="00A80462" w:rsidRPr="004168C3" w:rsidRDefault="00A80462" w:rsidP="00C84833">
            <w:pPr>
              <w:ind w:left="79"/>
              <w:rPr>
                <w:rFonts w:ascii="Times New Roman" w:hAnsi="Times New Roman" w:cs="Times New Roman"/>
                <w:bCs w:val="0"/>
                <w:sz w:val="24"/>
                <w:szCs w:val="24"/>
                <w:lang w:eastAsia="tr-TR"/>
              </w:rPr>
            </w:pPr>
            <w:r>
              <w:rPr>
                <w:rFonts w:ascii="Times New Roman" w:hAnsi="Times New Roman" w:cs="Times New Roman"/>
                <w:bCs w:val="0"/>
                <w:sz w:val="24"/>
                <w:szCs w:val="24"/>
                <w:lang w:eastAsia="tr-TR"/>
              </w:rPr>
              <w:t>17</w:t>
            </w:r>
          </w:p>
        </w:tc>
        <w:tc>
          <w:tcPr>
            <w:cnfStyle w:val="000010000000" w:firstRow="0" w:lastRow="0" w:firstColumn="0" w:lastColumn="0" w:oddVBand="1" w:evenVBand="0" w:oddHBand="0" w:evenHBand="0" w:firstRowFirstColumn="0" w:firstRowLastColumn="0" w:lastRowFirstColumn="0" w:lastRowLastColumn="0"/>
            <w:tcW w:w="4540" w:type="pct"/>
          </w:tcPr>
          <w:p w14:paraId="519ADFB9" w14:textId="77777777" w:rsidR="00A80462" w:rsidRPr="00262D53" w:rsidRDefault="00262D53"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 xml:space="preserve">ARGE çalışmalarına verilen önem </w:t>
            </w:r>
          </w:p>
        </w:tc>
      </w:tr>
      <w:tr w:rsidR="00A80462" w:rsidRPr="00DA2A25" w14:paraId="1EA39066" w14:textId="77777777" w:rsidTr="004168C3">
        <w:trPr>
          <w:trHeight w:val="371"/>
        </w:trPr>
        <w:tc>
          <w:tcPr>
            <w:cnfStyle w:val="001000000000" w:firstRow="0" w:lastRow="0" w:firstColumn="1" w:lastColumn="0" w:oddVBand="0" w:evenVBand="0" w:oddHBand="0" w:evenHBand="0" w:firstRowFirstColumn="0" w:firstRowLastColumn="0" w:lastRowFirstColumn="0" w:lastRowLastColumn="0"/>
            <w:tcW w:w="460" w:type="pct"/>
          </w:tcPr>
          <w:p w14:paraId="4CC26F06" w14:textId="77777777" w:rsidR="00A80462" w:rsidRPr="004168C3" w:rsidRDefault="00262D53" w:rsidP="00C84833">
            <w:pPr>
              <w:ind w:left="79"/>
              <w:rPr>
                <w:rFonts w:ascii="Times New Roman" w:hAnsi="Times New Roman" w:cs="Times New Roman"/>
                <w:bCs w:val="0"/>
                <w:sz w:val="24"/>
                <w:szCs w:val="24"/>
                <w:lang w:eastAsia="tr-TR"/>
              </w:rPr>
            </w:pPr>
            <w:r>
              <w:rPr>
                <w:rFonts w:ascii="Times New Roman" w:hAnsi="Times New Roman" w:cs="Times New Roman"/>
                <w:bCs w:val="0"/>
                <w:sz w:val="24"/>
                <w:szCs w:val="24"/>
                <w:lang w:eastAsia="tr-TR"/>
              </w:rPr>
              <w:t>18</w:t>
            </w:r>
          </w:p>
        </w:tc>
        <w:tc>
          <w:tcPr>
            <w:cnfStyle w:val="000010000000" w:firstRow="0" w:lastRow="0" w:firstColumn="0" w:lastColumn="0" w:oddVBand="1" w:evenVBand="0" w:oddHBand="0" w:evenHBand="0" w:firstRowFirstColumn="0" w:firstRowLastColumn="0" w:lastRowFirstColumn="0" w:lastRowLastColumn="0"/>
            <w:tcW w:w="4540" w:type="pct"/>
          </w:tcPr>
          <w:p w14:paraId="5A2A2A3F" w14:textId="77777777" w:rsidR="00A80462" w:rsidRPr="00262D53" w:rsidRDefault="00262D53"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Kurumsal ağ sisteminin olması (e-okul, MEBBİS vb.)</w:t>
            </w:r>
          </w:p>
        </w:tc>
      </w:tr>
      <w:tr w:rsidR="00A80462" w:rsidRPr="00DA2A25" w14:paraId="0C39A52C" w14:textId="77777777" w:rsidTr="004168C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60" w:type="pct"/>
          </w:tcPr>
          <w:p w14:paraId="03E766E9" w14:textId="77777777" w:rsidR="00A80462" w:rsidRPr="004168C3" w:rsidRDefault="00262D53" w:rsidP="00C84833">
            <w:pPr>
              <w:ind w:left="79"/>
              <w:rPr>
                <w:rFonts w:ascii="Times New Roman" w:hAnsi="Times New Roman" w:cs="Times New Roman"/>
                <w:bCs w:val="0"/>
                <w:sz w:val="24"/>
                <w:szCs w:val="24"/>
                <w:lang w:eastAsia="tr-TR"/>
              </w:rPr>
            </w:pPr>
            <w:r>
              <w:rPr>
                <w:rFonts w:ascii="Times New Roman" w:hAnsi="Times New Roman" w:cs="Times New Roman"/>
                <w:bCs w:val="0"/>
                <w:sz w:val="24"/>
                <w:szCs w:val="24"/>
                <w:lang w:eastAsia="tr-TR"/>
              </w:rPr>
              <w:t>19</w:t>
            </w:r>
          </w:p>
        </w:tc>
        <w:tc>
          <w:tcPr>
            <w:cnfStyle w:val="000010000000" w:firstRow="0" w:lastRow="0" w:firstColumn="0" w:lastColumn="0" w:oddVBand="1" w:evenVBand="0" w:oddHBand="0" w:evenHBand="0" w:firstRowFirstColumn="0" w:firstRowLastColumn="0" w:lastRowFirstColumn="0" w:lastRowLastColumn="0"/>
            <w:tcW w:w="4540" w:type="pct"/>
          </w:tcPr>
          <w:p w14:paraId="5F63A18E" w14:textId="77777777" w:rsidR="00A80462" w:rsidRPr="00262D53" w:rsidRDefault="00262D53"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 xml:space="preserve">Teknolojik alt yapının güçlü olması ve merkezden en uzak taşraya kadar hızlı bir haberleşme sisteminin olması </w:t>
            </w:r>
          </w:p>
        </w:tc>
      </w:tr>
      <w:tr w:rsidR="00A80462" w:rsidRPr="00DA2A25" w14:paraId="6FBDADFA" w14:textId="77777777" w:rsidTr="004168C3">
        <w:trPr>
          <w:trHeight w:val="371"/>
        </w:trPr>
        <w:tc>
          <w:tcPr>
            <w:cnfStyle w:val="001000000000" w:firstRow="0" w:lastRow="0" w:firstColumn="1" w:lastColumn="0" w:oddVBand="0" w:evenVBand="0" w:oddHBand="0" w:evenHBand="0" w:firstRowFirstColumn="0" w:firstRowLastColumn="0" w:lastRowFirstColumn="0" w:lastRowLastColumn="0"/>
            <w:tcW w:w="460" w:type="pct"/>
          </w:tcPr>
          <w:p w14:paraId="1A8241A2" w14:textId="77777777" w:rsidR="00A80462" w:rsidRPr="004168C3" w:rsidRDefault="00262D53" w:rsidP="00C84833">
            <w:pPr>
              <w:ind w:left="79"/>
              <w:rPr>
                <w:rFonts w:ascii="Times New Roman" w:hAnsi="Times New Roman" w:cs="Times New Roman"/>
                <w:bCs w:val="0"/>
                <w:sz w:val="24"/>
                <w:szCs w:val="24"/>
                <w:lang w:eastAsia="tr-TR"/>
              </w:rPr>
            </w:pPr>
            <w:r>
              <w:rPr>
                <w:rFonts w:ascii="Times New Roman" w:hAnsi="Times New Roman" w:cs="Times New Roman"/>
                <w:bCs w:val="0"/>
                <w:sz w:val="24"/>
                <w:szCs w:val="24"/>
                <w:lang w:eastAsia="tr-TR"/>
              </w:rPr>
              <w:t>20</w:t>
            </w:r>
          </w:p>
        </w:tc>
        <w:tc>
          <w:tcPr>
            <w:cnfStyle w:val="000010000000" w:firstRow="0" w:lastRow="0" w:firstColumn="0" w:lastColumn="0" w:oddVBand="1" w:evenVBand="0" w:oddHBand="0" w:evenHBand="0" w:firstRowFirstColumn="0" w:firstRowLastColumn="0" w:lastRowFirstColumn="0" w:lastRowLastColumn="0"/>
            <w:tcW w:w="4540" w:type="pct"/>
          </w:tcPr>
          <w:p w14:paraId="121CA39E" w14:textId="77777777" w:rsidR="00A80462" w:rsidRPr="00262D53" w:rsidRDefault="00262D53" w:rsidP="00262D53">
            <w:pPr>
              <w:rPr>
                <w:rFonts w:ascii="Times New Roman" w:hAnsi="Times New Roman" w:cs="Times New Roman"/>
                <w:sz w:val="24"/>
                <w:szCs w:val="24"/>
                <w:lang w:eastAsia="tr-TR"/>
              </w:rPr>
            </w:pPr>
            <w:r w:rsidRPr="00262D53">
              <w:rPr>
                <w:rFonts w:ascii="Times New Roman" w:hAnsi="Times New Roman" w:cs="Times New Roman"/>
                <w:sz w:val="24"/>
                <w:szCs w:val="24"/>
                <w:lang w:eastAsia="tr-TR"/>
              </w:rPr>
              <w:t>Müdürlüğümüzün çok geniş paydaş kitlesine sahip olması</w:t>
            </w:r>
          </w:p>
        </w:tc>
      </w:tr>
      <w:tr w:rsidR="004168C3" w:rsidRPr="00DA2A25" w14:paraId="4E153192" w14:textId="77777777" w:rsidTr="004168C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000" w:type="pct"/>
            <w:gridSpan w:val="2"/>
          </w:tcPr>
          <w:p w14:paraId="5AC837E5" w14:textId="77777777" w:rsidR="004168C3" w:rsidRPr="00DA2A25" w:rsidRDefault="004168C3" w:rsidP="00C84833">
            <w:pPr>
              <w:ind w:left="34"/>
              <w:rPr>
                <w:rFonts w:ascii="Cambria" w:hAnsi="Cambria"/>
                <w:sz w:val="24"/>
                <w:szCs w:val="24"/>
                <w:lang w:eastAsia="tr-TR"/>
              </w:rPr>
            </w:pPr>
          </w:p>
        </w:tc>
      </w:tr>
      <w:tr w:rsidR="00D37272" w:rsidRPr="00DA2A25" w14:paraId="16CD78FC" w14:textId="77777777" w:rsidTr="004168C3">
        <w:trPr>
          <w:trHeight w:val="384"/>
        </w:trPr>
        <w:tc>
          <w:tcPr>
            <w:cnfStyle w:val="001000000000" w:firstRow="0" w:lastRow="0" w:firstColumn="1" w:lastColumn="0" w:oddVBand="0" w:evenVBand="0" w:oddHBand="0" w:evenHBand="0" w:firstRowFirstColumn="0" w:firstRowLastColumn="0" w:lastRowFirstColumn="0" w:lastRowLastColumn="0"/>
            <w:tcW w:w="460" w:type="pct"/>
            <w:shd w:val="clear" w:color="auto" w:fill="auto"/>
            <w:vAlign w:val="center"/>
          </w:tcPr>
          <w:p w14:paraId="1E1B7EAA" w14:textId="77777777" w:rsidR="000F30BA" w:rsidRPr="00DA2A25" w:rsidRDefault="000F30BA" w:rsidP="000F30BA">
            <w:pPr>
              <w:spacing w:before="40" w:after="40" w:line="360" w:lineRule="auto"/>
              <w:jc w:val="center"/>
              <w:rPr>
                <w:rFonts w:ascii="Cambria" w:hAnsi="Cambria"/>
                <w:bCs w:val="0"/>
                <w:sz w:val="24"/>
                <w:szCs w:val="24"/>
              </w:rPr>
            </w:pPr>
            <w:r w:rsidRPr="00DA2A25">
              <w:rPr>
                <w:rFonts w:ascii="Cambria" w:hAnsi="Cambria"/>
                <w:bCs w:val="0"/>
                <w:sz w:val="24"/>
                <w:szCs w:val="24"/>
              </w:rPr>
              <w:t>SIRA</w:t>
            </w:r>
          </w:p>
        </w:tc>
        <w:tc>
          <w:tcPr>
            <w:cnfStyle w:val="000010000000" w:firstRow="0" w:lastRow="0" w:firstColumn="0" w:lastColumn="0" w:oddVBand="1" w:evenVBand="0" w:oddHBand="0" w:evenHBand="0" w:firstRowFirstColumn="0" w:firstRowLastColumn="0" w:lastRowFirstColumn="0" w:lastRowLastColumn="0"/>
            <w:tcW w:w="4540" w:type="pct"/>
            <w:shd w:val="clear" w:color="auto" w:fill="auto"/>
            <w:vAlign w:val="center"/>
          </w:tcPr>
          <w:p w14:paraId="1FD70452" w14:textId="77777777" w:rsidR="000F30BA" w:rsidRPr="00980240" w:rsidRDefault="000F30BA" w:rsidP="000F30BA">
            <w:pPr>
              <w:jc w:val="center"/>
              <w:rPr>
                <w:rFonts w:ascii="Cambria" w:hAnsi="Cambria"/>
                <w:b/>
                <w:bCs/>
                <w:sz w:val="24"/>
                <w:szCs w:val="24"/>
              </w:rPr>
            </w:pPr>
            <w:r w:rsidRPr="00980240">
              <w:rPr>
                <w:rFonts w:ascii="Cambria" w:hAnsi="Cambria"/>
                <w:b/>
                <w:bCs/>
                <w:sz w:val="24"/>
                <w:szCs w:val="24"/>
              </w:rPr>
              <w:t>ZAYIF YÖNLER</w:t>
            </w:r>
          </w:p>
        </w:tc>
      </w:tr>
      <w:tr w:rsidR="00D37272" w:rsidRPr="00DA2A25" w14:paraId="276DD6D1"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63A7220D" w14:textId="77777777" w:rsidR="000F30BA" w:rsidRPr="00DA2A25" w:rsidRDefault="00D37272" w:rsidP="00C84833">
            <w:pPr>
              <w:jc w:val="center"/>
              <w:rPr>
                <w:rFonts w:ascii="Cambria" w:hAnsi="Cambria"/>
                <w:bCs w:val="0"/>
                <w:sz w:val="24"/>
                <w:szCs w:val="24"/>
              </w:rPr>
            </w:pPr>
            <w:r w:rsidRPr="00DA2A25">
              <w:rPr>
                <w:rFonts w:ascii="Cambria" w:hAnsi="Cambria"/>
                <w:bCs w:val="0"/>
                <w:sz w:val="24"/>
                <w:szCs w:val="24"/>
              </w:rPr>
              <w:t>1</w:t>
            </w:r>
          </w:p>
        </w:tc>
        <w:tc>
          <w:tcPr>
            <w:cnfStyle w:val="000010000000" w:firstRow="0" w:lastRow="0" w:firstColumn="0" w:lastColumn="0" w:oddVBand="1" w:evenVBand="0" w:oddHBand="0" w:evenHBand="0" w:firstRowFirstColumn="0" w:firstRowLastColumn="0" w:lastRowFirstColumn="0" w:lastRowLastColumn="0"/>
            <w:tcW w:w="4540" w:type="pct"/>
          </w:tcPr>
          <w:p w14:paraId="1DD24A01" w14:textId="77777777" w:rsidR="000F30BA"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Özel öğretim kurumlarının sayıca yetersiz olması</w:t>
            </w:r>
          </w:p>
        </w:tc>
      </w:tr>
      <w:tr w:rsidR="00D37272" w:rsidRPr="00DA2A25" w14:paraId="5F97A7CB" w14:textId="77777777" w:rsidTr="004168C3">
        <w:trPr>
          <w:trHeight w:val="459"/>
        </w:trPr>
        <w:tc>
          <w:tcPr>
            <w:cnfStyle w:val="001000000000" w:firstRow="0" w:lastRow="0" w:firstColumn="1" w:lastColumn="0" w:oddVBand="0" w:evenVBand="0" w:oddHBand="0" w:evenHBand="0" w:firstRowFirstColumn="0" w:firstRowLastColumn="0" w:lastRowFirstColumn="0" w:lastRowLastColumn="0"/>
            <w:tcW w:w="460" w:type="pct"/>
          </w:tcPr>
          <w:p w14:paraId="3BD6CA38" w14:textId="77777777" w:rsidR="000F30BA" w:rsidRPr="00DA2A25" w:rsidRDefault="00D37272" w:rsidP="00C84833">
            <w:pPr>
              <w:jc w:val="center"/>
              <w:rPr>
                <w:rFonts w:ascii="Cambria" w:hAnsi="Cambria"/>
                <w:bCs w:val="0"/>
                <w:sz w:val="24"/>
                <w:szCs w:val="24"/>
              </w:rPr>
            </w:pPr>
            <w:r w:rsidRPr="00DA2A25">
              <w:rPr>
                <w:rFonts w:ascii="Cambria" w:hAnsi="Cambria"/>
                <w:bCs w:val="0"/>
                <w:sz w:val="24"/>
                <w:szCs w:val="24"/>
              </w:rPr>
              <w:t>2</w:t>
            </w:r>
          </w:p>
        </w:tc>
        <w:tc>
          <w:tcPr>
            <w:cnfStyle w:val="000010000000" w:firstRow="0" w:lastRow="0" w:firstColumn="0" w:lastColumn="0" w:oddVBand="1" w:evenVBand="0" w:oddHBand="0" w:evenHBand="0" w:firstRowFirstColumn="0" w:firstRowLastColumn="0" w:lastRowFirstColumn="0" w:lastRowLastColumn="0"/>
            <w:tcW w:w="4540" w:type="pct"/>
          </w:tcPr>
          <w:p w14:paraId="3A18AC52" w14:textId="77777777" w:rsidR="000F30BA"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Dezavantajlı bölgelerde ailenin eğitim yetersizliği ve eğitime bakış açılarının olumsuz olması</w:t>
            </w:r>
          </w:p>
        </w:tc>
      </w:tr>
      <w:tr w:rsidR="00D37272" w:rsidRPr="00DA2A25" w14:paraId="2E0A47D9"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580D0710" w14:textId="77777777" w:rsidR="000F30BA" w:rsidRPr="00DA2A25" w:rsidRDefault="00D37272" w:rsidP="00C84833">
            <w:pPr>
              <w:jc w:val="center"/>
              <w:rPr>
                <w:rFonts w:ascii="Cambria" w:hAnsi="Cambria"/>
                <w:bCs w:val="0"/>
                <w:sz w:val="24"/>
                <w:szCs w:val="24"/>
              </w:rPr>
            </w:pPr>
            <w:r w:rsidRPr="00DA2A25">
              <w:rPr>
                <w:rFonts w:ascii="Cambria" w:hAnsi="Cambria"/>
                <w:bCs w:val="0"/>
                <w:sz w:val="24"/>
                <w:szCs w:val="24"/>
              </w:rPr>
              <w:t>3</w:t>
            </w:r>
          </w:p>
        </w:tc>
        <w:tc>
          <w:tcPr>
            <w:cnfStyle w:val="000010000000" w:firstRow="0" w:lastRow="0" w:firstColumn="0" w:lastColumn="0" w:oddVBand="1" w:evenVBand="0" w:oddHBand="0" w:evenHBand="0" w:firstRowFirstColumn="0" w:firstRowLastColumn="0" w:lastRowFirstColumn="0" w:lastRowLastColumn="0"/>
            <w:tcW w:w="4540" w:type="pct"/>
          </w:tcPr>
          <w:p w14:paraId="06D4D55F" w14:textId="77777777" w:rsidR="000F30BA"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 xml:space="preserve">Adrese dayalı kayıt sisteminin tam olarak uygulanamaması </w:t>
            </w:r>
          </w:p>
        </w:tc>
      </w:tr>
      <w:tr w:rsidR="004E76F4" w:rsidRPr="00DA2A25" w14:paraId="55CF3FCE"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460" w:type="pct"/>
          </w:tcPr>
          <w:p w14:paraId="5B731B5C" w14:textId="77777777" w:rsidR="004E76F4" w:rsidRPr="00DA2A25" w:rsidRDefault="004E76F4" w:rsidP="004E76F4">
            <w:pPr>
              <w:ind w:left="79"/>
              <w:jc w:val="center"/>
              <w:rPr>
                <w:rFonts w:ascii="Cambria" w:hAnsi="Cambria"/>
                <w:bCs w:val="0"/>
                <w:sz w:val="24"/>
                <w:szCs w:val="24"/>
              </w:rPr>
            </w:pPr>
            <w:r w:rsidRPr="00DA2A25">
              <w:rPr>
                <w:rFonts w:ascii="Cambria" w:hAnsi="Cambria"/>
                <w:bCs w:val="0"/>
                <w:sz w:val="24"/>
                <w:szCs w:val="24"/>
              </w:rPr>
              <w:t>5</w:t>
            </w:r>
          </w:p>
        </w:tc>
        <w:tc>
          <w:tcPr>
            <w:cnfStyle w:val="000010000000" w:firstRow="0" w:lastRow="0" w:firstColumn="0" w:lastColumn="0" w:oddVBand="1" w:evenVBand="0" w:oddHBand="0" w:evenHBand="0" w:firstRowFirstColumn="0" w:firstRowLastColumn="0" w:lastRowFirstColumn="0" w:lastRowLastColumn="0"/>
            <w:tcW w:w="4540" w:type="pct"/>
          </w:tcPr>
          <w:p w14:paraId="69ED75DB"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Performansa dayalı izleme ve değerlendirmenin olmaması</w:t>
            </w:r>
          </w:p>
        </w:tc>
      </w:tr>
      <w:tr w:rsidR="004E76F4" w:rsidRPr="00DA2A25" w14:paraId="142FEE1D"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0ACF953C" w14:textId="77777777" w:rsidR="004E76F4" w:rsidRPr="00DA2A25" w:rsidRDefault="004E76F4" w:rsidP="004E76F4">
            <w:pPr>
              <w:ind w:left="79"/>
              <w:jc w:val="center"/>
              <w:rPr>
                <w:rFonts w:ascii="Cambria" w:hAnsi="Cambria"/>
                <w:bCs w:val="0"/>
                <w:sz w:val="24"/>
                <w:szCs w:val="24"/>
              </w:rPr>
            </w:pPr>
            <w:r w:rsidRPr="00DA2A25">
              <w:rPr>
                <w:rFonts w:ascii="Cambria" w:hAnsi="Cambria"/>
                <w:bCs w:val="0"/>
                <w:sz w:val="24"/>
                <w:szCs w:val="24"/>
              </w:rPr>
              <w:t>6</w:t>
            </w:r>
          </w:p>
        </w:tc>
        <w:tc>
          <w:tcPr>
            <w:cnfStyle w:val="000010000000" w:firstRow="0" w:lastRow="0" w:firstColumn="0" w:lastColumn="0" w:oddVBand="1" w:evenVBand="0" w:oddHBand="0" w:evenHBand="0" w:firstRowFirstColumn="0" w:firstRowLastColumn="0" w:lastRowFirstColumn="0" w:lastRowLastColumn="0"/>
            <w:tcW w:w="4540" w:type="pct"/>
          </w:tcPr>
          <w:p w14:paraId="589CD8A4"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Mesleki eğitimde alan yönlendirmesinde aile-öğrenci-okul işbirliğinin yeterli düzeyde olmaması</w:t>
            </w:r>
          </w:p>
        </w:tc>
      </w:tr>
      <w:tr w:rsidR="004E76F4" w:rsidRPr="00DA2A25" w14:paraId="401DA636"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460" w:type="pct"/>
          </w:tcPr>
          <w:p w14:paraId="0DCE7C8B" w14:textId="77777777" w:rsidR="004E76F4" w:rsidRPr="00DA2A25" w:rsidRDefault="004E76F4" w:rsidP="004E76F4">
            <w:pPr>
              <w:ind w:left="79"/>
              <w:jc w:val="center"/>
              <w:rPr>
                <w:rFonts w:ascii="Cambria" w:hAnsi="Cambria"/>
                <w:bCs w:val="0"/>
                <w:sz w:val="24"/>
                <w:szCs w:val="24"/>
              </w:rPr>
            </w:pPr>
            <w:r w:rsidRPr="00DA2A25">
              <w:rPr>
                <w:rFonts w:ascii="Cambria" w:hAnsi="Cambria"/>
                <w:bCs w:val="0"/>
                <w:sz w:val="24"/>
                <w:szCs w:val="24"/>
              </w:rPr>
              <w:lastRenderedPageBreak/>
              <w:t>7</w:t>
            </w:r>
          </w:p>
        </w:tc>
        <w:tc>
          <w:tcPr>
            <w:cnfStyle w:val="000010000000" w:firstRow="0" w:lastRow="0" w:firstColumn="0" w:lastColumn="0" w:oddVBand="1" w:evenVBand="0" w:oddHBand="0" w:evenHBand="0" w:firstRowFirstColumn="0" w:firstRowLastColumn="0" w:lastRowFirstColumn="0" w:lastRowLastColumn="0"/>
            <w:tcW w:w="4540" w:type="pct"/>
          </w:tcPr>
          <w:p w14:paraId="458CA834"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Okul ve kurumlarımızda; yeterli düzeyde personelin (memur- teknisyen vb.) olmaması</w:t>
            </w:r>
          </w:p>
        </w:tc>
      </w:tr>
      <w:tr w:rsidR="004E76F4" w:rsidRPr="00DA2A25" w14:paraId="48E5719D"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4C7E3EDB" w14:textId="77777777" w:rsidR="004E76F4" w:rsidRPr="00DA2A25" w:rsidRDefault="004E76F4" w:rsidP="004E76F4">
            <w:pPr>
              <w:ind w:left="79"/>
              <w:jc w:val="center"/>
              <w:rPr>
                <w:rFonts w:ascii="Cambria" w:hAnsi="Cambria"/>
                <w:bCs w:val="0"/>
                <w:sz w:val="24"/>
                <w:szCs w:val="24"/>
              </w:rPr>
            </w:pPr>
            <w:r w:rsidRPr="00DA2A25">
              <w:rPr>
                <w:rFonts w:ascii="Cambria" w:hAnsi="Cambria"/>
                <w:bCs w:val="0"/>
                <w:sz w:val="24"/>
                <w:szCs w:val="24"/>
              </w:rPr>
              <w:t>8</w:t>
            </w:r>
          </w:p>
        </w:tc>
        <w:tc>
          <w:tcPr>
            <w:cnfStyle w:val="000010000000" w:firstRow="0" w:lastRow="0" w:firstColumn="0" w:lastColumn="0" w:oddVBand="1" w:evenVBand="0" w:oddHBand="0" w:evenHBand="0" w:firstRowFirstColumn="0" w:firstRowLastColumn="0" w:lastRowFirstColumn="0" w:lastRowLastColumn="0"/>
            <w:tcW w:w="4540" w:type="pct"/>
          </w:tcPr>
          <w:p w14:paraId="223E3E36"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Meslek liselerine giren öğrencilerin eğitim düzeyinin akademik açıdan düşük olması</w:t>
            </w:r>
          </w:p>
        </w:tc>
      </w:tr>
      <w:tr w:rsidR="004E76F4" w:rsidRPr="00DA2A25" w14:paraId="782A8911"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460" w:type="pct"/>
          </w:tcPr>
          <w:p w14:paraId="25445F44" w14:textId="77777777" w:rsidR="004E76F4" w:rsidRPr="00DA2A25" w:rsidRDefault="004E76F4" w:rsidP="004E76F4">
            <w:pPr>
              <w:ind w:left="79"/>
              <w:jc w:val="center"/>
              <w:rPr>
                <w:rFonts w:ascii="Cambria" w:hAnsi="Cambria"/>
                <w:bCs w:val="0"/>
                <w:sz w:val="24"/>
                <w:szCs w:val="24"/>
              </w:rPr>
            </w:pPr>
            <w:r w:rsidRPr="00DA2A25">
              <w:rPr>
                <w:rFonts w:ascii="Cambria" w:hAnsi="Cambria"/>
                <w:bCs w:val="0"/>
                <w:sz w:val="24"/>
                <w:szCs w:val="24"/>
              </w:rPr>
              <w:t>9</w:t>
            </w:r>
          </w:p>
        </w:tc>
        <w:tc>
          <w:tcPr>
            <w:cnfStyle w:val="000010000000" w:firstRow="0" w:lastRow="0" w:firstColumn="0" w:lastColumn="0" w:oddVBand="1" w:evenVBand="0" w:oddHBand="0" w:evenHBand="0" w:firstRowFirstColumn="0" w:firstRowLastColumn="0" w:lastRowFirstColumn="0" w:lastRowLastColumn="0"/>
            <w:tcW w:w="4540" w:type="pct"/>
          </w:tcPr>
          <w:p w14:paraId="4B077544"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Öğrencileri tablet kullanımında bilinçsiz hareket etmesi</w:t>
            </w:r>
          </w:p>
        </w:tc>
      </w:tr>
      <w:tr w:rsidR="004E76F4" w:rsidRPr="00DA2A25" w14:paraId="06C41680"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12D94970" w14:textId="77777777" w:rsidR="004E76F4" w:rsidRPr="00DA2A25" w:rsidRDefault="004E76F4" w:rsidP="004E76F4">
            <w:pPr>
              <w:ind w:left="35"/>
              <w:jc w:val="center"/>
              <w:rPr>
                <w:rFonts w:ascii="Cambria" w:hAnsi="Cambria"/>
                <w:bCs w:val="0"/>
                <w:sz w:val="24"/>
                <w:szCs w:val="24"/>
              </w:rPr>
            </w:pPr>
            <w:r w:rsidRPr="00DA2A25">
              <w:rPr>
                <w:rFonts w:ascii="Cambria" w:hAnsi="Cambria"/>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4540" w:type="pct"/>
          </w:tcPr>
          <w:p w14:paraId="34E315B2"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Sağlıklı ve geliştirebilir bir veri tabanının olmaması</w:t>
            </w:r>
          </w:p>
        </w:tc>
      </w:tr>
      <w:tr w:rsidR="004E76F4" w:rsidRPr="00DA2A25" w14:paraId="6586AB17"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460" w:type="pct"/>
          </w:tcPr>
          <w:p w14:paraId="2B9FCEE5" w14:textId="77777777" w:rsidR="004E76F4" w:rsidRPr="00DA2A25" w:rsidRDefault="004E76F4" w:rsidP="004E76F4">
            <w:pPr>
              <w:ind w:left="35"/>
              <w:jc w:val="center"/>
              <w:rPr>
                <w:rFonts w:ascii="Cambria" w:hAnsi="Cambria"/>
                <w:bCs w:val="0"/>
                <w:sz w:val="24"/>
                <w:szCs w:val="24"/>
              </w:rPr>
            </w:pPr>
            <w:r w:rsidRPr="00DA2A25">
              <w:rPr>
                <w:rFonts w:ascii="Cambria" w:hAnsi="Cambria"/>
                <w:bCs w:val="0"/>
                <w:sz w:val="24"/>
                <w:szCs w:val="24"/>
              </w:rPr>
              <w:t>11</w:t>
            </w:r>
          </w:p>
        </w:tc>
        <w:tc>
          <w:tcPr>
            <w:cnfStyle w:val="000010000000" w:firstRow="0" w:lastRow="0" w:firstColumn="0" w:lastColumn="0" w:oddVBand="1" w:evenVBand="0" w:oddHBand="0" w:evenHBand="0" w:firstRowFirstColumn="0" w:firstRowLastColumn="0" w:lastRowFirstColumn="0" w:lastRowLastColumn="0"/>
            <w:tcW w:w="4540" w:type="pct"/>
          </w:tcPr>
          <w:p w14:paraId="2CD0E8FB"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Mevzuatların sık sık güncellenmesi nedeni ile personelin ilgili mevzuata hâkim olmaması</w:t>
            </w:r>
          </w:p>
        </w:tc>
      </w:tr>
      <w:tr w:rsidR="004E76F4" w:rsidRPr="00DA2A25" w14:paraId="63B250DB"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7A5E7D40" w14:textId="77777777" w:rsidR="004E76F4" w:rsidRPr="00DA2A25" w:rsidRDefault="004E76F4" w:rsidP="004E76F4">
            <w:pPr>
              <w:ind w:left="35"/>
              <w:jc w:val="center"/>
              <w:rPr>
                <w:rFonts w:ascii="Cambria" w:hAnsi="Cambria"/>
                <w:bCs w:val="0"/>
                <w:sz w:val="24"/>
                <w:szCs w:val="24"/>
              </w:rPr>
            </w:pPr>
            <w:r w:rsidRPr="00DA2A25">
              <w:rPr>
                <w:rFonts w:ascii="Cambria" w:hAnsi="Cambria"/>
                <w:bCs w:val="0"/>
                <w:sz w:val="24"/>
                <w:szCs w:val="24"/>
              </w:rPr>
              <w:t>12</w:t>
            </w:r>
          </w:p>
        </w:tc>
        <w:tc>
          <w:tcPr>
            <w:cnfStyle w:val="000010000000" w:firstRow="0" w:lastRow="0" w:firstColumn="0" w:lastColumn="0" w:oddVBand="1" w:evenVBand="0" w:oddHBand="0" w:evenHBand="0" w:firstRowFirstColumn="0" w:firstRowLastColumn="0" w:lastRowFirstColumn="0" w:lastRowLastColumn="0"/>
            <w:tcW w:w="4540" w:type="pct"/>
          </w:tcPr>
          <w:p w14:paraId="15F7EFAC"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İlköğretimde çocukların düşünsel, duygusal ve fiziksel becerilerini geliştirecek ortamların yetersizliği</w:t>
            </w:r>
          </w:p>
        </w:tc>
      </w:tr>
      <w:tr w:rsidR="004E76F4" w:rsidRPr="00DA2A25" w14:paraId="370B36F3"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460" w:type="pct"/>
          </w:tcPr>
          <w:p w14:paraId="4AD4C450" w14:textId="77777777" w:rsidR="004E76F4" w:rsidRPr="00DA2A25" w:rsidRDefault="004E76F4" w:rsidP="004E76F4">
            <w:pPr>
              <w:ind w:left="35"/>
              <w:jc w:val="center"/>
              <w:rPr>
                <w:rFonts w:ascii="Cambria" w:hAnsi="Cambria"/>
                <w:bCs w:val="0"/>
                <w:sz w:val="24"/>
                <w:szCs w:val="24"/>
              </w:rPr>
            </w:pPr>
            <w:r w:rsidRPr="00DA2A25">
              <w:rPr>
                <w:rFonts w:ascii="Cambria" w:hAnsi="Cambria"/>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4540" w:type="pct"/>
          </w:tcPr>
          <w:p w14:paraId="5F7C1A56"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Bayan yönetici sayısındaki yetersizlik</w:t>
            </w:r>
          </w:p>
        </w:tc>
      </w:tr>
      <w:tr w:rsidR="004E76F4" w:rsidRPr="00DA2A25" w14:paraId="4AC9744D"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4447DCB9" w14:textId="77777777" w:rsidR="004E76F4" w:rsidRPr="00DA2A25" w:rsidRDefault="004E76F4" w:rsidP="004E76F4">
            <w:pPr>
              <w:ind w:left="35"/>
              <w:jc w:val="center"/>
              <w:rPr>
                <w:rFonts w:ascii="Cambria" w:hAnsi="Cambria"/>
                <w:bCs w:val="0"/>
                <w:sz w:val="24"/>
                <w:szCs w:val="24"/>
              </w:rPr>
            </w:pPr>
            <w:r w:rsidRPr="00DA2A25">
              <w:rPr>
                <w:rFonts w:ascii="Cambria" w:hAnsi="Cambria"/>
                <w:bCs w:val="0"/>
                <w:sz w:val="24"/>
                <w:szCs w:val="24"/>
              </w:rPr>
              <w:t>14</w:t>
            </w:r>
          </w:p>
        </w:tc>
        <w:tc>
          <w:tcPr>
            <w:cnfStyle w:val="000010000000" w:firstRow="0" w:lastRow="0" w:firstColumn="0" w:lastColumn="0" w:oddVBand="1" w:evenVBand="0" w:oddHBand="0" w:evenHBand="0" w:firstRowFirstColumn="0" w:firstRowLastColumn="0" w:lastRowFirstColumn="0" w:lastRowLastColumn="0"/>
            <w:tcW w:w="4540" w:type="pct"/>
          </w:tcPr>
          <w:p w14:paraId="13EB73E2"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 xml:space="preserve">Yönetici ve personelin hizmet içi eğitim ihtiyaçlarının hızlı biçimde karşılanamaması </w:t>
            </w:r>
          </w:p>
        </w:tc>
      </w:tr>
      <w:tr w:rsidR="004E76F4" w:rsidRPr="00DA2A25" w14:paraId="4F978184"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460" w:type="pct"/>
          </w:tcPr>
          <w:p w14:paraId="2D7F8797" w14:textId="77777777" w:rsidR="004E76F4" w:rsidRPr="00DA2A25" w:rsidRDefault="004E76F4" w:rsidP="004E76F4">
            <w:pPr>
              <w:ind w:left="35"/>
              <w:jc w:val="center"/>
              <w:rPr>
                <w:rFonts w:ascii="Cambria" w:hAnsi="Cambria"/>
                <w:bCs w:val="0"/>
                <w:sz w:val="24"/>
                <w:szCs w:val="24"/>
              </w:rPr>
            </w:pPr>
            <w:r w:rsidRPr="00DA2A25">
              <w:rPr>
                <w:rFonts w:ascii="Cambria" w:hAnsi="Cambria"/>
                <w:bCs w:val="0"/>
                <w:sz w:val="24"/>
                <w:szCs w:val="24"/>
              </w:rPr>
              <w:t>15</w:t>
            </w:r>
          </w:p>
        </w:tc>
        <w:tc>
          <w:tcPr>
            <w:cnfStyle w:val="000010000000" w:firstRow="0" w:lastRow="0" w:firstColumn="0" w:lastColumn="0" w:oddVBand="1" w:evenVBand="0" w:oddHBand="0" w:evenHBand="0" w:firstRowFirstColumn="0" w:firstRowLastColumn="0" w:lastRowFirstColumn="0" w:lastRowLastColumn="0"/>
            <w:tcW w:w="4540" w:type="pct"/>
          </w:tcPr>
          <w:p w14:paraId="108168A0"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 xml:space="preserve">Personelde </w:t>
            </w:r>
            <w:proofErr w:type="gramStart"/>
            <w:r w:rsidRPr="004E76F4">
              <w:rPr>
                <w:rFonts w:ascii="Times New Roman" w:hAnsi="Times New Roman" w:cs="Times New Roman"/>
                <w:sz w:val="24"/>
                <w:szCs w:val="24"/>
              </w:rPr>
              <w:t>motivasyon</w:t>
            </w:r>
            <w:proofErr w:type="gramEnd"/>
            <w:r w:rsidRPr="004E76F4">
              <w:rPr>
                <w:rFonts w:ascii="Times New Roman" w:hAnsi="Times New Roman" w:cs="Times New Roman"/>
                <w:sz w:val="24"/>
                <w:szCs w:val="24"/>
              </w:rPr>
              <w:t xml:space="preserve"> ve bireysel yetkinliklerini geliştirici faaliyetlerin yeterince olmaması</w:t>
            </w:r>
          </w:p>
        </w:tc>
      </w:tr>
      <w:tr w:rsidR="00D37272" w:rsidRPr="00DA2A25" w14:paraId="6A56A7D9" w14:textId="77777777" w:rsidTr="004168C3">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0" w:type="pct"/>
          </w:tcPr>
          <w:p w14:paraId="0250720F" w14:textId="77777777" w:rsidR="000F30BA" w:rsidRPr="00DA2A25" w:rsidRDefault="00D37272" w:rsidP="00C84833">
            <w:pPr>
              <w:ind w:left="35"/>
              <w:jc w:val="center"/>
              <w:rPr>
                <w:rFonts w:ascii="Cambria" w:hAnsi="Cambria"/>
                <w:bCs w:val="0"/>
                <w:sz w:val="24"/>
                <w:szCs w:val="24"/>
              </w:rPr>
            </w:pPr>
            <w:r w:rsidRPr="00DA2A25">
              <w:rPr>
                <w:rFonts w:ascii="Cambria" w:hAnsi="Cambria"/>
                <w:bCs w:val="0"/>
                <w:sz w:val="24"/>
                <w:szCs w:val="24"/>
              </w:rPr>
              <w:t>16</w:t>
            </w:r>
          </w:p>
        </w:tc>
        <w:tc>
          <w:tcPr>
            <w:cnfStyle w:val="000010000000" w:firstRow="0" w:lastRow="0" w:firstColumn="0" w:lastColumn="0" w:oddVBand="1" w:evenVBand="0" w:oddHBand="0" w:evenHBand="0" w:firstRowFirstColumn="0" w:firstRowLastColumn="0" w:lastRowFirstColumn="0" w:lastRowLastColumn="0"/>
            <w:tcW w:w="4540" w:type="pct"/>
          </w:tcPr>
          <w:p w14:paraId="63345967" w14:textId="77777777" w:rsidR="000F30BA"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Medyanın eğitime olan etkisinin yeterince kullanılmaması</w:t>
            </w:r>
          </w:p>
        </w:tc>
      </w:tr>
      <w:tr w:rsidR="004168C3" w:rsidRPr="00DA2A25" w14:paraId="4A92F2FF" w14:textId="77777777" w:rsidTr="004168C3">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2"/>
          </w:tcPr>
          <w:p w14:paraId="1972221A" w14:textId="77777777" w:rsidR="004168C3" w:rsidRPr="00DA2A25" w:rsidRDefault="004168C3" w:rsidP="004E76F4"/>
        </w:tc>
      </w:tr>
      <w:tr w:rsidR="00D37272" w:rsidRPr="00DA2A25" w14:paraId="64A4AA6A" w14:textId="77777777" w:rsidTr="004168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60" w:type="pct"/>
            <w:shd w:val="clear" w:color="auto" w:fill="auto"/>
          </w:tcPr>
          <w:p w14:paraId="0280F948" w14:textId="77777777" w:rsidR="000F30BA" w:rsidRPr="00DA2A25" w:rsidRDefault="000F30BA" w:rsidP="000F30BA">
            <w:pPr>
              <w:jc w:val="center"/>
              <w:rPr>
                <w:rFonts w:ascii="Cambria" w:hAnsi="Cambria"/>
                <w:bCs w:val="0"/>
                <w:sz w:val="24"/>
                <w:szCs w:val="24"/>
              </w:rPr>
            </w:pPr>
            <w:bookmarkStart w:id="48" w:name="_Toc239840876"/>
            <w:bookmarkStart w:id="49" w:name="_Toc239841932"/>
            <w:bookmarkStart w:id="50" w:name="_Toc239843515"/>
            <w:bookmarkStart w:id="51" w:name="_Toc242090257"/>
            <w:bookmarkStart w:id="52" w:name="_Toc242176058"/>
            <w:bookmarkStart w:id="53" w:name="_Toc242712689"/>
            <w:bookmarkStart w:id="54" w:name="_Toc250021919"/>
            <w:bookmarkStart w:id="55" w:name="_Toc251308757"/>
            <w:bookmarkStart w:id="56" w:name="_Toc251743413"/>
            <w:bookmarkStart w:id="57" w:name="_Toc251744419"/>
            <w:bookmarkStart w:id="58" w:name="_Toc254790189"/>
            <w:bookmarkStart w:id="59" w:name="_Toc262042069"/>
            <w:r w:rsidRPr="00DA2A25">
              <w:rPr>
                <w:rFonts w:ascii="Cambria" w:hAnsi="Cambria"/>
                <w:bCs w:val="0"/>
                <w:sz w:val="24"/>
                <w:szCs w:val="24"/>
              </w:rPr>
              <w:t>SIRA</w:t>
            </w:r>
          </w:p>
        </w:tc>
        <w:tc>
          <w:tcPr>
            <w:cnfStyle w:val="000010000000" w:firstRow="0" w:lastRow="0" w:firstColumn="0" w:lastColumn="0" w:oddVBand="1" w:evenVBand="0" w:oddHBand="0" w:evenHBand="0" w:firstRowFirstColumn="0" w:firstRowLastColumn="0" w:lastRowFirstColumn="0" w:lastRowLastColumn="0"/>
            <w:tcW w:w="4540" w:type="pct"/>
            <w:shd w:val="clear" w:color="auto" w:fill="auto"/>
          </w:tcPr>
          <w:p w14:paraId="28E7EE10" w14:textId="77777777" w:rsidR="000F30BA" w:rsidRPr="004168C3" w:rsidRDefault="000F30BA" w:rsidP="000F30BA">
            <w:pPr>
              <w:jc w:val="center"/>
              <w:rPr>
                <w:rFonts w:ascii="Cambria" w:hAnsi="Cambria" w:cs="Arial"/>
                <w:b/>
                <w:bCs/>
                <w:sz w:val="24"/>
                <w:szCs w:val="24"/>
              </w:rPr>
            </w:pPr>
            <w:r w:rsidRPr="004168C3">
              <w:rPr>
                <w:rFonts w:ascii="Cambria" w:hAnsi="Cambria" w:cs="Arial"/>
                <w:b/>
                <w:bCs/>
                <w:sz w:val="24"/>
                <w:szCs w:val="24"/>
              </w:rPr>
              <w:t>FIRSATLAR</w:t>
            </w:r>
          </w:p>
        </w:tc>
      </w:tr>
      <w:tr w:rsidR="00D37272" w:rsidRPr="00DA2A25" w14:paraId="57AE3DE1" w14:textId="77777777" w:rsidTr="004168C3">
        <w:trPr>
          <w:trHeight w:val="398"/>
        </w:trPr>
        <w:tc>
          <w:tcPr>
            <w:cnfStyle w:val="001000000000" w:firstRow="0" w:lastRow="0" w:firstColumn="1" w:lastColumn="0" w:oddVBand="0" w:evenVBand="0" w:oddHBand="0" w:evenHBand="0" w:firstRowFirstColumn="0" w:firstRowLastColumn="0" w:lastRowFirstColumn="0" w:lastRowLastColumn="0"/>
            <w:tcW w:w="460" w:type="pct"/>
          </w:tcPr>
          <w:p w14:paraId="1C2A83BF" w14:textId="77777777" w:rsidR="000F30BA" w:rsidRPr="004E76F4" w:rsidRDefault="00D37272" w:rsidP="004E76F4">
            <w:pPr>
              <w:ind w:left="79"/>
              <w:jc w:val="center"/>
              <w:rPr>
                <w:rFonts w:ascii="Cambria" w:hAnsi="Cambria"/>
                <w:bCs w:val="0"/>
                <w:sz w:val="24"/>
                <w:szCs w:val="24"/>
              </w:rPr>
            </w:pPr>
            <w:r w:rsidRPr="004E76F4">
              <w:rPr>
                <w:rFonts w:ascii="Cambria" w:hAnsi="Cambria"/>
                <w:bCs w:val="0"/>
                <w:sz w:val="24"/>
                <w:szCs w:val="24"/>
              </w:rPr>
              <w:t>1</w:t>
            </w:r>
          </w:p>
        </w:tc>
        <w:tc>
          <w:tcPr>
            <w:cnfStyle w:val="000010000000" w:firstRow="0" w:lastRow="0" w:firstColumn="0" w:lastColumn="0" w:oddVBand="1" w:evenVBand="0" w:oddHBand="0" w:evenHBand="0" w:firstRowFirstColumn="0" w:firstRowLastColumn="0" w:lastRowFirstColumn="0" w:lastRowLastColumn="0"/>
            <w:tcW w:w="4540" w:type="pct"/>
          </w:tcPr>
          <w:p w14:paraId="260CE4B2" w14:textId="77777777" w:rsidR="000F30BA"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Genç nüfusun çok olması</w:t>
            </w:r>
          </w:p>
        </w:tc>
      </w:tr>
      <w:tr w:rsidR="00D37272" w:rsidRPr="00DA2A25" w14:paraId="7BBD1AA9" w14:textId="77777777" w:rsidTr="004168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60" w:type="pct"/>
          </w:tcPr>
          <w:p w14:paraId="5288C9F0"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2</w:t>
            </w:r>
          </w:p>
        </w:tc>
        <w:tc>
          <w:tcPr>
            <w:cnfStyle w:val="000010000000" w:firstRow="0" w:lastRow="0" w:firstColumn="0" w:lastColumn="0" w:oddVBand="1" w:evenVBand="0" w:oddHBand="0" w:evenHBand="0" w:firstRowFirstColumn="0" w:firstRowLastColumn="0" w:lastRowFirstColumn="0" w:lastRowLastColumn="0"/>
            <w:tcW w:w="4540" w:type="pct"/>
          </w:tcPr>
          <w:p w14:paraId="64B7D6EC"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Bilgiye erişilebilirlik ve kullanılabilirliğinin artması</w:t>
            </w:r>
          </w:p>
        </w:tc>
      </w:tr>
      <w:tr w:rsidR="00D37272" w:rsidRPr="00DA2A25" w14:paraId="0D73D3B7" w14:textId="77777777" w:rsidTr="004168C3">
        <w:trPr>
          <w:trHeight w:val="398"/>
        </w:trPr>
        <w:tc>
          <w:tcPr>
            <w:cnfStyle w:val="001000000000" w:firstRow="0" w:lastRow="0" w:firstColumn="1" w:lastColumn="0" w:oddVBand="0" w:evenVBand="0" w:oddHBand="0" w:evenHBand="0" w:firstRowFirstColumn="0" w:firstRowLastColumn="0" w:lastRowFirstColumn="0" w:lastRowLastColumn="0"/>
            <w:tcW w:w="460" w:type="pct"/>
          </w:tcPr>
          <w:p w14:paraId="20B4BA0F"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3</w:t>
            </w:r>
          </w:p>
        </w:tc>
        <w:tc>
          <w:tcPr>
            <w:cnfStyle w:val="000010000000" w:firstRow="0" w:lastRow="0" w:firstColumn="0" w:lastColumn="0" w:oddVBand="1" w:evenVBand="0" w:oddHBand="0" w:evenHBand="0" w:firstRowFirstColumn="0" w:firstRowLastColumn="0" w:lastRowFirstColumn="0" w:lastRowLastColumn="0"/>
            <w:tcW w:w="4540" w:type="pct"/>
          </w:tcPr>
          <w:p w14:paraId="5052A43F"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Sunulan vergi muafiyetinin hayırseverlerin önünü açması ve özel okul oranının arttırılması</w:t>
            </w:r>
          </w:p>
        </w:tc>
      </w:tr>
      <w:tr w:rsidR="00D37272" w:rsidRPr="00DA2A25" w14:paraId="05EDD76E" w14:textId="77777777" w:rsidTr="004168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60" w:type="pct"/>
          </w:tcPr>
          <w:p w14:paraId="2F8DCA41"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4</w:t>
            </w:r>
          </w:p>
        </w:tc>
        <w:tc>
          <w:tcPr>
            <w:cnfStyle w:val="000010000000" w:firstRow="0" w:lastRow="0" w:firstColumn="0" w:lastColumn="0" w:oddVBand="1" w:evenVBand="0" w:oddHBand="0" w:evenHBand="0" w:firstRowFirstColumn="0" w:firstRowLastColumn="0" w:lastRowFirstColumn="0" w:lastRowLastColumn="0"/>
            <w:tcW w:w="4540" w:type="pct"/>
          </w:tcPr>
          <w:p w14:paraId="6D94F0FC"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 xml:space="preserve">Bilişim teknolojilerinin gelişmesi, dijitalleşme ve endüstri </w:t>
            </w:r>
            <w:proofErr w:type="gramStart"/>
            <w:r w:rsidRPr="004E76F4">
              <w:rPr>
                <w:rFonts w:ascii="Times New Roman" w:hAnsi="Times New Roman" w:cs="Times New Roman"/>
                <w:sz w:val="24"/>
                <w:szCs w:val="24"/>
              </w:rPr>
              <w:t>4.0</w:t>
            </w:r>
            <w:proofErr w:type="gramEnd"/>
            <w:r w:rsidRPr="004E76F4">
              <w:rPr>
                <w:rFonts w:ascii="Times New Roman" w:hAnsi="Times New Roman" w:cs="Times New Roman"/>
                <w:sz w:val="24"/>
                <w:szCs w:val="24"/>
              </w:rPr>
              <w:t xml:space="preserve"> gibi değişikliklerin getirdiği yenilikler</w:t>
            </w:r>
          </w:p>
        </w:tc>
      </w:tr>
      <w:tr w:rsidR="00D37272" w:rsidRPr="00DA2A25" w14:paraId="5118FB98" w14:textId="77777777" w:rsidTr="004168C3">
        <w:trPr>
          <w:trHeight w:val="398"/>
        </w:trPr>
        <w:tc>
          <w:tcPr>
            <w:cnfStyle w:val="001000000000" w:firstRow="0" w:lastRow="0" w:firstColumn="1" w:lastColumn="0" w:oddVBand="0" w:evenVBand="0" w:oddHBand="0" w:evenHBand="0" w:firstRowFirstColumn="0" w:firstRowLastColumn="0" w:lastRowFirstColumn="0" w:lastRowLastColumn="0"/>
            <w:tcW w:w="460" w:type="pct"/>
          </w:tcPr>
          <w:p w14:paraId="106E4F63"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5</w:t>
            </w:r>
          </w:p>
        </w:tc>
        <w:tc>
          <w:tcPr>
            <w:cnfStyle w:val="000010000000" w:firstRow="0" w:lastRow="0" w:firstColumn="0" w:lastColumn="0" w:oddVBand="1" w:evenVBand="0" w:oddHBand="0" w:evenHBand="0" w:firstRowFirstColumn="0" w:firstRowLastColumn="0" w:lastRowFirstColumn="0" w:lastRowLastColumn="0"/>
            <w:tcW w:w="4540" w:type="pct"/>
          </w:tcPr>
          <w:p w14:paraId="72E833D2"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Bakanlığın öğrenciye eğitim bursları vermesi</w:t>
            </w:r>
          </w:p>
        </w:tc>
      </w:tr>
      <w:tr w:rsidR="00D37272" w:rsidRPr="00DA2A25" w14:paraId="32E4C869" w14:textId="77777777" w:rsidTr="004168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60" w:type="pct"/>
          </w:tcPr>
          <w:p w14:paraId="4678DD3F"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6</w:t>
            </w:r>
          </w:p>
        </w:tc>
        <w:tc>
          <w:tcPr>
            <w:cnfStyle w:val="000010000000" w:firstRow="0" w:lastRow="0" w:firstColumn="0" w:lastColumn="0" w:oddVBand="1" w:evenVBand="0" w:oddHBand="0" w:evenHBand="0" w:firstRowFirstColumn="0" w:firstRowLastColumn="0" w:lastRowFirstColumn="0" w:lastRowLastColumn="0"/>
            <w:tcW w:w="4540" w:type="pct"/>
          </w:tcPr>
          <w:p w14:paraId="25CC8A5D"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Eğitime %100 destek kampanyasının olması</w:t>
            </w:r>
          </w:p>
        </w:tc>
      </w:tr>
      <w:tr w:rsidR="00D37272" w:rsidRPr="00DA2A25" w14:paraId="537F966D" w14:textId="77777777" w:rsidTr="004168C3">
        <w:trPr>
          <w:trHeight w:val="398"/>
        </w:trPr>
        <w:tc>
          <w:tcPr>
            <w:cnfStyle w:val="001000000000" w:firstRow="0" w:lastRow="0" w:firstColumn="1" w:lastColumn="0" w:oddVBand="0" w:evenVBand="0" w:oddHBand="0" w:evenHBand="0" w:firstRowFirstColumn="0" w:firstRowLastColumn="0" w:lastRowFirstColumn="0" w:lastRowLastColumn="0"/>
            <w:tcW w:w="460" w:type="pct"/>
          </w:tcPr>
          <w:p w14:paraId="0DE92795"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7</w:t>
            </w:r>
          </w:p>
        </w:tc>
        <w:tc>
          <w:tcPr>
            <w:cnfStyle w:val="000010000000" w:firstRow="0" w:lastRow="0" w:firstColumn="0" w:lastColumn="0" w:oddVBand="1" w:evenVBand="0" w:oddHBand="0" w:evenHBand="0" w:firstRowFirstColumn="0" w:firstRowLastColumn="0" w:lastRowFirstColumn="0" w:lastRowLastColumn="0"/>
            <w:tcW w:w="4540" w:type="pct"/>
          </w:tcPr>
          <w:p w14:paraId="44A044E3"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Projeler için önemli bir bütçe ayrılması</w:t>
            </w:r>
          </w:p>
        </w:tc>
      </w:tr>
      <w:tr w:rsidR="00D37272" w:rsidRPr="00DA2A25" w14:paraId="15A74247" w14:textId="77777777" w:rsidTr="004168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60" w:type="pct"/>
          </w:tcPr>
          <w:p w14:paraId="60BAA4E5"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8</w:t>
            </w:r>
          </w:p>
        </w:tc>
        <w:tc>
          <w:tcPr>
            <w:cnfStyle w:val="000010000000" w:firstRow="0" w:lastRow="0" w:firstColumn="0" w:lastColumn="0" w:oddVBand="1" w:evenVBand="0" w:oddHBand="0" w:evenHBand="0" w:firstRowFirstColumn="0" w:firstRowLastColumn="0" w:lastRowFirstColumn="0" w:lastRowLastColumn="0"/>
            <w:tcW w:w="4540" w:type="pct"/>
          </w:tcPr>
          <w:p w14:paraId="7354C21A" w14:textId="77777777" w:rsidR="00D37272"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Üst Politika Belgelerinde Mesleki ve Teknik Eğitime önem atfedilmesi</w:t>
            </w:r>
          </w:p>
        </w:tc>
      </w:tr>
      <w:tr w:rsidR="00D37272" w:rsidRPr="00DA2A25" w14:paraId="04696441" w14:textId="77777777" w:rsidTr="004168C3">
        <w:trPr>
          <w:trHeight w:val="398"/>
        </w:trPr>
        <w:tc>
          <w:tcPr>
            <w:cnfStyle w:val="001000000000" w:firstRow="0" w:lastRow="0" w:firstColumn="1" w:lastColumn="0" w:oddVBand="0" w:evenVBand="0" w:oddHBand="0" w:evenHBand="0" w:firstRowFirstColumn="0" w:firstRowLastColumn="0" w:lastRowFirstColumn="0" w:lastRowLastColumn="0"/>
            <w:tcW w:w="460" w:type="pct"/>
          </w:tcPr>
          <w:p w14:paraId="4CA667BF" w14:textId="77777777" w:rsidR="00D37272" w:rsidRPr="004E76F4" w:rsidRDefault="00D37272" w:rsidP="004E76F4">
            <w:pPr>
              <w:ind w:left="79"/>
              <w:jc w:val="center"/>
              <w:rPr>
                <w:rFonts w:ascii="Cambria" w:hAnsi="Cambria"/>
                <w:bCs w:val="0"/>
                <w:sz w:val="24"/>
                <w:szCs w:val="24"/>
              </w:rPr>
            </w:pPr>
            <w:r w:rsidRPr="004E76F4">
              <w:rPr>
                <w:rFonts w:ascii="Cambria" w:hAnsi="Cambria"/>
                <w:bCs w:val="0"/>
                <w:sz w:val="24"/>
                <w:szCs w:val="24"/>
              </w:rPr>
              <w:t>9</w:t>
            </w:r>
          </w:p>
        </w:tc>
        <w:tc>
          <w:tcPr>
            <w:cnfStyle w:val="000010000000" w:firstRow="0" w:lastRow="0" w:firstColumn="0" w:lastColumn="0" w:oddVBand="1" w:evenVBand="0" w:oddHBand="0" w:evenHBand="0" w:firstRowFirstColumn="0" w:firstRowLastColumn="0" w:lastRowFirstColumn="0" w:lastRowLastColumn="0"/>
            <w:tcW w:w="4540" w:type="pct"/>
          </w:tcPr>
          <w:p w14:paraId="26E6EEF1" w14:textId="77777777" w:rsidR="00D37272" w:rsidRPr="004E76F4" w:rsidRDefault="004E76F4" w:rsidP="004E76F4">
            <w:pPr>
              <w:rPr>
                <w:rFonts w:ascii="Times New Roman" w:hAnsi="Times New Roman" w:cs="Times New Roman"/>
                <w:bCs/>
                <w:sz w:val="24"/>
                <w:szCs w:val="24"/>
              </w:rPr>
            </w:pPr>
            <w:r w:rsidRPr="004E76F4">
              <w:rPr>
                <w:rFonts w:ascii="Times New Roman" w:hAnsi="Times New Roman" w:cs="Times New Roman"/>
                <w:sz w:val="24"/>
                <w:szCs w:val="24"/>
              </w:rPr>
              <w:t>İŞKUR aracılığı ile çeşitli alanlarda yardımcı personel hizmetlerinin karşılanabilmesi</w:t>
            </w:r>
          </w:p>
        </w:tc>
      </w:tr>
      <w:tr w:rsidR="004168C3" w:rsidRPr="00DA2A25" w14:paraId="266BCDBB" w14:textId="77777777" w:rsidTr="004168C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000" w:type="pct"/>
            <w:gridSpan w:val="2"/>
          </w:tcPr>
          <w:p w14:paraId="5A37B6C7" w14:textId="77777777" w:rsidR="004168C3" w:rsidRPr="00DA2A25" w:rsidRDefault="004168C3" w:rsidP="00D37272">
            <w:pPr>
              <w:rPr>
                <w:rFonts w:ascii="Cambria" w:hAnsi="Cambria" w:cs="Arial"/>
                <w:bCs w:val="0"/>
                <w:sz w:val="24"/>
                <w:szCs w:val="24"/>
              </w:rPr>
            </w:pPr>
          </w:p>
        </w:tc>
      </w:tr>
      <w:tr w:rsidR="00D37272" w:rsidRPr="00DA2A25" w14:paraId="1C87C800"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shd w:val="clear" w:color="auto" w:fill="auto"/>
            <w:noWrap/>
          </w:tcPr>
          <w:p w14:paraId="10C045D2" w14:textId="77777777" w:rsidR="000F30BA" w:rsidRPr="00DA2A25" w:rsidRDefault="000F30BA" w:rsidP="00C84833">
            <w:pPr>
              <w:jc w:val="center"/>
              <w:rPr>
                <w:rFonts w:ascii="Cambria" w:hAnsi="Cambria"/>
                <w:bCs w:val="0"/>
                <w:sz w:val="24"/>
                <w:szCs w:val="24"/>
                <w:lang w:eastAsia="tr-TR"/>
              </w:rPr>
            </w:pPr>
            <w:bookmarkStart w:id="60" w:name="_Toc411551984"/>
            <w:bookmarkEnd w:id="48"/>
            <w:bookmarkEnd w:id="49"/>
            <w:bookmarkEnd w:id="50"/>
            <w:bookmarkEnd w:id="51"/>
            <w:bookmarkEnd w:id="52"/>
            <w:bookmarkEnd w:id="53"/>
            <w:bookmarkEnd w:id="54"/>
            <w:bookmarkEnd w:id="55"/>
            <w:bookmarkEnd w:id="56"/>
            <w:bookmarkEnd w:id="57"/>
            <w:bookmarkEnd w:id="58"/>
            <w:bookmarkEnd w:id="59"/>
            <w:r w:rsidRPr="00DA2A25">
              <w:rPr>
                <w:rFonts w:ascii="Cambria" w:hAnsi="Cambria"/>
                <w:bCs w:val="0"/>
                <w:sz w:val="24"/>
                <w:szCs w:val="24"/>
                <w:lang w:eastAsia="tr-TR"/>
              </w:rPr>
              <w:t>SIRA</w:t>
            </w:r>
          </w:p>
        </w:tc>
        <w:tc>
          <w:tcPr>
            <w:cnfStyle w:val="000010000000" w:firstRow="0" w:lastRow="0" w:firstColumn="0" w:lastColumn="0" w:oddVBand="1" w:evenVBand="0" w:oddHBand="0" w:evenHBand="0" w:firstRowFirstColumn="0" w:firstRowLastColumn="0" w:lastRowFirstColumn="0" w:lastRowLastColumn="0"/>
            <w:tcW w:w="4540" w:type="pct"/>
            <w:shd w:val="clear" w:color="auto" w:fill="auto"/>
            <w:noWrap/>
          </w:tcPr>
          <w:p w14:paraId="3B433652" w14:textId="77777777" w:rsidR="000F30BA" w:rsidRPr="004168C3" w:rsidRDefault="000F30BA" w:rsidP="00C84833">
            <w:pPr>
              <w:jc w:val="center"/>
              <w:rPr>
                <w:rFonts w:ascii="Cambria" w:hAnsi="Cambria"/>
                <w:b/>
                <w:bCs/>
                <w:sz w:val="24"/>
                <w:szCs w:val="24"/>
                <w:lang w:eastAsia="tr-TR"/>
              </w:rPr>
            </w:pPr>
            <w:r w:rsidRPr="004168C3">
              <w:rPr>
                <w:rFonts w:ascii="Cambria" w:hAnsi="Cambria"/>
                <w:b/>
                <w:bCs/>
                <w:sz w:val="24"/>
                <w:szCs w:val="24"/>
                <w:lang w:eastAsia="tr-TR"/>
              </w:rPr>
              <w:t>TEHDİTLER</w:t>
            </w:r>
          </w:p>
        </w:tc>
      </w:tr>
      <w:tr w:rsidR="004E76F4" w:rsidRPr="00DA2A25" w14:paraId="30236CFB"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2010642B"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w:t>
            </w:r>
          </w:p>
        </w:tc>
        <w:tc>
          <w:tcPr>
            <w:cnfStyle w:val="000010000000" w:firstRow="0" w:lastRow="0" w:firstColumn="0" w:lastColumn="0" w:oddVBand="1" w:evenVBand="0" w:oddHBand="0" w:evenHBand="0" w:firstRowFirstColumn="0" w:firstRowLastColumn="0" w:lastRowFirstColumn="0" w:lastRowLastColumn="0"/>
            <w:tcW w:w="4540" w:type="pct"/>
            <w:noWrap/>
          </w:tcPr>
          <w:p w14:paraId="2FDF99FE"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Bölgesel nüfus yığılmaları</w:t>
            </w:r>
          </w:p>
        </w:tc>
      </w:tr>
      <w:tr w:rsidR="004E76F4" w:rsidRPr="00DA2A25" w14:paraId="04F08E1A"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5A18AC81"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4540" w:type="pct"/>
            <w:noWrap/>
          </w:tcPr>
          <w:p w14:paraId="7F9EAA19"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Nüfus dağılımının dengesiz olması</w:t>
            </w:r>
          </w:p>
        </w:tc>
      </w:tr>
      <w:tr w:rsidR="004E76F4" w:rsidRPr="00DA2A25" w14:paraId="5F92307B"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1B88293B"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3</w:t>
            </w:r>
          </w:p>
        </w:tc>
        <w:tc>
          <w:tcPr>
            <w:cnfStyle w:val="000010000000" w:firstRow="0" w:lastRow="0" w:firstColumn="0" w:lastColumn="0" w:oddVBand="1" w:evenVBand="0" w:oddHBand="0" w:evenHBand="0" w:firstRowFirstColumn="0" w:firstRowLastColumn="0" w:lastRowFirstColumn="0" w:lastRowLastColumn="0"/>
            <w:tcW w:w="4540" w:type="pct"/>
            <w:noWrap/>
          </w:tcPr>
          <w:p w14:paraId="51A26F3C"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Sosyal medyanın bilinçsiz kullanımı</w:t>
            </w:r>
          </w:p>
        </w:tc>
      </w:tr>
      <w:tr w:rsidR="004E76F4" w:rsidRPr="00DA2A25" w14:paraId="2EF0D89A"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065AB6CE"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4</w:t>
            </w:r>
          </w:p>
        </w:tc>
        <w:tc>
          <w:tcPr>
            <w:cnfStyle w:val="000010000000" w:firstRow="0" w:lastRow="0" w:firstColumn="0" w:lastColumn="0" w:oddVBand="1" w:evenVBand="0" w:oddHBand="0" w:evenHBand="0" w:firstRowFirstColumn="0" w:firstRowLastColumn="0" w:lastRowFirstColumn="0" w:lastRowLastColumn="0"/>
            <w:tcW w:w="4540" w:type="pct"/>
            <w:noWrap/>
          </w:tcPr>
          <w:p w14:paraId="6123A153"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Öğretmen, yönetici ve ailelerin özel eğitim konusunda yeterli bilgiye ve farkındalığa sahip olmaması</w:t>
            </w:r>
          </w:p>
        </w:tc>
      </w:tr>
      <w:tr w:rsidR="004E76F4" w:rsidRPr="00DA2A25" w14:paraId="4EBF2E36"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68B2518D"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lastRenderedPageBreak/>
              <w:t>5</w:t>
            </w:r>
          </w:p>
        </w:tc>
        <w:tc>
          <w:tcPr>
            <w:cnfStyle w:val="000010000000" w:firstRow="0" w:lastRow="0" w:firstColumn="0" w:lastColumn="0" w:oddVBand="1" w:evenVBand="0" w:oddHBand="0" w:evenHBand="0" w:firstRowFirstColumn="0" w:firstRowLastColumn="0" w:lastRowFirstColumn="0" w:lastRowLastColumn="0"/>
            <w:tcW w:w="4540" w:type="pct"/>
            <w:noWrap/>
          </w:tcPr>
          <w:p w14:paraId="1BEF849D"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 xml:space="preserve">Öğrencileri tehdit eden uyuşturucu, sigara kullanımının küçük yaşlara kadar düşmesi ve artış hızı </w:t>
            </w:r>
          </w:p>
        </w:tc>
      </w:tr>
      <w:tr w:rsidR="004E76F4" w:rsidRPr="00DA2A25" w14:paraId="29073B59"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175CA9C8"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6</w:t>
            </w:r>
          </w:p>
        </w:tc>
        <w:tc>
          <w:tcPr>
            <w:cnfStyle w:val="000010000000" w:firstRow="0" w:lastRow="0" w:firstColumn="0" w:lastColumn="0" w:oddVBand="1" w:evenVBand="0" w:oddHBand="0" w:evenHBand="0" w:firstRowFirstColumn="0" w:firstRowLastColumn="0" w:lastRowFirstColumn="0" w:lastRowLastColumn="0"/>
            <w:tcW w:w="4540" w:type="pct"/>
            <w:noWrap/>
          </w:tcPr>
          <w:p w14:paraId="58EA212A"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Aile bütünlüğünün bozulmaların artması</w:t>
            </w:r>
          </w:p>
        </w:tc>
      </w:tr>
      <w:tr w:rsidR="004E76F4" w:rsidRPr="00DA2A25" w14:paraId="5405026B"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157C9F2D"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7</w:t>
            </w:r>
          </w:p>
        </w:tc>
        <w:tc>
          <w:tcPr>
            <w:cnfStyle w:val="000010000000" w:firstRow="0" w:lastRow="0" w:firstColumn="0" w:lastColumn="0" w:oddVBand="1" w:evenVBand="0" w:oddHBand="0" w:evenHBand="0" w:firstRowFirstColumn="0" w:firstRowLastColumn="0" w:lastRowFirstColumn="0" w:lastRowLastColumn="0"/>
            <w:tcW w:w="4540" w:type="pct"/>
            <w:noWrap/>
          </w:tcPr>
          <w:p w14:paraId="68F32CA7"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Görsel medyada yayınlanan eğitim dizilerinin öğrenciler üzerinde yarattığı psikoloji</w:t>
            </w:r>
          </w:p>
        </w:tc>
      </w:tr>
      <w:tr w:rsidR="004E76F4" w:rsidRPr="00DA2A25" w14:paraId="2287A0BE"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5F3AB775"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8</w:t>
            </w:r>
          </w:p>
        </w:tc>
        <w:tc>
          <w:tcPr>
            <w:cnfStyle w:val="000010000000" w:firstRow="0" w:lastRow="0" w:firstColumn="0" w:lastColumn="0" w:oddVBand="1" w:evenVBand="0" w:oddHBand="0" w:evenHBand="0" w:firstRowFirstColumn="0" w:firstRowLastColumn="0" w:lastRowFirstColumn="0" w:lastRowLastColumn="0"/>
            <w:tcW w:w="4540" w:type="pct"/>
            <w:noWrap/>
          </w:tcPr>
          <w:p w14:paraId="6A9CF59E"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İklim koşullarının zorlukları</w:t>
            </w:r>
          </w:p>
        </w:tc>
      </w:tr>
      <w:tr w:rsidR="004E76F4" w:rsidRPr="00DA2A25" w14:paraId="4203FF19"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482E538B"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9</w:t>
            </w:r>
          </w:p>
        </w:tc>
        <w:tc>
          <w:tcPr>
            <w:cnfStyle w:val="000010000000" w:firstRow="0" w:lastRow="0" w:firstColumn="0" w:lastColumn="0" w:oddVBand="1" w:evenVBand="0" w:oddHBand="0" w:evenHBand="0" w:firstRowFirstColumn="0" w:firstRowLastColumn="0" w:lastRowFirstColumn="0" w:lastRowLastColumn="0"/>
            <w:tcW w:w="4540" w:type="pct"/>
            <w:noWrap/>
          </w:tcPr>
          <w:p w14:paraId="3447D004"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Bireylerde oluşan teknoloji bağımlılığı</w:t>
            </w:r>
          </w:p>
        </w:tc>
      </w:tr>
      <w:tr w:rsidR="004E76F4" w:rsidRPr="00DA2A25" w14:paraId="44F358B6"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2E5E2D29"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10</w:t>
            </w:r>
          </w:p>
        </w:tc>
        <w:tc>
          <w:tcPr>
            <w:cnfStyle w:val="000010000000" w:firstRow="0" w:lastRow="0" w:firstColumn="0" w:lastColumn="0" w:oddVBand="1" w:evenVBand="0" w:oddHBand="0" w:evenHBand="0" w:firstRowFirstColumn="0" w:firstRowLastColumn="0" w:lastRowFirstColumn="0" w:lastRowLastColumn="0"/>
            <w:tcW w:w="4540" w:type="pct"/>
            <w:noWrap/>
          </w:tcPr>
          <w:p w14:paraId="6DF757E2"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Toplumda kitap okuma, spor yapma, sanatsal ve kültürel faaliyetlerde bulunma alışkanlığının yetersiz olması</w:t>
            </w:r>
          </w:p>
        </w:tc>
      </w:tr>
      <w:tr w:rsidR="004E76F4" w:rsidRPr="00DA2A25" w14:paraId="6E5141EB"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469F0F44"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11</w:t>
            </w:r>
          </w:p>
        </w:tc>
        <w:tc>
          <w:tcPr>
            <w:cnfStyle w:val="000010000000" w:firstRow="0" w:lastRow="0" w:firstColumn="0" w:lastColumn="0" w:oddVBand="1" w:evenVBand="0" w:oddHBand="0" w:evenHBand="0" w:firstRowFirstColumn="0" w:firstRowLastColumn="0" w:lastRowFirstColumn="0" w:lastRowLastColumn="0"/>
            <w:tcW w:w="4540" w:type="pct"/>
            <w:noWrap/>
          </w:tcPr>
          <w:p w14:paraId="5F1972AD"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Toplumsal yapı bozuklukları</w:t>
            </w:r>
          </w:p>
        </w:tc>
      </w:tr>
      <w:tr w:rsidR="004E76F4" w:rsidRPr="00DA2A25" w14:paraId="436CBDAD"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3E5AC3DD"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12</w:t>
            </w:r>
          </w:p>
        </w:tc>
        <w:tc>
          <w:tcPr>
            <w:cnfStyle w:val="000010000000" w:firstRow="0" w:lastRow="0" w:firstColumn="0" w:lastColumn="0" w:oddVBand="1" w:evenVBand="0" w:oddHBand="0" w:evenHBand="0" w:firstRowFirstColumn="0" w:firstRowLastColumn="0" w:lastRowFirstColumn="0" w:lastRowLastColumn="0"/>
            <w:tcW w:w="4540" w:type="pct"/>
            <w:noWrap/>
          </w:tcPr>
          <w:p w14:paraId="3B18D9EA"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Yatırım ve donatım ödeneklerinin yetersizliği</w:t>
            </w:r>
          </w:p>
        </w:tc>
      </w:tr>
      <w:tr w:rsidR="004E76F4" w:rsidRPr="00DA2A25" w14:paraId="09646CF6"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3DB55D41"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13</w:t>
            </w:r>
          </w:p>
        </w:tc>
        <w:tc>
          <w:tcPr>
            <w:cnfStyle w:val="000010000000" w:firstRow="0" w:lastRow="0" w:firstColumn="0" w:lastColumn="0" w:oddVBand="1" w:evenVBand="0" w:oddHBand="0" w:evenHBand="0" w:firstRowFirstColumn="0" w:firstRowLastColumn="0" w:lastRowFirstColumn="0" w:lastRowLastColumn="0"/>
            <w:tcW w:w="4540" w:type="pct"/>
            <w:noWrap/>
          </w:tcPr>
          <w:p w14:paraId="71C7646C"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Teknolojik donatım maliyetinin yüksek olması</w:t>
            </w:r>
          </w:p>
        </w:tc>
      </w:tr>
      <w:tr w:rsidR="004E76F4" w:rsidRPr="00DA2A25" w14:paraId="31FBBA00"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6CB4D83B"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14</w:t>
            </w:r>
          </w:p>
        </w:tc>
        <w:tc>
          <w:tcPr>
            <w:cnfStyle w:val="000010000000" w:firstRow="0" w:lastRow="0" w:firstColumn="0" w:lastColumn="0" w:oddVBand="1" w:evenVBand="0" w:oddHBand="0" w:evenHBand="0" w:firstRowFirstColumn="0" w:firstRowLastColumn="0" w:lastRowFirstColumn="0" w:lastRowLastColumn="0"/>
            <w:tcW w:w="4540" w:type="pct"/>
            <w:noWrap/>
          </w:tcPr>
          <w:p w14:paraId="70D8387B"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AB Projelerine ayrılan fon miktarlarındaki değişkenlik</w:t>
            </w:r>
          </w:p>
        </w:tc>
      </w:tr>
      <w:tr w:rsidR="004E76F4" w:rsidRPr="00DA2A25" w14:paraId="4B92FD0C"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211B5A75"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15</w:t>
            </w:r>
          </w:p>
        </w:tc>
        <w:tc>
          <w:tcPr>
            <w:cnfStyle w:val="000010000000" w:firstRow="0" w:lastRow="0" w:firstColumn="0" w:lastColumn="0" w:oddVBand="1" w:evenVBand="0" w:oddHBand="0" w:evenHBand="0" w:firstRowFirstColumn="0" w:firstRowLastColumn="0" w:lastRowFirstColumn="0" w:lastRowLastColumn="0"/>
            <w:tcW w:w="4540" w:type="pct"/>
            <w:noWrap/>
          </w:tcPr>
          <w:p w14:paraId="316A06C8"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Öğretmenlerin bir kurumda çalışma süreleri</w:t>
            </w:r>
          </w:p>
        </w:tc>
      </w:tr>
      <w:tr w:rsidR="004E76F4" w:rsidRPr="00DA2A25" w14:paraId="6D660CC0"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61029FC1"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16</w:t>
            </w:r>
          </w:p>
        </w:tc>
        <w:tc>
          <w:tcPr>
            <w:cnfStyle w:val="000010000000" w:firstRow="0" w:lastRow="0" w:firstColumn="0" w:lastColumn="0" w:oddVBand="1" w:evenVBand="0" w:oddHBand="0" w:evenHBand="0" w:firstRowFirstColumn="0" w:firstRowLastColumn="0" w:lastRowFirstColumn="0" w:lastRowLastColumn="0"/>
            <w:tcW w:w="4540" w:type="pct"/>
            <w:noWrap/>
          </w:tcPr>
          <w:p w14:paraId="3CB7AC9E"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Mesleki Eğitimi geliştirme kapsamında ortak protokollerde, mevzuattan kaynaklanan zorunluluk ile özel sektörün işleyiş sistemi arasındaki uyumsuzluk</w:t>
            </w:r>
          </w:p>
        </w:tc>
      </w:tr>
      <w:tr w:rsidR="004E76F4" w:rsidRPr="00DA2A25" w14:paraId="55D89D7D"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7F041C67"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17</w:t>
            </w:r>
          </w:p>
        </w:tc>
        <w:tc>
          <w:tcPr>
            <w:cnfStyle w:val="000010000000" w:firstRow="0" w:lastRow="0" w:firstColumn="0" w:lastColumn="0" w:oddVBand="1" w:evenVBand="0" w:oddHBand="0" w:evenHBand="0" w:firstRowFirstColumn="0" w:firstRowLastColumn="0" w:lastRowFirstColumn="0" w:lastRowLastColumn="0"/>
            <w:tcW w:w="4540" w:type="pct"/>
            <w:noWrap/>
          </w:tcPr>
          <w:p w14:paraId="5BC2A8F5"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Velilerin eğitim faaliyetlerine katılım oranlarının düşük olması</w:t>
            </w:r>
          </w:p>
        </w:tc>
      </w:tr>
      <w:tr w:rsidR="004E76F4" w:rsidRPr="00DA2A25" w14:paraId="21546478"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721EA01F"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18</w:t>
            </w:r>
          </w:p>
        </w:tc>
        <w:tc>
          <w:tcPr>
            <w:cnfStyle w:val="000010000000" w:firstRow="0" w:lastRow="0" w:firstColumn="0" w:lastColumn="0" w:oddVBand="1" w:evenVBand="0" w:oddHBand="0" w:evenHBand="0" w:firstRowFirstColumn="0" w:firstRowLastColumn="0" w:lastRowFirstColumn="0" w:lastRowLastColumn="0"/>
            <w:tcW w:w="4540" w:type="pct"/>
            <w:noWrap/>
          </w:tcPr>
          <w:p w14:paraId="1BF1ABB1"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Bilimsel, teknolojik temalı çalışmalar için maddi kaynak temininde güçlük yaşanması</w:t>
            </w:r>
          </w:p>
        </w:tc>
      </w:tr>
      <w:tr w:rsidR="004E76F4" w:rsidRPr="00DA2A25" w14:paraId="64B44F1E"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3D9F07CA"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19</w:t>
            </w:r>
          </w:p>
        </w:tc>
        <w:tc>
          <w:tcPr>
            <w:cnfStyle w:val="000010000000" w:firstRow="0" w:lastRow="0" w:firstColumn="0" w:lastColumn="0" w:oddVBand="1" w:evenVBand="0" w:oddHBand="0" w:evenHBand="0" w:firstRowFirstColumn="0" w:firstRowLastColumn="0" w:lastRowFirstColumn="0" w:lastRowLastColumn="0"/>
            <w:tcW w:w="4540" w:type="pct"/>
            <w:noWrap/>
          </w:tcPr>
          <w:p w14:paraId="18FAB311"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Kaynak sağlayıcılarının kurumsal tanıtım ve reklam kaygıları</w:t>
            </w:r>
          </w:p>
        </w:tc>
      </w:tr>
      <w:tr w:rsidR="004E76F4" w:rsidRPr="00DA2A25" w14:paraId="29397BED"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744C17B9"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20</w:t>
            </w:r>
          </w:p>
        </w:tc>
        <w:tc>
          <w:tcPr>
            <w:cnfStyle w:val="000010000000" w:firstRow="0" w:lastRow="0" w:firstColumn="0" w:lastColumn="0" w:oddVBand="1" w:evenVBand="0" w:oddHBand="0" w:evenHBand="0" w:firstRowFirstColumn="0" w:firstRowLastColumn="0" w:lastRowFirstColumn="0" w:lastRowLastColumn="0"/>
            <w:tcW w:w="4540" w:type="pct"/>
            <w:noWrap/>
          </w:tcPr>
          <w:p w14:paraId="26370EA4"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Mevzuat ve paydaş beklentileri arasında yaşanan uyuşmazlık</w:t>
            </w:r>
          </w:p>
        </w:tc>
      </w:tr>
      <w:tr w:rsidR="004E76F4" w:rsidRPr="00DA2A25" w14:paraId="1E5A106A"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1D53FE7A" w14:textId="77777777" w:rsidR="004E76F4" w:rsidRPr="00DA2A25" w:rsidRDefault="004E76F4" w:rsidP="004E76F4">
            <w:pPr>
              <w:jc w:val="center"/>
              <w:rPr>
                <w:rFonts w:ascii="Cambria" w:hAnsi="Cambria"/>
                <w:bCs w:val="0"/>
                <w:sz w:val="24"/>
                <w:szCs w:val="24"/>
                <w:lang w:eastAsia="tr-TR"/>
              </w:rPr>
            </w:pPr>
            <w:r w:rsidRPr="00DA2A25">
              <w:rPr>
                <w:rFonts w:ascii="Cambria" w:hAnsi="Cambria"/>
                <w:bCs w:val="0"/>
                <w:sz w:val="24"/>
                <w:szCs w:val="24"/>
                <w:lang w:eastAsia="tr-TR"/>
              </w:rPr>
              <w:t>21</w:t>
            </w:r>
          </w:p>
        </w:tc>
        <w:tc>
          <w:tcPr>
            <w:cnfStyle w:val="000010000000" w:firstRow="0" w:lastRow="0" w:firstColumn="0" w:lastColumn="0" w:oddVBand="1" w:evenVBand="0" w:oddHBand="0" w:evenHBand="0" w:firstRowFirstColumn="0" w:firstRowLastColumn="0" w:lastRowFirstColumn="0" w:lastRowLastColumn="0"/>
            <w:tcW w:w="4540" w:type="pct"/>
            <w:noWrap/>
          </w:tcPr>
          <w:p w14:paraId="3A565DD2" w14:textId="77777777" w:rsidR="004E76F4" w:rsidRPr="004E76F4" w:rsidRDefault="004E76F4" w:rsidP="004E76F4">
            <w:pPr>
              <w:rPr>
                <w:rFonts w:ascii="Times New Roman" w:hAnsi="Times New Roman" w:cs="Times New Roman"/>
                <w:sz w:val="24"/>
                <w:szCs w:val="24"/>
              </w:rPr>
            </w:pPr>
            <w:r w:rsidRPr="004E76F4">
              <w:rPr>
                <w:rFonts w:ascii="Times New Roman" w:hAnsi="Times New Roman" w:cs="Times New Roman"/>
                <w:sz w:val="24"/>
                <w:szCs w:val="24"/>
              </w:rPr>
              <w:t>Performans Değerlendirme Sisteminin eksikliği</w:t>
            </w:r>
          </w:p>
        </w:tc>
      </w:tr>
      <w:tr w:rsidR="00D37272" w:rsidRPr="00DA2A25" w14:paraId="63B3BE40"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00348528" w14:textId="77777777" w:rsidR="000F30BA" w:rsidRPr="00DA2A25" w:rsidRDefault="00703AB7" w:rsidP="00C84833">
            <w:pPr>
              <w:jc w:val="center"/>
              <w:rPr>
                <w:rFonts w:ascii="Cambria" w:hAnsi="Cambria"/>
                <w:bCs w:val="0"/>
                <w:sz w:val="24"/>
                <w:szCs w:val="24"/>
                <w:lang w:eastAsia="tr-TR"/>
              </w:rPr>
            </w:pPr>
            <w:r w:rsidRPr="00DA2A25">
              <w:rPr>
                <w:rFonts w:ascii="Cambria" w:hAnsi="Cambria"/>
                <w:bCs w:val="0"/>
                <w:sz w:val="24"/>
                <w:szCs w:val="24"/>
                <w:lang w:eastAsia="tr-TR"/>
              </w:rPr>
              <w:t>22</w:t>
            </w:r>
          </w:p>
        </w:tc>
        <w:tc>
          <w:tcPr>
            <w:cnfStyle w:val="000010000000" w:firstRow="0" w:lastRow="0" w:firstColumn="0" w:lastColumn="0" w:oddVBand="1" w:evenVBand="0" w:oddHBand="0" w:evenHBand="0" w:firstRowFirstColumn="0" w:firstRowLastColumn="0" w:lastRowFirstColumn="0" w:lastRowLastColumn="0"/>
            <w:tcW w:w="4540" w:type="pct"/>
            <w:noWrap/>
          </w:tcPr>
          <w:p w14:paraId="79E5106A" w14:textId="77777777" w:rsidR="000F30BA" w:rsidRPr="00DA2A25" w:rsidRDefault="000F30BA" w:rsidP="00C84833">
            <w:pPr>
              <w:rPr>
                <w:rFonts w:ascii="Cambria" w:hAnsi="Cambria"/>
                <w:sz w:val="24"/>
                <w:szCs w:val="24"/>
                <w:lang w:eastAsia="tr-TR"/>
              </w:rPr>
            </w:pPr>
            <w:r w:rsidRPr="00DA2A25">
              <w:rPr>
                <w:rFonts w:ascii="Cambria" w:hAnsi="Cambria"/>
                <w:sz w:val="24"/>
                <w:szCs w:val="24"/>
                <w:lang w:eastAsia="tr-TR"/>
              </w:rPr>
              <w:t>Anne-baba eğitim düzeyinin yetersiz oluşu.</w:t>
            </w:r>
          </w:p>
        </w:tc>
      </w:tr>
      <w:tr w:rsidR="00D37272" w:rsidRPr="00DA2A25" w14:paraId="1F4DFD48" w14:textId="77777777" w:rsidTr="004168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01967C57" w14:textId="77777777" w:rsidR="000F30BA" w:rsidRPr="00DA2A25" w:rsidRDefault="00703AB7" w:rsidP="00C84833">
            <w:pPr>
              <w:jc w:val="center"/>
              <w:rPr>
                <w:rFonts w:ascii="Cambria" w:hAnsi="Cambria"/>
                <w:bCs w:val="0"/>
                <w:sz w:val="24"/>
                <w:szCs w:val="24"/>
                <w:lang w:eastAsia="tr-TR"/>
              </w:rPr>
            </w:pPr>
            <w:r w:rsidRPr="00DA2A25">
              <w:rPr>
                <w:rFonts w:ascii="Cambria" w:hAnsi="Cambria"/>
                <w:bCs w:val="0"/>
                <w:sz w:val="24"/>
                <w:szCs w:val="24"/>
                <w:lang w:eastAsia="tr-TR"/>
              </w:rPr>
              <w:t>23</w:t>
            </w:r>
          </w:p>
        </w:tc>
        <w:tc>
          <w:tcPr>
            <w:cnfStyle w:val="000010000000" w:firstRow="0" w:lastRow="0" w:firstColumn="0" w:lastColumn="0" w:oddVBand="1" w:evenVBand="0" w:oddHBand="0" w:evenHBand="0" w:firstRowFirstColumn="0" w:firstRowLastColumn="0" w:lastRowFirstColumn="0" w:lastRowLastColumn="0"/>
            <w:tcW w:w="4540" w:type="pct"/>
            <w:noWrap/>
          </w:tcPr>
          <w:p w14:paraId="052CB5FA" w14:textId="77777777" w:rsidR="000F30BA" w:rsidRPr="00DA2A25" w:rsidRDefault="000F30BA" w:rsidP="00C84833">
            <w:pPr>
              <w:rPr>
                <w:rFonts w:ascii="Cambria" w:hAnsi="Cambria"/>
                <w:sz w:val="24"/>
                <w:szCs w:val="24"/>
                <w:lang w:eastAsia="tr-TR"/>
              </w:rPr>
            </w:pPr>
            <w:r w:rsidRPr="00DA2A25">
              <w:rPr>
                <w:rFonts w:ascii="Cambria" w:hAnsi="Cambria"/>
                <w:sz w:val="24"/>
                <w:szCs w:val="24"/>
                <w:lang w:eastAsia="tr-TR"/>
              </w:rPr>
              <w:t>Ailelerin, öğrencilerin meslek tercihleri üzerinde baskı oluşturmaları,</w:t>
            </w:r>
          </w:p>
        </w:tc>
      </w:tr>
      <w:tr w:rsidR="00D37272" w:rsidRPr="00DA2A25" w14:paraId="0208F260" w14:textId="77777777" w:rsidTr="004168C3">
        <w:trPr>
          <w:trHeight w:val="397"/>
        </w:trPr>
        <w:tc>
          <w:tcPr>
            <w:cnfStyle w:val="001000000000" w:firstRow="0" w:lastRow="0" w:firstColumn="1" w:lastColumn="0" w:oddVBand="0" w:evenVBand="0" w:oddHBand="0" w:evenHBand="0" w:firstRowFirstColumn="0" w:firstRowLastColumn="0" w:lastRowFirstColumn="0" w:lastRowLastColumn="0"/>
            <w:tcW w:w="460" w:type="pct"/>
            <w:noWrap/>
          </w:tcPr>
          <w:p w14:paraId="0DFA80BE" w14:textId="77777777" w:rsidR="000F30BA" w:rsidRPr="00DA2A25" w:rsidRDefault="00703AB7" w:rsidP="00C84833">
            <w:pPr>
              <w:jc w:val="center"/>
              <w:rPr>
                <w:rFonts w:ascii="Cambria" w:hAnsi="Cambria"/>
                <w:bCs w:val="0"/>
                <w:sz w:val="24"/>
                <w:szCs w:val="24"/>
                <w:lang w:eastAsia="tr-TR"/>
              </w:rPr>
            </w:pPr>
            <w:r w:rsidRPr="00DA2A25">
              <w:rPr>
                <w:rFonts w:ascii="Cambria" w:hAnsi="Cambria"/>
                <w:bCs w:val="0"/>
                <w:sz w:val="24"/>
                <w:szCs w:val="24"/>
                <w:lang w:eastAsia="tr-TR"/>
              </w:rPr>
              <w:t>24</w:t>
            </w:r>
          </w:p>
        </w:tc>
        <w:tc>
          <w:tcPr>
            <w:cnfStyle w:val="000010000000" w:firstRow="0" w:lastRow="0" w:firstColumn="0" w:lastColumn="0" w:oddVBand="1" w:evenVBand="0" w:oddHBand="0" w:evenHBand="0" w:firstRowFirstColumn="0" w:firstRowLastColumn="0" w:lastRowFirstColumn="0" w:lastRowLastColumn="0"/>
            <w:tcW w:w="4540" w:type="pct"/>
            <w:noWrap/>
          </w:tcPr>
          <w:p w14:paraId="5E29BB72" w14:textId="77777777" w:rsidR="000F30BA" w:rsidRPr="00DA2A25" w:rsidRDefault="000F30BA" w:rsidP="00C84833">
            <w:pPr>
              <w:rPr>
                <w:rFonts w:ascii="Cambria" w:hAnsi="Cambria"/>
                <w:spacing w:val="-2"/>
                <w:sz w:val="24"/>
                <w:szCs w:val="24"/>
                <w:lang w:eastAsia="tr-TR"/>
              </w:rPr>
            </w:pPr>
            <w:r w:rsidRPr="00DA2A25">
              <w:rPr>
                <w:rFonts w:ascii="Cambria" w:hAnsi="Cambria"/>
                <w:spacing w:val="-2"/>
                <w:sz w:val="24"/>
                <w:szCs w:val="24"/>
                <w:lang w:eastAsia="tr-TR"/>
              </w:rPr>
              <w:t>Kurumlar arasında iletişim ve koordinasyonun sağlanmasındaki güçlükler.</w:t>
            </w:r>
          </w:p>
        </w:tc>
      </w:tr>
      <w:tr w:rsidR="00D37272" w:rsidRPr="00DA2A25" w14:paraId="07F65B60" w14:textId="77777777" w:rsidTr="004168C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0" w:type="pct"/>
            <w:noWrap/>
          </w:tcPr>
          <w:p w14:paraId="2C470286" w14:textId="77777777" w:rsidR="000F30BA" w:rsidRPr="00DA2A25" w:rsidRDefault="00703AB7" w:rsidP="00C84833">
            <w:pPr>
              <w:jc w:val="center"/>
              <w:rPr>
                <w:rFonts w:ascii="Cambria" w:hAnsi="Cambria"/>
                <w:bCs w:val="0"/>
                <w:sz w:val="24"/>
                <w:szCs w:val="24"/>
                <w:lang w:eastAsia="tr-TR"/>
              </w:rPr>
            </w:pPr>
            <w:r w:rsidRPr="00DA2A25">
              <w:rPr>
                <w:rFonts w:ascii="Cambria" w:hAnsi="Cambria"/>
                <w:bCs w:val="0"/>
                <w:sz w:val="24"/>
                <w:szCs w:val="24"/>
                <w:lang w:eastAsia="tr-TR"/>
              </w:rPr>
              <w:t>25</w:t>
            </w:r>
          </w:p>
        </w:tc>
        <w:tc>
          <w:tcPr>
            <w:cnfStyle w:val="000010000000" w:firstRow="0" w:lastRow="0" w:firstColumn="0" w:lastColumn="0" w:oddVBand="1" w:evenVBand="0" w:oddHBand="0" w:evenHBand="0" w:firstRowFirstColumn="0" w:firstRowLastColumn="0" w:lastRowFirstColumn="0" w:lastRowLastColumn="0"/>
            <w:tcW w:w="4540" w:type="pct"/>
            <w:noWrap/>
          </w:tcPr>
          <w:p w14:paraId="3B38AA9F" w14:textId="77777777" w:rsidR="000F30BA" w:rsidRPr="00DA2A25" w:rsidRDefault="000F30BA" w:rsidP="00C84833">
            <w:pPr>
              <w:rPr>
                <w:rFonts w:ascii="Cambria" w:hAnsi="Cambria"/>
                <w:sz w:val="24"/>
                <w:szCs w:val="24"/>
                <w:lang w:eastAsia="tr-TR"/>
              </w:rPr>
            </w:pPr>
            <w:r w:rsidRPr="00DA2A25">
              <w:rPr>
                <w:rFonts w:ascii="Cambria" w:hAnsi="Cambria"/>
                <w:sz w:val="24"/>
                <w:szCs w:val="24"/>
                <w:lang w:eastAsia="tr-TR"/>
              </w:rPr>
              <w:t>Okul türlerine göre müfredatlarının değişiklik göstermemesi.</w:t>
            </w:r>
          </w:p>
        </w:tc>
      </w:tr>
    </w:tbl>
    <w:p w14:paraId="111C1B8A" w14:textId="77777777" w:rsidR="004E76F4" w:rsidRDefault="0043570E" w:rsidP="002E1A8D">
      <w:pPr>
        <w:spacing w:after="0" w:line="360" w:lineRule="auto"/>
        <w:rPr>
          <w:rFonts w:ascii="Times New Roman" w:hAnsi="Times New Roman" w:cs="Times New Roman"/>
          <w:i/>
          <w:sz w:val="24"/>
          <w:szCs w:val="24"/>
        </w:rPr>
      </w:pPr>
      <w:r w:rsidRPr="003F55FB">
        <w:rPr>
          <w:rFonts w:ascii="Times New Roman" w:hAnsi="Times New Roman" w:cs="Times New Roman"/>
          <w:i/>
          <w:sz w:val="24"/>
          <w:szCs w:val="24"/>
        </w:rPr>
        <w:t>Tablo 1</w:t>
      </w:r>
      <w:r w:rsidR="003F55FB">
        <w:rPr>
          <w:rFonts w:ascii="Times New Roman" w:hAnsi="Times New Roman" w:cs="Times New Roman"/>
          <w:i/>
          <w:sz w:val="24"/>
          <w:szCs w:val="24"/>
        </w:rPr>
        <w:t>0</w:t>
      </w:r>
      <w:r w:rsidRPr="003F55FB">
        <w:rPr>
          <w:rFonts w:ascii="Times New Roman" w:hAnsi="Times New Roman" w:cs="Times New Roman"/>
          <w:i/>
          <w:sz w:val="24"/>
          <w:szCs w:val="24"/>
        </w:rPr>
        <w:t>: GZFT Analizi</w:t>
      </w:r>
      <w:bookmarkEnd w:id="60"/>
    </w:p>
    <w:p w14:paraId="7E59304E" w14:textId="77777777" w:rsidR="00DD7CAE" w:rsidRPr="006C27BC" w:rsidRDefault="00DD7CAE" w:rsidP="004E76F4">
      <w:pPr>
        <w:pStyle w:val="Balk1"/>
        <w:rPr>
          <w:rFonts w:ascii="Times New Roman" w:eastAsia="Calibri" w:hAnsi="Times New Roman" w:cs="Times New Roman"/>
          <w:b/>
          <w:sz w:val="24"/>
          <w:szCs w:val="24"/>
        </w:rPr>
      </w:pPr>
      <w:bookmarkStart w:id="61" w:name="_Toc533579382"/>
      <w:bookmarkStart w:id="62" w:name="_Toc785029"/>
      <w:r w:rsidRPr="006C27BC">
        <w:rPr>
          <w:rFonts w:ascii="Times New Roman" w:eastAsia="Calibri" w:hAnsi="Times New Roman" w:cs="Times New Roman"/>
          <w:b/>
          <w:sz w:val="24"/>
          <w:szCs w:val="24"/>
        </w:rPr>
        <w:t>TESPİTLER VE İHTİYAÇLARIN BELİRLENMESİ</w:t>
      </w:r>
      <w:bookmarkEnd w:id="61"/>
      <w:bookmarkEnd w:id="62"/>
    </w:p>
    <w:p w14:paraId="3E9F22DD" w14:textId="77777777" w:rsidR="00570014" w:rsidRPr="00570014" w:rsidRDefault="00570014" w:rsidP="00570014">
      <w:pPr>
        <w:ind w:firstLine="708"/>
        <w:jc w:val="both"/>
        <w:rPr>
          <w:rFonts w:ascii="Times New Roman" w:hAnsi="Times New Roman" w:cs="Times New Roman"/>
          <w:sz w:val="24"/>
          <w:szCs w:val="24"/>
        </w:rPr>
      </w:pPr>
      <w:r>
        <w:rPr>
          <w:rFonts w:ascii="Times New Roman" w:hAnsi="Times New Roman" w:cs="Times New Roman"/>
          <w:sz w:val="24"/>
          <w:szCs w:val="24"/>
        </w:rPr>
        <w:t xml:space="preserve">Gemerek </w:t>
      </w:r>
      <w:r w:rsidRPr="00570014">
        <w:rPr>
          <w:rFonts w:ascii="Times New Roman" w:hAnsi="Times New Roman" w:cs="Times New Roman"/>
          <w:sz w:val="24"/>
          <w:szCs w:val="24"/>
        </w:rPr>
        <w:t xml:space="preserve">İlçe Milli Eğitim Müdürlüğü olarak mevcut durum analizimizin yapılması ile ortaya çıkan temel sorunlarımız ve gelişim alanlarımızın hangileri olduğu analizler sonucunda ortaya çıkarılmıştır. Müdürlük olarak 2019 yılında </w:t>
      </w:r>
      <w:r>
        <w:rPr>
          <w:rFonts w:ascii="Times New Roman" w:hAnsi="Times New Roman" w:cs="Times New Roman"/>
          <w:sz w:val="24"/>
          <w:szCs w:val="24"/>
        </w:rPr>
        <w:t>Gemerek</w:t>
      </w:r>
      <w:r w:rsidRPr="00570014">
        <w:rPr>
          <w:rFonts w:ascii="Times New Roman" w:hAnsi="Times New Roman" w:cs="Times New Roman"/>
          <w:sz w:val="24"/>
          <w:szCs w:val="24"/>
        </w:rPr>
        <w:t xml:space="preserve"> eğitimini her bireyin eğitime ulaşabildiği, Kapasite olarak her bireyin eğitim tesislerinden faydalanabildiği, kalite olarak Avrupa standartlarına ulaşabilmiş olmayı amaçlamaktayız.</w:t>
      </w:r>
    </w:p>
    <w:p w14:paraId="7A093BF1" w14:textId="77777777" w:rsidR="00DD7CAE" w:rsidRDefault="001C5BCC" w:rsidP="00FE7282">
      <w:pPr>
        <w:spacing w:after="0" w:line="360" w:lineRule="auto"/>
        <w:ind w:left="-993"/>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anchor distT="0" distB="0" distL="114300" distR="114300" simplePos="0" relativeHeight="251784192" behindDoc="0" locked="0" layoutInCell="1" allowOverlap="1" wp14:anchorId="2C805AF1" wp14:editId="532DABA3">
            <wp:simplePos x="0" y="0"/>
            <wp:positionH relativeFrom="column">
              <wp:posOffset>-633730</wp:posOffset>
            </wp:positionH>
            <wp:positionV relativeFrom="paragraph">
              <wp:posOffset>0</wp:posOffset>
            </wp:positionV>
            <wp:extent cx="7058025" cy="8620125"/>
            <wp:effectExtent l="0" t="0" r="9525" b="9525"/>
            <wp:wrapSquare wrapText="bothSides"/>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jpg"/>
                    <pic:cNvPicPr/>
                  </pic:nvPicPr>
                  <pic:blipFill>
                    <a:blip r:embed="rId51">
                      <a:extLst>
                        <a:ext uri="{28A0092B-C50C-407E-A947-70E740481C1C}">
                          <a14:useLocalDpi xmlns:a14="http://schemas.microsoft.com/office/drawing/2010/main" val="0"/>
                        </a:ext>
                      </a:extLst>
                    </a:blip>
                    <a:stretch>
                      <a:fillRect/>
                    </a:stretch>
                  </pic:blipFill>
                  <pic:spPr>
                    <a:xfrm>
                      <a:off x="0" y="0"/>
                      <a:ext cx="7058025" cy="8620125"/>
                    </a:xfrm>
                    <a:prstGeom prst="rect">
                      <a:avLst/>
                    </a:prstGeom>
                  </pic:spPr>
                </pic:pic>
              </a:graphicData>
            </a:graphic>
            <wp14:sizeRelH relativeFrom="page">
              <wp14:pctWidth>0</wp14:pctWidth>
            </wp14:sizeRelH>
            <wp14:sizeRelV relativeFrom="page">
              <wp14:pctHeight>0</wp14:pctHeight>
            </wp14:sizeRelV>
          </wp:anchor>
        </w:drawing>
      </w:r>
    </w:p>
    <w:p w14:paraId="4F4D8D94" w14:textId="77777777" w:rsidR="0018742A" w:rsidRPr="001C5BCC" w:rsidRDefault="0018742A" w:rsidP="0018742A">
      <w:pPr>
        <w:pStyle w:val="Balk1"/>
        <w:rPr>
          <w:rFonts w:ascii="Times New Roman" w:hAnsi="Times New Roman" w:cs="Times New Roman"/>
          <w:sz w:val="24"/>
          <w:szCs w:val="24"/>
        </w:rPr>
      </w:pPr>
      <w:bookmarkStart w:id="63" w:name="_Toc785030"/>
      <w:r w:rsidRPr="001C5BCC">
        <w:rPr>
          <w:rFonts w:ascii="Times New Roman" w:hAnsi="Times New Roman" w:cs="Times New Roman"/>
          <w:sz w:val="24"/>
          <w:szCs w:val="24"/>
        </w:rPr>
        <w:lastRenderedPageBreak/>
        <w:t>GELECEĞE YÖNELİM</w:t>
      </w:r>
      <w:bookmarkEnd w:id="63"/>
    </w:p>
    <w:p w14:paraId="6D3D3883" w14:textId="77777777" w:rsidR="00FE7282" w:rsidRPr="005F7174" w:rsidRDefault="00FE7282" w:rsidP="00FE7282">
      <w:pPr>
        <w:spacing w:line="0" w:lineRule="atLeast"/>
        <w:ind w:left="2"/>
        <w:rPr>
          <w:rFonts w:ascii="Times New Roman" w:eastAsia="Book Antiqua" w:hAnsi="Times New Roman" w:cs="Times New Roman"/>
          <w:b/>
          <w:color w:val="000000" w:themeColor="text1"/>
          <w:sz w:val="24"/>
          <w:szCs w:val="24"/>
        </w:rPr>
      </w:pPr>
      <w:r w:rsidRPr="005F7174">
        <w:rPr>
          <w:rFonts w:ascii="Times New Roman" w:eastAsia="Book Antiqua" w:hAnsi="Times New Roman" w:cs="Times New Roman"/>
          <w:b/>
          <w:color w:val="000000" w:themeColor="text1"/>
          <w:sz w:val="24"/>
          <w:szCs w:val="24"/>
        </w:rPr>
        <w:t>Misyonumuz</w:t>
      </w:r>
    </w:p>
    <w:p w14:paraId="60ADD9F2" w14:textId="77777777" w:rsidR="001C5BCC" w:rsidRDefault="001C5BCC" w:rsidP="001C5BCC">
      <w:pPr>
        <w:ind w:firstLine="708"/>
        <w:jc w:val="both"/>
      </w:pPr>
      <w:r w:rsidRPr="001C5BCC">
        <w:rPr>
          <w:rFonts w:ascii="Times New Roman" w:hAnsi="Times New Roman" w:cs="Times New Roman"/>
          <w:sz w:val="28"/>
          <w:szCs w:val="28"/>
        </w:rPr>
        <w:t xml:space="preserve">Milli Eğitim Temel Kanunu’nun amaçları doğrultusunda, </w:t>
      </w:r>
      <w:proofErr w:type="spellStart"/>
      <w:r w:rsidRPr="001C5BCC">
        <w:rPr>
          <w:rFonts w:ascii="Times New Roman" w:hAnsi="Times New Roman" w:cs="Times New Roman"/>
          <w:sz w:val="28"/>
          <w:szCs w:val="28"/>
        </w:rPr>
        <w:t>türk</w:t>
      </w:r>
      <w:proofErr w:type="spellEnd"/>
      <w:r w:rsidRPr="001C5BCC">
        <w:rPr>
          <w:rFonts w:ascii="Times New Roman" w:hAnsi="Times New Roman" w:cs="Times New Roman"/>
          <w:sz w:val="28"/>
          <w:szCs w:val="28"/>
        </w:rPr>
        <w:t xml:space="preserve"> kültürel ikliminin çevrelediği, </w:t>
      </w:r>
      <w:r>
        <w:rPr>
          <w:rFonts w:ascii="Times New Roman" w:hAnsi="Times New Roman" w:cs="Times New Roman"/>
          <w:sz w:val="28"/>
          <w:szCs w:val="28"/>
        </w:rPr>
        <w:t>A</w:t>
      </w:r>
      <w:r w:rsidRPr="001C5BCC">
        <w:rPr>
          <w:rFonts w:ascii="Times New Roman" w:hAnsi="Times New Roman" w:cs="Times New Roman"/>
          <w:sz w:val="28"/>
          <w:szCs w:val="28"/>
        </w:rPr>
        <w:t xml:space="preserve">tatürk ilke ve inkılaplarına bağlı, bilgi ve birikimlerini tüm insanlık yararına kullanan, milli ve ahlaki değerlerimizi koruyan, çalışkan, paylaşımcı, hayat boyu öğrenmeyi ilke edinen, çağın gerektirdiği bilgi ve beceriye </w:t>
      </w:r>
      <w:r w:rsidRPr="00E165CC">
        <w:rPr>
          <w:rFonts w:ascii="Times New Roman" w:eastAsia="Times#20New#20Roman" w:hAnsi="Times New Roman"/>
          <w:color w:val="FFFFFF"/>
          <w:sz w:val="28"/>
          <w:szCs w:val="24"/>
        </w:rPr>
        <w:t>sahip bireyler yetiştirmek</w:t>
      </w:r>
      <w:r w:rsidRPr="00E165CC">
        <w:rPr>
          <w:rFonts w:ascii="Times New Roman" w:eastAsia="Times#20New#20Roman" w:hAnsi="Times New Roman"/>
          <w:color w:val="FFFFFF"/>
          <w:sz w:val="24"/>
          <w:szCs w:val="24"/>
        </w:rPr>
        <w:t>.</w:t>
      </w:r>
    </w:p>
    <w:p w14:paraId="088F0989" w14:textId="77777777" w:rsidR="00FE7282" w:rsidRPr="005F7174" w:rsidRDefault="00FE7282" w:rsidP="00FE7282">
      <w:pPr>
        <w:spacing w:line="0" w:lineRule="atLeast"/>
        <w:ind w:left="2"/>
        <w:rPr>
          <w:rFonts w:ascii="Times New Roman" w:eastAsia="Book Antiqua" w:hAnsi="Times New Roman" w:cs="Times New Roman"/>
          <w:b/>
          <w:color w:val="000000" w:themeColor="text1"/>
          <w:sz w:val="24"/>
          <w:szCs w:val="24"/>
        </w:rPr>
      </w:pPr>
      <w:r w:rsidRPr="005F7174">
        <w:rPr>
          <w:rFonts w:ascii="Times New Roman" w:eastAsia="Book Antiqua" w:hAnsi="Times New Roman" w:cs="Times New Roman"/>
          <w:b/>
          <w:color w:val="000000" w:themeColor="text1"/>
          <w:sz w:val="24"/>
          <w:szCs w:val="24"/>
        </w:rPr>
        <w:t>Vizyonumuz</w:t>
      </w:r>
    </w:p>
    <w:p w14:paraId="726D8078" w14:textId="77777777" w:rsidR="001C5BCC" w:rsidRPr="001C5BCC" w:rsidRDefault="001C5BCC" w:rsidP="001C5BCC">
      <w:pPr>
        <w:spacing w:after="0" w:line="360" w:lineRule="auto"/>
        <w:ind w:firstLine="708"/>
        <w:jc w:val="both"/>
        <w:rPr>
          <w:rFonts w:ascii="Times New Roman" w:hAnsi="Times New Roman" w:cs="Times New Roman"/>
          <w:sz w:val="28"/>
          <w:szCs w:val="28"/>
        </w:rPr>
      </w:pPr>
      <w:r w:rsidRPr="001C5BCC">
        <w:rPr>
          <w:rFonts w:ascii="Times New Roman" w:hAnsi="Times New Roman" w:cs="Times New Roman"/>
          <w:sz w:val="28"/>
          <w:szCs w:val="28"/>
        </w:rPr>
        <w:t xml:space="preserve">Eğitimde, Türkiye’nin lider ve örnek ilçesi olarak bilim, teknoloji ve yenilik yoluyla bireysel farklılıkları gözeten, değerlendiren ve değişim esnekliğiyle kendini yenileme gücüne sahip; öğrenme ve insan merkezli bir eğitim sistemine sahip olmak. </w:t>
      </w:r>
    </w:p>
    <w:p w14:paraId="6DE6622B" w14:textId="77777777" w:rsidR="00FE7282" w:rsidRPr="005F7174" w:rsidRDefault="00FE7282" w:rsidP="00FE7282">
      <w:pPr>
        <w:spacing w:line="0" w:lineRule="atLeast"/>
        <w:ind w:left="2"/>
        <w:rPr>
          <w:rFonts w:ascii="Times New Roman" w:eastAsia="Book Antiqua" w:hAnsi="Times New Roman" w:cs="Times New Roman"/>
          <w:sz w:val="24"/>
        </w:rPr>
      </w:pPr>
    </w:p>
    <w:p w14:paraId="3A50FF16" w14:textId="77777777" w:rsidR="00FE7282" w:rsidRDefault="00FE7282" w:rsidP="00FE7282">
      <w:pPr>
        <w:spacing w:line="360" w:lineRule="auto"/>
        <w:ind w:left="2"/>
        <w:rPr>
          <w:rFonts w:ascii="Times New Roman" w:eastAsia="Book Antiqua" w:hAnsi="Times New Roman" w:cs="Times New Roman"/>
          <w:b/>
          <w:color w:val="000000" w:themeColor="text1"/>
          <w:sz w:val="24"/>
          <w:szCs w:val="24"/>
        </w:rPr>
      </w:pPr>
      <w:r w:rsidRPr="005F7174">
        <w:rPr>
          <w:rFonts w:ascii="Times New Roman" w:eastAsia="Book Antiqua" w:hAnsi="Times New Roman" w:cs="Times New Roman"/>
          <w:b/>
          <w:color w:val="000000" w:themeColor="text1"/>
          <w:sz w:val="24"/>
          <w:szCs w:val="24"/>
        </w:rPr>
        <w:t>Temel Değerlerimiz</w:t>
      </w:r>
    </w:p>
    <w:p w14:paraId="5056C562"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Adalet</w:t>
      </w:r>
    </w:p>
    <w:p w14:paraId="2BDF2B00"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Güven</w:t>
      </w:r>
    </w:p>
    <w:p w14:paraId="2B817625"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Duyarlılık</w:t>
      </w:r>
    </w:p>
    <w:p w14:paraId="209E266F"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Samimiyet</w:t>
      </w:r>
    </w:p>
    <w:p w14:paraId="6E35449E"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Geleneklere Sahiplik</w:t>
      </w:r>
    </w:p>
    <w:p w14:paraId="0C964881"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Güler Yüzlülük</w:t>
      </w:r>
    </w:p>
    <w:p w14:paraId="7C682DF0" w14:textId="77777777" w:rsidR="00FE7282" w:rsidRPr="005F7174"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Şeffaflık</w:t>
      </w:r>
    </w:p>
    <w:p w14:paraId="43B74F6A" w14:textId="77777777" w:rsidR="00FE7282" w:rsidRPr="005F7174" w:rsidRDefault="00FE7282" w:rsidP="00A57247">
      <w:pPr>
        <w:pStyle w:val="ListeParagraf"/>
        <w:numPr>
          <w:ilvl w:val="0"/>
          <w:numId w:val="4"/>
        </w:numPr>
        <w:spacing w:after="0" w:line="360" w:lineRule="auto"/>
        <w:rPr>
          <w:rFonts w:ascii="Times New Roman" w:hAnsi="Times New Roman" w:cs="Times New Roman"/>
          <w:sz w:val="24"/>
          <w:szCs w:val="24"/>
        </w:rPr>
      </w:pPr>
      <w:r w:rsidRPr="005F7174">
        <w:rPr>
          <w:rFonts w:ascii="Times New Roman" w:hAnsi="Times New Roman" w:cs="Times New Roman"/>
          <w:sz w:val="24"/>
          <w:szCs w:val="24"/>
        </w:rPr>
        <w:t>Katılımcılık, Şeffaflık ve Hesap Verilebilirlik</w:t>
      </w:r>
    </w:p>
    <w:p w14:paraId="6A6E7FD4" w14:textId="77777777" w:rsidR="00FE7282" w:rsidRDefault="00FE7282" w:rsidP="00A57247">
      <w:pPr>
        <w:pStyle w:val="ListeParagraf"/>
        <w:numPr>
          <w:ilvl w:val="0"/>
          <w:numId w:val="4"/>
        </w:numPr>
        <w:spacing w:after="0" w:line="360" w:lineRule="auto"/>
        <w:rPr>
          <w:rFonts w:ascii="Times New Roman" w:hAnsi="Times New Roman" w:cs="Times New Roman"/>
          <w:sz w:val="24"/>
          <w:szCs w:val="24"/>
        </w:rPr>
      </w:pPr>
      <w:r w:rsidRPr="005F7174">
        <w:rPr>
          <w:rFonts w:ascii="Times New Roman" w:hAnsi="Times New Roman" w:cs="Times New Roman"/>
          <w:sz w:val="24"/>
          <w:szCs w:val="24"/>
        </w:rPr>
        <w:t>Liyakat</w:t>
      </w:r>
    </w:p>
    <w:p w14:paraId="2C2ADE8E" w14:textId="77777777" w:rsidR="001C5BCC" w:rsidRDefault="001C5BCC" w:rsidP="00A57247">
      <w:pPr>
        <w:pStyle w:val="ListeParagraf"/>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Değişime ve Gelişime Açıklık</w:t>
      </w:r>
    </w:p>
    <w:p w14:paraId="03A8AEB4" w14:textId="77777777" w:rsidR="00FE7282" w:rsidRDefault="001C5BCC" w:rsidP="00A57247">
      <w:pPr>
        <w:pStyle w:val="ListeParagraf"/>
        <w:numPr>
          <w:ilvl w:val="0"/>
          <w:numId w:val="4"/>
        </w:numPr>
        <w:spacing w:after="0" w:line="360" w:lineRule="auto"/>
        <w:rPr>
          <w:rFonts w:ascii="Times New Roman" w:hAnsi="Times New Roman" w:cs="Times New Roman"/>
          <w:sz w:val="24"/>
          <w:szCs w:val="24"/>
        </w:rPr>
      </w:pPr>
      <w:r w:rsidRPr="001C5BCC">
        <w:rPr>
          <w:rFonts w:ascii="Times New Roman" w:hAnsi="Times New Roman" w:cs="Times New Roman"/>
          <w:sz w:val="24"/>
          <w:szCs w:val="24"/>
        </w:rPr>
        <w:t>Bilimsellik</w:t>
      </w:r>
    </w:p>
    <w:p w14:paraId="7942DCF2" w14:textId="77777777" w:rsidR="001C5BCC" w:rsidRPr="001C5BCC" w:rsidRDefault="001C5BCC" w:rsidP="001C5BCC">
      <w:pPr>
        <w:spacing w:after="0" w:line="360" w:lineRule="auto"/>
        <w:rPr>
          <w:rFonts w:ascii="Times New Roman" w:hAnsi="Times New Roman" w:cs="Times New Roman"/>
          <w:sz w:val="24"/>
          <w:szCs w:val="24"/>
        </w:rPr>
      </w:pPr>
    </w:p>
    <w:p w14:paraId="15231A8A" w14:textId="77777777" w:rsidR="00FE7282" w:rsidRDefault="00FE7282" w:rsidP="00FE7282">
      <w:pPr>
        <w:spacing w:line="360" w:lineRule="auto"/>
        <w:rPr>
          <w:rFonts w:ascii="Times New Roman" w:hAnsi="Times New Roman" w:cs="Times New Roman"/>
          <w:sz w:val="24"/>
          <w:szCs w:val="24"/>
        </w:rPr>
      </w:pPr>
    </w:p>
    <w:p w14:paraId="7EBDE5E3" w14:textId="77777777" w:rsidR="003B62B5" w:rsidRDefault="003B62B5" w:rsidP="00FE7282">
      <w:pPr>
        <w:spacing w:line="360" w:lineRule="auto"/>
        <w:rPr>
          <w:rFonts w:ascii="Times New Roman" w:hAnsi="Times New Roman" w:cs="Times New Roman"/>
          <w:sz w:val="24"/>
          <w:szCs w:val="24"/>
        </w:rPr>
      </w:pPr>
    </w:p>
    <w:p w14:paraId="562939CA" w14:textId="77777777" w:rsidR="0075188E" w:rsidRDefault="0075188E" w:rsidP="00FE7282">
      <w:pPr>
        <w:spacing w:line="360" w:lineRule="auto"/>
        <w:rPr>
          <w:rFonts w:ascii="Times New Roman" w:hAnsi="Times New Roman" w:cs="Times New Roman"/>
          <w:sz w:val="24"/>
          <w:szCs w:val="24"/>
        </w:rPr>
      </w:pPr>
    </w:p>
    <w:p w14:paraId="069ACBD5" w14:textId="77777777" w:rsidR="00FE7282" w:rsidRPr="001C5BCC" w:rsidRDefault="00FE7282" w:rsidP="001C5BCC">
      <w:pPr>
        <w:pStyle w:val="Balk1"/>
        <w:rPr>
          <w:rFonts w:ascii="Times New Roman" w:hAnsi="Times New Roman" w:cs="Times New Roman"/>
          <w:b/>
          <w:sz w:val="24"/>
          <w:szCs w:val="24"/>
        </w:rPr>
      </w:pPr>
      <w:bookmarkStart w:id="64" w:name="_Toc785031"/>
      <w:r w:rsidRPr="001C5BCC">
        <w:rPr>
          <w:rFonts w:ascii="Times New Roman" w:hAnsi="Times New Roman" w:cs="Times New Roman"/>
          <w:b/>
          <w:sz w:val="24"/>
          <w:szCs w:val="24"/>
        </w:rPr>
        <w:lastRenderedPageBreak/>
        <w:t>AMAÇ VE HEDEFLERE İLİŞKİN MİMARİ</w:t>
      </w:r>
      <w:bookmarkEnd w:id="64"/>
    </w:p>
    <w:p w14:paraId="7B8A6EDC" w14:textId="77777777" w:rsidR="00015142" w:rsidRPr="00015142" w:rsidRDefault="00015142" w:rsidP="00015142">
      <w:pPr>
        <w:spacing w:before="60" w:after="60" w:line="312" w:lineRule="auto"/>
        <w:ind w:firstLine="425"/>
        <w:jc w:val="both"/>
        <w:rPr>
          <w:rFonts w:ascii="Times New Roman" w:eastAsia="Book Antiqua" w:hAnsi="Times New Roman"/>
          <w:b/>
          <w:color w:val="FF0000"/>
          <w:sz w:val="24"/>
        </w:rPr>
      </w:pPr>
      <w:r w:rsidRPr="00015142">
        <w:rPr>
          <w:rFonts w:ascii="Times New Roman" w:eastAsia="Book Antiqua" w:hAnsi="Times New Roman"/>
          <w:b/>
          <w:color w:val="FF0000"/>
          <w:sz w:val="24"/>
        </w:rPr>
        <w:t>Amaç 1: Bütün öğrencilerimize, medeniyetimizin ve insanlığın ortak değerleri ile çağın gereklerine uygun bilgi, beceri, tutum ve davranışların kazandırılması sağlanacaktır.</w:t>
      </w:r>
    </w:p>
    <w:p w14:paraId="08CBEEE1"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hAnsi="Times New Roman"/>
          <w:b/>
          <w:noProof/>
          <w:color w:val="0070C0"/>
          <w:sz w:val="24"/>
          <w:lang w:eastAsia="tr-TR"/>
        </w:rPr>
        <mc:AlternateContent>
          <mc:Choice Requires="wps">
            <w:drawing>
              <wp:anchor distT="0" distB="0" distL="114300" distR="114300" simplePos="0" relativeHeight="251752448" behindDoc="1" locked="0" layoutInCell="1" allowOverlap="1" wp14:anchorId="1A1E6F1F" wp14:editId="1C99C91D">
                <wp:simplePos x="0" y="0"/>
                <wp:positionH relativeFrom="column">
                  <wp:posOffset>3213100</wp:posOffset>
                </wp:positionH>
                <wp:positionV relativeFrom="paragraph">
                  <wp:posOffset>-4384675</wp:posOffset>
                </wp:positionV>
                <wp:extent cx="12065" cy="12700"/>
                <wp:effectExtent l="0" t="0" r="26035" b="25400"/>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C2930" id="Dikdörtgen 35" o:spid="_x0000_s1026" style="position:absolute;margin-left:253pt;margin-top:-345.25pt;width:.95pt;height: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HwJgIAAD0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" fillcolor="black" strokecolor="white"/>
            </w:pict>
          </mc:Fallback>
        </mc:AlternateContent>
      </w:r>
      <w:r w:rsidRPr="00015142">
        <w:rPr>
          <w:rFonts w:ascii="Times New Roman" w:hAnsi="Times New Roman"/>
          <w:b/>
          <w:noProof/>
          <w:color w:val="0070C0"/>
          <w:sz w:val="24"/>
          <w:lang w:eastAsia="tr-TR"/>
        </w:rPr>
        <mc:AlternateContent>
          <mc:Choice Requires="wps">
            <w:drawing>
              <wp:anchor distT="0" distB="0" distL="114300" distR="114300" simplePos="0" relativeHeight="251753472" behindDoc="1" locked="0" layoutInCell="1" allowOverlap="1" wp14:anchorId="52C510A3" wp14:editId="6D1C1268">
                <wp:simplePos x="0" y="0"/>
                <wp:positionH relativeFrom="column">
                  <wp:posOffset>8972550</wp:posOffset>
                </wp:positionH>
                <wp:positionV relativeFrom="paragraph">
                  <wp:posOffset>-234950</wp:posOffset>
                </wp:positionV>
                <wp:extent cx="12700" cy="12065"/>
                <wp:effectExtent l="0" t="0" r="25400" b="26035"/>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A4F5B" id="Dikdörtgen 23" o:spid="_x0000_s1026" style="position:absolute;margin-left:706.5pt;margin-top:-18.5pt;width:1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PWJQIAAD0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" fillcolor="black" strokecolor="white"/>
            </w:pict>
          </mc:Fallback>
        </mc:AlternateContent>
      </w: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1.1</w:t>
      </w:r>
      <w:proofErr w:type="gramEnd"/>
      <w:r w:rsidRPr="00015142">
        <w:rPr>
          <w:rFonts w:ascii="Times New Roman" w:eastAsia="Book Antiqua" w:hAnsi="Times New Roman"/>
          <w:b/>
          <w:color w:val="0070C0"/>
          <w:sz w:val="24"/>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p w14:paraId="1297D215"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1.2</w:t>
      </w:r>
      <w:proofErr w:type="gramEnd"/>
      <w:r w:rsidRPr="00015142">
        <w:rPr>
          <w:rFonts w:ascii="Times New Roman" w:eastAsia="Book Antiqua" w:hAnsi="Times New Roman"/>
          <w:b/>
          <w:color w:val="0070C0"/>
          <w:sz w:val="24"/>
        </w:rPr>
        <w:t xml:space="preserve"> Öğrencilerin yaş, okul tür ve programlarına göre gereksinimlerini dikkate alan beceri temelli yabancı dil yeterlilikleri sistemine geçilmesine ilişkin etkin çalışmalar yürütülecektir.</w:t>
      </w:r>
    </w:p>
    <w:p w14:paraId="656326C6" w14:textId="77777777" w:rsidR="00015142" w:rsidRPr="00015142" w:rsidRDefault="00015142" w:rsidP="00015142">
      <w:pPr>
        <w:spacing w:before="60" w:after="60" w:line="312" w:lineRule="auto"/>
        <w:ind w:firstLine="425"/>
        <w:jc w:val="both"/>
        <w:rPr>
          <w:rFonts w:ascii="Times New Roman"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1.3</w:t>
      </w:r>
      <w:proofErr w:type="gramEnd"/>
      <w:r w:rsidRPr="00015142">
        <w:rPr>
          <w:rFonts w:ascii="Times New Roman" w:eastAsia="Book Antiqua" w:hAnsi="Times New Roman"/>
          <w:b/>
          <w:color w:val="0070C0"/>
          <w:sz w:val="24"/>
        </w:rPr>
        <w:t xml:space="preserve"> Öğrenme süreçlerini desteklemek üzere Bakanlıkça gerçekleştirilecek dijital içerik ve beceri destekli dönüşüm ile </w:t>
      </w:r>
      <w:r w:rsidR="00622FFF">
        <w:rPr>
          <w:rFonts w:ascii="Times New Roman" w:eastAsia="Book Antiqua" w:hAnsi="Times New Roman"/>
          <w:b/>
          <w:color w:val="0070C0"/>
          <w:sz w:val="24"/>
        </w:rPr>
        <w:t>İlçemizin</w:t>
      </w:r>
      <w:r w:rsidRPr="00015142">
        <w:rPr>
          <w:rFonts w:ascii="Times New Roman" w:eastAsia="Book Antiqua" w:hAnsi="Times New Roman"/>
          <w:b/>
          <w:color w:val="0070C0"/>
          <w:sz w:val="24"/>
        </w:rPr>
        <w:t xml:space="preserve"> her yerinde yaşayan öğrenci ve öğretmenlerimizin eşit öğrenme ve öğretme fırsatlarını yakalamaları ve öğrenmenin sınıf duvarlarını aşması sağlanacaktır.</w:t>
      </w:r>
    </w:p>
    <w:p w14:paraId="27D36E25" w14:textId="77777777" w:rsidR="00015142" w:rsidRPr="00015142" w:rsidRDefault="00015142" w:rsidP="00015142">
      <w:pPr>
        <w:spacing w:before="60" w:after="60" w:line="312" w:lineRule="auto"/>
        <w:ind w:firstLine="425"/>
        <w:jc w:val="both"/>
        <w:rPr>
          <w:rFonts w:ascii="Times New Roman" w:eastAsia="Book Antiqua" w:hAnsi="Times New Roman"/>
          <w:b/>
          <w:color w:val="C45911"/>
          <w:sz w:val="24"/>
        </w:rPr>
      </w:pPr>
    </w:p>
    <w:p w14:paraId="753550B6" w14:textId="77777777" w:rsidR="00015142" w:rsidRPr="00015142" w:rsidRDefault="00015142" w:rsidP="00015142">
      <w:pPr>
        <w:spacing w:before="60" w:after="60" w:line="312" w:lineRule="auto"/>
        <w:ind w:firstLine="425"/>
        <w:jc w:val="both"/>
        <w:rPr>
          <w:rFonts w:ascii="Times New Roman" w:eastAsia="Book Antiqua" w:hAnsi="Times New Roman"/>
          <w:b/>
          <w:color w:val="FF0000"/>
          <w:sz w:val="24"/>
        </w:rPr>
      </w:pPr>
      <w:r w:rsidRPr="00015142">
        <w:rPr>
          <w:rFonts w:ascii="Times New Roman" w:eastAsia="Book Antiqua" w:hAnsi="Times New Roman"/>
          <w:b/>
          <w:color w:val="FF0000"/>
          <w:sz w:val="24"/>
        </w:rPr>
        <w:t>Amaç 2: Çağdaş normlara uygun, etkili, verimli yönetim ile organizasyon yapısı ve süreçleri hâkim kılınacaktır.</w:t>
      </w:r>
    </w:p>
    <w:p w14:paraId="19665D11"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2.1</w:t>
      </w:r>
      <w:proofErr w:type="gramEnd"/>
      <w:r w:rsidRPr="00015142">
        <w:rPr>
          <w:rFonts w:ascii="Times New Roman" w:eastAsia="Book Antiqua" w:hAnsi="Times New Roman"/>
          <w:b/>
          <w:color w:val="0070C0"/>
          <w:sz w:val="24"/>
        </w:rPr>
        <w:t xml:space="preserve"> Yönetim ve öğrenme etkinliklerinin izlenmesi, değerlendirilmesi ve geliştirilmesi amacıyla veriye dayalı yönetim yapısına geçilecektir.</w:t>
      </w:r>
    </w:p>
    <w:p w14:paraId="070D0DE6"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2.2</w:t>
      </w:r>
      <w:proofErr w:type="gramEnd"/>
      <w:r w:rsidRPr="00015142">
        <w:rPr>
          <w:rFonts w:ascii="Times New Roman" w:eastAsia="Book Antiqua" w:hAnsi="Times New Roman"/>
          <w:b/>
          <w:color w:val="0070C0"/>
          <w:sz w:val="24"/>
        </w:rPr>
        <w:t xml:space="preserve"> Öğretmen ve okul yöneticilerinin gelişimlerini desteklemek amacıyla Bakanlığımız tarafından oluşturulacak olan mesleki gelişim modeli kullanılacaktır.</w:t>
      </w:r>
    </w:p>
    <w:p w14:paraId="1ADAF74A" w14:textId="77777777" w:rsidR="00015142" w:rsidRPr="00015142" w:rsidRDefault="00015142" w:rsidP="00015142">
      <w:pPr>
        <w:spacing w:before="60" w:after="60" w:line="312" w:lineRule="auto"/>
        <w:ind w:firstLine="425"/>
        <w:jc w:val="both"/>
        <w:rPr>
          <w:rFonts w:ascii="Times New Roman"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2.3</w:t>
      </w:r>
      <w:proofErr w:type="gramEnd"/>
      <w:r w:rsidRPr="00015142">
        <w:rPr>
          <w:rFonts w:ascii="Times New Roman" w:eastAsia="Book Antiqua" w:hAnsi="Times New Roman"/>
          <w:b/>
          <w:color w:val="0070C0"/>
          <w:sz w:val="24"/>
        </w:rPr>
        <w:t xml:space="preserve"> Bakanlık tarafından yeniden yapılandırılacak olan kurumsal rehberlik ve teftiş sistemi ile okul geliştirme amaçlı rehberlik boyutu öne çıkarılarak uygulanacaktır.</w:t>
      </w:r>
    </w:p>
    <w:p w14:paraId="5D4D9757" w14:textId="77777777" w:rsidR="00015142" w:rsidRPr="00015142" w:rsidRDefault="00015142" w:rsidP="00015142">
      <w:pPr>
        <w:spacing w:before="60" w:after="60" w:line="312" w:lineRule="auto"/>
        <w:ind w:firstLine="425"/>
        <w:jc w:val="both"/>
        <w:rPr>
          <w:rFonts w:ascii="Times New Roman" w:eastAsia="Book Antiqua" w:hAnsi="Times New Roman"/>
          <w:b/>
          <w:color w:val="C45911"/>
          <w:sz w:val="24"/>
        </w:rPr>
      </w:pPr>
    </w:p>
    <w:p w14:paraId="04B3CD0F" w14:textId="77777777" w:rsidR="00015142" w:rsidRPr="00015142" w:rsidRDefault="00015142" w:rsidP="00015142">
      <w:pPr>
        <w:spacing w:before="60" w:after="60" w:line="312" w:lineRule="auto"/>
        <w:ind w:firstLine="425"/>
        <w:jc w:val="both"/>
        <w:rPr>
          <w:rFonts w:ascii="Times New Roman" w:hAnsi="Times New Roman"/>
          <w:color w:val="FF0000"/>
          <w:sz w:val="24"/>
        </w:rPr>
      </w:pPr>
      <w:r w:rsidRPr="00015142">
        <w:rPr>
          <w:rFonts w:ascii="Times New Roman" w:eastAsia="Book Antiqua" w:hAnsi="Times New Roman"/>
          <w:b/>
          <w:color w:val="FF0000"/>
          <w:sz w:val="24"/>
        </w:rPr>
        <w:t>Amaç 3: Okulöncesi eğitim ve temel eğitimde öğrencilerimizin bilişsel, duygusal ve fiziksel olarak çok boyutlu gelişimleri sağlanacaktır.</w:t>
      </w:r>
    </w:p>
    <w:p w14:paraId="00CE73DF"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3.1</w:t>
      </w:r>
      <w:proofErr w:type="gramEnd"/>
      <w:r w:rsidRPr="00015142">
        <w:rPr>
          <w:rFonts w:ascii="Times New Roman" w:eastAsia="Book Antiqua" w:hAnsi="Times New Roman"/>
          <w:b/>
          <w:color w:val="0070C0"/>
          <w:sz w:val="24"/>
        </w:rPr>
        <w:t xml:space="preserve"> Erken çocukluk eğitiminin niteliği ve yaygınlığı artırılacak, toplum temelli erken çocukluk eğitimi çeşitlendirilerek yaygınlaştırılacaktır.</w:t>
      </w:r>
    </w:p>
    <w:p w14:paraId="0B3FE711"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3.2</w:t>
      </w:r>
      <w:proofErr w:type="gramEnd"/>
      <w:r w:rsidRPr="00015142">
        <w:rPr>
          <w:rFonts w:ascii="Times New Roman" w:eastAsia="Book Antiqua" w:hAnsi="Times New Roman"/>
          <w:b/>
          <w:color w:val="0070C0"/>
          <w:sz w:val="24"/>
        </w:rPr>
        <w:t xml:space="preserve"> Öğrencilerimizin bilişsel, duygusal ve fiziksel olarak çok boyutlu gelişimini önemseyen, bilimsel düşünme, tutum ve değerleri içselleştirebilen bir temel eğitim yapısına geçilerek okullaşma oranı artırılacaktır.</w:t>
      </w:r>
    </w:p>
    <w:p w14:paraId="2D901B5E"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3.3</w:t>
      </w:r>
      <w:proofErr w:type="gramEnd"/>
      <w:r w:rsidRPr="00015142">
        <w:rPr>
          <w:rFonts w:ascii="Times New Roman" w:eastAsia="Book Antiqua" w:hAnsi="Times New Roman"/>
          <w:b/>
          <w:color w:val="0070C0"/>
          <w:sz w:val="24"/>
        </w:rPr>
        <w:t xml:space="preserve"> Temel eğitimde okulların niteliğini artıracak yenilikçi uygulamalara yer verilecektir.</w:t>
      </w:r>
    </w:p>
    <w:p w14:paraId="0C76C03A" w14:textId="77777777" w:rsidR="00015142" w:rsidRDefault="00015142" w:rsidP="00015142">
      <w:pPr>
        <w:spacing w:before="60" w:after="60" w:line="312" w:lineRule="auto"/>
        <w:ind w:firstLine="425"/>
        <w:jc w:val="both"/>
        <w:rPr>
          <w:rFonts w:ascii="Times New Roman" w:eastAsia="Book Antiqua" w:hAnsi="Times New Roman"/>
          <w:b/>
          <w:color w:val="C45911"/>
          <w:sz w:val="24"/>
        </w:rPr>
      </w:pPr>
    </w:p>
    <w:p w14:paraId="42B92F73" w14:textId="77777777" w:rsidR="0075188E" w:rsidRDefault="0075188E" w:rsidP="00015142">
      <w:pPr>
        <w:spacing w:before="60" w:after="60" w:line="312" w:lineRule="auto"/>
        <w:ind w:firstLine="425"/>
        <w:jc w:val="both"/>
        <w:rPr>
          <w:rFonts w:ascii="Times New Roman" w:eastAsia="Book Antiqua" w:hAnsi="Times New Roman"/>
          <w:b/>
          <w:color w:val="C45911"/>
          <w:sz w:val="24"/>
        </w:rPr>
      </w:pPr>
    </w:p>
    <w:p w14:paraId="555E1DB7" w14:textId="77777777" w:rsidR="0075188E" w:rsidRPr="00015142" w:rsidRDefault="0075188E" w:rsidP="00015142">
      <w:pPr>
        <w:spacing w:before="60" w:after="60" w:line="312" w:lineRule="auto"/>
        <w:ind w:firstLine="425"/>
        <w:jc w:val="both"/>
        <w:rPr>
          <w:rFonts w:ascii="Times New Roman" w:eastAsia="Book Antiqua" w:hAnsi="Times New Roman"/>
          <w:b/>
          <w:color w:val="C45911"/>
          <w:sz w:val="24"/>
        </w:rPr>
      </w:pPr>
    </w:p>
    <w:p w14:paraId="16A6C9DA" w14:textId="77777777" w:rsidR="00015142" w:rsidRPr="00015142" w:rsidRDefault="00015142" w:rsidP="00015142">
      <w:pPr>
        <w:spacing w:before="60" w:after="60" w:line="312" w:lineRule="auto"/>
        <w:ind w:firstLine="425"/>
        <w:jc w:val="both"/>
        <w:rPr>
          <w:rFonts w:ascii="Times New Roman" w:eastAsia="Book Antiqua" w:hAnsi="Times New Roman"/>
          <w:b/>
          <w:color w:val="FF0000"/>
          <w:sz w:val="24"/>
        </w:rPr>
      </w:pPr>
      <w:r w:rsidRPr="00015142">
        <w:rPr>
          <w:rFonts w:ascii="Times New Roman" w:eastAsia="Book Antiqua" w:hAnsi="Times New Roman"/>
          <w:b/>
          <w:color w:val="FF0000"/>
          <w:sz w:val="24"/>
        </w:rPr>
        <w:lastRenderedPageBreak/>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179A77E8"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4.1</w:t>
      </w:r>
      <w:proofErr w:type="gramEnd"/>
      <w:r w:rsidRPr="00015142">
        <w:rPr>
          <w:rFonts w:ascii="Times New Roman" w:eastAsia="Book Antiqua" w:hAnsi="Times New Roman"/>
          <w:b/>
          <w:color w:val="0070C0"/>
          <w:sz w:val="24"/>
        </w:rPr>
        <w:t xml:space="preserve"> Ortaöğretime katılım ve tamamlama oranları artırılacaktır</w:t>
      </w:r>
    </w:p>
    <w:p w14:paraId="1BF6AC3E"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4.2</w:t>
      </w:r>
      <w:proofErr w:type="gramEnd"/>
      <w:r w:rsidRPr="00015142">
        <w:rPr>
          <w:rFonts w:ascii="Times New Roman" w:eastAsia="Book Antiqua" w:hAnsi="Times New Roman"/>
          <w:b/>
          <w:color w:val="0070C0"/>
          <w:sz w:val="24"/>
        </w:rPr>
        <w:t xml:space="preserve"> Ortaöğretim kurumlarının değişen dünyanın gerektirdiği becerileri sağlayan ve değişimin aktörü olacak öğrenciler yetiştiren bir yapıya kavuşturulması amacı ile çalışmalar yapılacaktır.</w:t>
      </w:r>
    </w:p>
    <w:p w14:paraId="613A7966" w14:textId="77777777" w:rsidR="00015142" w:rsidRPr="00015142" w:rsidRDefault="00015142" w:rsidP="00622FFF">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4.3</w:t>
      </w:r>
      <w:proofErr w:type="gramEnd"/>
      <w:r w:rsidRPr="00015142">
        <w:rPr>
          <w:rFonts w:ascii="Times New Roman" w:eastAsia="Book Antiqua" w:hAnsi="Times New Roman"/>
          <w:b/>
          <w:color w:val="0070C0"/>
          <w:sz w:val="24"/>
        </w:rPr>
        <w:t xml:space="preserve"> Örgün eğitim içinde imam hatip okullarının niteliği artırılacaktır.</w:t>
      </w:r>
    </w:p>
    <w:p w14:paraId="1B5024B6" w14:textId="77777777" w:rsidR="00015142" w:rsidRPr="00015142" w:rsidRDefault="00015142" w:rsidP="00015142">
      <w:pPr>
        <w:spacing w:before="60" w:after="60" w:line="312" w:lineRule="auto"/>
        <w:ind w:firstLine="425"/>
        <w:jc w:val="both"/>
        <w:rPr>
          <w:rFonts w:ascii="Times New Roman" w:eastAsia="Book Antiqua" w:hAnsi="Times New Roman"/>
          <w:b/>
          <w:color w:val="C45911"/>
          <w:sz w:val="24"/>
        </w:rPr>
      </w:pPr>
    </w:p>
    <w:p w14:paraId="6C9D07BF" w14:textId="77777777" w:rsidR="00015142" w:rsidRPr="00015142" w:rsidRDefault="00015142" w:rsidP="00015142">
      <w:pPr>
        <w:spacing w:before="60" w:after="60" w:line="312" w:lineRule="auto"/>
        <w:ind w:firstLine="425"/>
        <w:jc w:val="both"/>
        <w:rPr>
          <w:rFonts w:ascii="Times New Roman" w:eastAsia="Book Antiqua" w:hAnsi="Times New Roman"/>
          <w:b/>
          <w:color w:val="FF0000"/>
          <w:sz w:val="24"/>
        </w:rPr>
      </w:pPr>
      <w:r w:rsidRPr="00015142">
        <w:rPr>
          <w:rFonts w:ascii="Times New Roman" w:eastAsia="Book Antiqua" w:hAnsi="Times New Roman"/>
          <w:b/>
          <w:color w:val="FF0000"/>
          <w:sz w:val="24"/>
        </w:rPr>
        <w:t>Amaç 5: Özel eğitim ve rehberlik hizmetlerinin etkinliği artırılarak bireylerin bedensel, ruhsal ve zihinsel gelişimleri desteklenecektir.</w:t>
      </w:r>
    </w:p>
    <w:p w14:paraId="5F3F1BFA"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5.1</w:t>
      </w:r>
      <w:proofErr w:type="gramEnd"/>
      <w:r w:rsidRPr="00015142">
        <w:rPr>
          <w:rFonts w:ascii="Times New Roman" w:eastAsia="Book Antiqua" w:hAnsi="Times New Roman"/>
          <w:b/>
          <w:color w:val="0070C0"/>
          <w:sz w:val="24"/>
        </w:rPr>
        <w:t xml:space="preserve"> Psikolojik danışmanlık ve rehberlik hizmetlerinin öğrencilerin mizaç, ilgi ve yeteneklerine uygun eğitim alabilmelerine imkân verecek şekilde sunulması sağlanacaktır.</w:t>
      </w:r>
    </w:p>
    <w:p w14:paraId="13212DC0" w14:textId="77777777" w:rsidR="00015142" w:rsidRPr="00015142" w:rsidRDefault="00015142" w:rsidP="00015142">
      <w:pPr>
        <w:spacing w:before="60" w:after="60" w:line="312" w:lineRule="auto"/>
        <w:ind w:firstLine="425"/>
        <w:jc w:val="both"/>
        <w:rPr>
          <w:rFonts w:ascii="Times New Roman"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5.2</w:t>
      </w:r>
      <w:proofErr w:type="gramEnd"/>
      <w:r w:rsidRPr="00015142">
        <w:rPr>
          <w:rFonts w:ascii="Times New Roman" w:eastAsia="Book Antiqua" w:hAnsi="Times New Roman"/>
          <w:b/>
          <w:color w:val="0070C0"/>
          <w:sz w:val="24"/>
        </w:rPr>
        <w:t xml:space="preserve"> Adalet temelli bir eğitim yaklaşımını benimseyerek özel eğitim ihtiyacı olan bireylerin akranlarından soyutlanmayan ve birlikte yaşama kültürünü güçlendiren eğitim almaları sağlanacaktır.</w:t>
      </w:r>
    </w:p>
    <w:p w14:paraId="7AE4CFC0"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5.3</w:t>
      </w:r>
      <w:proofErr w:type="gramEnd"/>
      <w:r w:rsidRPr="00015142">
        <w:rPr>
          <w:rFonts w:ascii="Times New Roman" w:eastAsia="Book Antiqua" w:hAnsi="Times New Roman"/>
          <w:b/>
          <w:color w:val="0070C0"/>
          <w:sz w:val="24"/>
        </w:rPr>
        <w:t xml:space="preserve"> Ülkemizin kalkınmasında önemli bir kaynak niteliğinde bulunan özel yetenekli öğrencilerimiz, akranlarından ayrıştırılmadan doğalarına uygun bir eğitim yöntemi ile desteklenecektir.</w:t>
      </w:r>
    </w:p>
    <w:p w14:paraId="3702F103" w14:textId="77777777" w:rsidR="00015142" w:rsidRPr="00015142" w:rsidRDefault="00015142" w:rsidP="00015142">
      <w:pPr>
        <w:spacing w:before="60" w:after="60" w:line="312" w:lineRule="auto"/>
        <w:ind w:firstLine="425"/>
        <w:jc w:val="both"/>
        <w:rPr>
          <w:rFonts w:ascii="Times New Roman" w:eastAsia="Book Antiqua" w:hAnsi="Times New Roman"/>
          <w:b/>
          <w:color w:val="C45911"/>
          <w:sz w:val="24"/>
        </w:rPr>
      </w:pPr>
    </w:p>
    <w:p w14:paraId="06E4C81A" w14:textId="77777777" w:rsidR="00015142" w:rsidRPr="00015142" w:rsidRDefault="00015142" w:rsidP="00015142">
      <w:pPr>
        <w:spacing w:before="60" w:after="60" w:line="312" w:lineRule="auto"/>
        <w:ind w:firstLine="425"/>
        <w:jc w:val="both"/>
        <w:rPr>
          <w:rFonts w:ascii="Times New Roman" w:eastAsia="Book Antiqua" w:hAnsi="Times New Roman"/>
          <w:b/>
          <w:color w:val="FF0000"/>
          <w:sz w:val="24"/>
        </w:rPr>
      </w:pPr>
      <w:r w:rsidRPr="00015142">
        <w:rPr>
          <w:rFonts w:ascii="Times New Roman" w:eastAsia="Book Antiqua" w:hAnsi="Times New Roman"/>
          <w:b/>
          <w:color w:val="FF0000"/>
          <w:sz w:val="24"/>
        </w:rPr>
        <w:t>Amaç 6: Toplumun ihtiyaçları, işgücü piyasası ve bilgi çağının gereklerine uygun biçimde düzenlenecek olan mesleki ve teknik eğitim ile hayat boyu öğrenme sistemlerinin kurumlarımızda uygulanması sağlanacaktır.</w:t>
      </w:r>
    </w:p>
    <w:p w14:paraId="11DD2FEA" w14:textId="77777777" w:rsidR="00015142" w:rsidRPr="00015142" w:rsidRDefault="00015142" w:rsidP="00015142">
      <w:pPr>
        <w:spacing w:before="60" w:after="60" w:line="312" w:lineRule="auto"/>
        <w:ind w:firstLine="425"/>
        <w:jc w:val="both"/>
        <w:rPr>
          <w:rFonts w:ascii="Times New Roman"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6.1</w:t>
      </w:r>
      <w:proofErr w:type="gramEnd"/>
      <w:r w:rsidRPr="00015142">
        <w:rPr>
          <w:rFonts w:ascii="Times New Roman" w:eastAsia="Book Antiqua" w:hAnsi="Times New Roman"/>
          <w:b/>
          <w:color w:val="0070C0"/>
          <w:sz w:val="24"/>
        </w:rPr>
        <w:t xml:space="preserve"> Mesleki ve Teknik eğitime atfedilen değer ve erişim imkânları artırılacaktır.</w:t>
      </w:r>
    </w:p>
    <w:p w14:paraId="6D83ECC3"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6.2</w:t>
      </w:r>
      <w:proofErr w:type="gramEnd"/>
      <w:r w:rsidRPr="00015142">
        <w:rPr>
          <w:rFonts w:ascii="Times New Roman" w:eastAsia="Book Antiqua" w:hAnsi="Times New Roman"/>
          <w:b/>
          <w:color w:val="0070C0"/>
          <w:sz w:val="24"/>
        </w:rPr>
        <w:t xml:space="preserve"> Mesleki ve teknik eğitimde yeni nesil öğretim programlarının etkin uygulanması sağlanacak ve fiziki altyapı iyileştirilecektir.</w:t>
      </w:r>
    </w:p>
    <w:p w14:paraId="791EDCFD" w14:textId="77777777" w:rsidR="00015142" w:rsidRP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6.3</w:t>
      </w:r>
      <w:proofErr w:type="gramEnd"/>
      <w:r w:rsidRPr="00015142">
        <w:rPr>
          <w:rFonts w:ascii="Times New Roman" w:eastAsia="Book Antiqua" w:hAnsi="Times New Roman"/>
          <w:b/>
          <w:color w:val="0070C0"/>
          <w:sz w:val="24"/>
        </w:rPr>
        <w:t xml:space="preserve"> Mesleki ve teknik eğitimde – istihdam – üretim ilişkisinin güçlendirilmesine yönelik çalışmalar yapılacaktır.</w:t>
      </w:r>
    </w:p>
    <w:p w14:paraId="3010C255" w14:textId="77777777" w:rsidR="00015142" w:rsidRDefault="00015142" w:rsidP="00015142">
      <w:pPr>
        <w:spacing w:before="60" w:after="60" w:line="312" w:lineRule="auto"/>
        <w:ind w:firstLine="425"/>
        <w:jc w:val="both"/>
        <w:rPr>
          <w:rFonts w:ascii="Times New Roman" w:eastAsia="Book Antiqua" w:hAnsi="Times New Roman"/>
          <w:b/>
          <w:color w:val="0070C0"/>
          <w:sz w:val="24"/>
        </w:rPr>
      </w:pPr>
      <w:r w:rsidRPr="00015142">
        <w:rPr>
          <w:rFonts w:ascii="Times New Roman" w:eastAsia="Book Antiqua" w:hAnsi="Times New Roman"/>
          <w:b/>
          <w:color w:val="0070C0"/>
          <w:sz w:val="24"/>
        </w:rPr>
        <w:t xml:space="preserve">Hedef </w:t>
      </w:r>
      <w:proofErr w:type="gramStart"/>
      <w:r w:rsidRPr="00015142">
        <w:rPr>
          <w:rFonts w:ascii="Times New Roman" w:eastAsia="Book Antiqua" w:hAnsi="Times New Roman"/>
          <w:b/>
          <w:color w:val="0070C0"/>
          <w:sz w:val="24"/>
        </w:rPr>
        <w:t>6.4</w:t>
      </w:r>
      <w:proofErr w:type="gramEnd"/>
      <w:r w:rsidRPr="00015142">
        <w:rPr>
          <w:rFonts w:ascii="Times New Roman" w:eastAsia="Book Antiqua" w:hAnsi="Times New Roman"/>
          <w:b/>
          <w:color w:val="0070C0"/>
          <w:sz w:val="24"/>
        </w:rPr>
        <w:t xml:space="preserve"> Bireylerin iş ve yaşam kalitelerini yükseltmek amacıyla hayat boyu öğrenme katılım ve tamamlama oranları artırılacaktır.</w:t>
      </w:r>
    </w:p>
    <w:p w14:paraId="0DFC0A6D" w14:textId="77777777" w:rsidR="00622FFF" w:rsidRDefault="00622FFF" w:rsidP="00015142">
      <w:pPr>
        <w:spacing w:before="60" w:after="60" w:line="312" w:lineRule="auto"/>
        <w:ind w:firstLine="425"/>
        <w:jc w:val="both"/>
        <w:rPr>
          <w:rFonts w:ascii="Times New Roman" w:eastAsia="Book Antiqua" w:hAnsi="Times New Roman"/>
          <w:b/>
          <w:color w:val="0070C0"/>
          <w:sz w:val="24"/>
        </w:rPr>
      </w:pPr>
    </w:p>
    <w:p w14:paraId="1928BF62" w14:textId="77777777" w:rsidR="00622FFF" w:rsidRDefault="00622FFF" w:rsidP="00015142">
      <w:pPr>
        <w:spacing w:before="60" w:after="60" w:line="312" w:lineRule="auto"/>
        <w:ind w:firstLine="425"/>
        <w:jc w:val="both"/>
        <w:rPr>
          <w:rFonts w:ascii="Times New Roman" w:eastAsia="Book Antiqua" w:hAnsi="Times New Roman"/>
          <w:b/>
          <w:color w:val="0070C0"/>
          <w:sz w:val="24"/>
        </w:rPr>
      </w:pPr>
    </w:p>
    <w:p w14:paraId="4B42C687" w14:textId="77777777" w:rsidR="00622FFF" w:rsidRDefault="00622FFF" w:rsidP="00015142">
      <w:pPr>
        <w:spacing w:before="60" w:after="60" w:line="312" w:lineRule="auto"/>
        <w:ind w:firstLine="425"/>
        <w:jc w:val="both"/>
        <w:rPr>
          <w:rFonts w:ascii="Times New Roman" w:eastAsia="Book Antiqua" w:hAnsi="Times New Roman"/>
          <w:b/>
          <w:color w:val="0070C0"/>
          <w:sz w:val="24"/>
        </w:rPr>
      </w:pPr>
    </w:p>
    <w:p w14:paraId="5BC6FE29" w14:textId="77777777" w:rsidR="0075188E" w:rsidRPr="00015142" w:rsidRDefault="0075188E" w:rsidP="00015142">
      <w:pPr>
        <w:spacing w:before="60" w:after="60" w:line="312" w:lineRule="auto"/>
        <w:ind w:firstLine="425"/>
        <w:jc w:val="both"/>
        <w:rPr>
          <w:rFonts w:ascii="Times New Roman" w:eastAsia="Book Antiqua" w:hAnsi="Times New Roman"/>
          <w:b/>
          <w:color w:val="0070C0"/>
          <w:sz w:val="24"/>
        </w:rPr>
      </w:pPr>
    </w:p>
    <w:p w14:paraId="7C1151EB" w14:textId="77777777" w:rsidR="00015142" w:rsidRPr="00015142" w:rsidRDefault="00015142" w:rsidP="00015142">
      <w:pPr>
        <w:spacing w:before="60" w:after="60" w:line="312" w:lineRule="auto"/>
        <w:ind w:firstLine="425"/>
        <w:jc w:val="both"/>
        <w:rPr>
          <w:rFonts w:ascii="Times New Roman" w:eastAsia="Book Antiqua" w:hAnsi="Times New Roman"/>
          <w:b/>
          <w:color w:val="C45911"/>
          <w:sz w:val="24"/>
        </w:rPr>
      </w:pPr>
    </w:p>
    <w:p w14:paraId="3F809B35" w14:textId="77777777" w:rsidR="00FE7282" w:rsidRPr="0075188E" w:rsidRDefault="004D397E" w:rsidP="00622FFF">
      <w:pPr>
        <w:pStyle w:val="Balk1"/>
        <w:rPr>
          <w:rFonts w:ascii="Times New Roman" w:hAnsi="Times New Roman" w:cs="Times New Roman"/>
          <w:b/>
          <w:sz w:val="24"/>
          <w:szCs w:val="24"/>
        </w:rPr>
      </w:pPr>
      <w:bookmarkStart w:id="65" w:name="_Toc785032"/>
      <w:r w:rsidRPr="0075188E">
        <w:rPr>
          <w:rFonts w:ascii="Times New Roman" w:hAnsi="Times New Roman" w:cs="Times New Roman"/>
          <w:b/>
          <w:sz w:val="24"/>
          <w:szCs w:val="24"/>
        </w:rPr>
        <w:lastRenderedPageBreak/>
        <w:t>AMAÇ, HEDEF, GÖSTERGE VE STRATEJİLER</w:t>
      </w:r>
      <w:bookmarkEnd w:id="65"/>
    </w:p>
    <w:p w14:paraId="43CF1D64" w14:textId="77777777" w:rsidR="004D397E" w:rsidRPr="00622FFF" w:rsidRDefault="004D397E" w:rsidP="004D397E">
      <w:pPr>
        <w:spacing w:before="60" w:after="60" w:line="312" w:lineRule="auto"/>
        <w:ind w:firstLine="425"/>
        <w:jc w:val="both"/>
        <w:rPr>
          <w:rFonts w:ascii="Times New Roman" w:eastAsia="Book Antiqua" w:hAnsi="Times New Roman"/>
          <w:sz w:val="24"/>
          <w:szCs w:val="24"/>
        </w:rPr>
      </w:pPr>
      <w:r w:rsidRPr="00622FFF">
        <w:rPr>
          <w:rFonts w:ascii="Times New Roman" w:eastAsia="Book Antiqua" w:hAnsi="Times New Roman"/>
          <w:sz w:val="24"/>
          <w:szCs w:val="24"/>
        </w:rPr>
        <w:t xml:space="preserve">Bu bölümde </w:t>
      </w:r>
      <w:r w:rsidR="00622FFF">
        <w:rPr>
          <w:rFonts w:ascii="Times New Roman" w:eastAsia="Book Antiqua" w:hAnsi="Times New Roman"/>
          <w:sz w:val="24"/>
          <w:szCs w:val="24"/>
        </w:rPr>
        <w:t xml:space="preserve">Gemerek </w:t>
      </w:r>
      <w:r w:rsidRPr="00622FFF">
        <w:rPr>
          <w:rFonts w:ascii="Times New Roman" w:eastAsia="Book Antiqua" w:hAnsi="Times New Roman"/>
          <w:sz w:val="24"/>
          <w:szCs w:val="24"/>
        </w:rPr>
        <w:t>İl</w:t>
      </w:r>
      <w:r w:rsidR="00622FFF">
        <w:rPr>
          <w:rFonts w:ascii="Times New Roman" w:eastAsia="Book Antiqua" w:hAnsi="Times New Roman"/>
          <w:sz w:val="24"/>
          <w:szCs w:val="24"/>
        </w:rPr>
        <w:t>çe</w:t>
      </w:r>
      <w:r w:rsidRPr="00622FFF">
        <w:rPr>
          <w:rFonts w:ascii="Times New Roman" w:eastAsia="Book Antiqua" w:hAnsi="Times New Roman"/>
          <w:sz w:val="24"/>
          <w:szCs w:val="24"/>
        </w:rPr>
        <w:t xml:space="preserve"> Millî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 </w:t>
      </w:r>
    </w:p>
    <w:p w14:paraId="7BA756B2" w14:textId="77777777" w:rsidR="004D397E" w:rsidRDefault="004D397E" w:rsidP="004D397E">
      <w:pPr>
        <w:spacing w:before="60" w:after="60" w:line="312" w:lineRule="auto"/>
        <w:ind w:firstLine="425"/>
        <w:jc w:val="both"/>
        <w:rPr>
          <w:rFonts w:ascii="Times New Roman" w:eastAsia="Book Antiqua" w:hAnsi="Times New Roman"/>
        </w:rPr>
      </w:pPr>
    </w:p>
    <w:p w14:paraId="5DB5F4E8" w14:textId="77777777" w:rsidR="004D397E" w:rsidRPr="00021D91" w:rsidRDefault="004D397E" w:rsidP="004D397E">
      <w:pPr>
        <w:spacing w:before="60" w:after="60" w:line="312" w:lineRule="auto"/>
        <w:ind w:left="1276" w:hanging="851"/>
        <w:jc w:val="both"/>
        <w:rPr>
          <w:rFonts w:ascii="Times New Roman" w:eastAsia="Book Antiqua" w:hAnsi="Times New Roman"/>
          <w:b/>
          <w:color w:val="FF0000"/>
          <w:sz w:val="24"/>
        </w:rPr>
      </w:pPr>
      <w:r w:rsidRPr="00021D91">
        <w:rPr>
          <w:rFonts w:ascii="Times New Roman" w:eastAsia="Book Antiqua" w:hAnsi="Times New Roman"/>
          <w:b/>
          <w:color w:val="FF0000"/>
          <w:sz w:val="24"/>
        </w:rPr>
        <w:t>Amaç 1: Bütün öğrencilerimize, medeniyetimizin ve insanlığın ortak değerleri ile çağın gereklerine uygun bilgi, beceri, tutum ve davranışların kazandırılması sağlanacaktır.</w:t>
      </w:r>
    </w:p>
    <w:p w14:paraId="28814711" w14:textId="77777777" w:rsidR="004D397E" w:rsidRPr="00021D91" w:rsidRDefault="004D397E" w:rsidP="004D397E">
      <w:pPr>
        <w:spacing w:before="60" w:after="60" w:line="288" w:lineRule="auto"/>
        <w:ind w:left="1417" w:hanging="992"/>
        <w:jc w:val="both"/>
        <w:rPr>
          <w:rFonts w:ascii="Times New Roman" w:eastAsia="Book Antiqua" w:hAnsi="Times New Roman"/>
          <w:b/>
          <w:color w:val="0070C0"/>
          <w:spacing w:val="-2"/>
          <w:sz w:val="24"/>
        </w:rPr>
      </w:pPr>
      <w:r w:rsidRPr="00021D91">
        <w:rPr>
          <w:rFonts w:ascii="Times New Roman" w:hAnsi="Times New Roman"/>
          <w:noProof/>
          <w:color w:val="0070C0"/>
          <w:spacing w:val="-2"/>
          <w:lang w:eastAsia="tr-TR"/>
        </w:rPr>
        <mc:AlternateContent>
          <mc:Choice Requires="wps">
            <w:drawing>
              <wp:anchor distT="0" distB="0" distL="114300" distR="114300" simplePos="0" relativeHeight="251749376" behindDoc="1" locked="0" layoutInCell="1" allowOverlap="1" wp14:anchorId="68FB0DC6" wp14:editId="024C57A6">
                <wp:simplePos x="0" y="0"/>
                <wp:positionH relativeFrom="column">
                  <wp:posOffset>3213100</wp:posOffset>
                </wp:positionH>
                <wp:positionV relativeFrom="paragraph">
                  <wp:posOffset>-4384675</wp:posOffset>
                </wp:positionV>
                <wp:extent cx="12065" cy="12700"/>
                <wp:effectExtent l="0" t="0" r="26035" b="25400"/>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88B6E" id="Dikdörtgen 15" o:spid="_x0000_s1026" style="position:absolute;margin-left:253pt;margin-top:-345.25pt;width:.95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" fillcolor="black" strokecolor="white"/>
            </w:pict>
          </mc:Fallback>
        </mc:AlternateContent>
      </w:r>
      <w:r w:rsidRPr="00021D91">
        <w:rPr>
          <w:rFonts w:ascii="Times New Roman" w:hAnsi="Times New Roman"/>
          <w:noProof/>
          <w:color w:val="0070C0"/>
          <w:spacing w:val="-2"/>
          <w:lang w:eastAsia="tr-TR"/>
        </w:rPr>
        <mc:AlternateContent>
          <mc:Choice Requires="wps">
            <w:drawing>
              <wp:anchor distT="0" distB="0" distL="114300" distR="114300" simplePos="0" relativeHeight="251750400" behindDoc="1" locked="0" layoutInCell="1" allowOverlap="1" wp14:anchorId="45CB324D" wp14:editId="1F559A41">
                <wp:simplePos x="0" y="0"/>
                <wp:positionH relativeFrom="column">
                  <wp:posOffset>8972550</wp:posOffset>
                </wp:positionH>
                <wp:positionV relativeFrom="paragraph">
                  <wp:posOffset>-234950</wp:posOffset>
                </wp:positionV>
                <wp:extent cx="12700" cy="12065"/>
                <wp:effectExtent l="0" t="0" r="25400" b="2603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BBB66" id="Dikdörtgen 14" o:spid="_x0000_s1026" style="position:absolute;margin-left:706.5pt;margin-top:-18.5pt;width:1pt;height:.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" fillcolor="black" strokecolor="white"/>
            </w:pict>
          </mc:Fallback>
        </mc:AlternateContent>
      </w:r>
      <w:bookmarkStart w:id="66" w:name="page105"/>
      <w:bookmarkStart w:id="67" w:name="page106"/>
      <w:bookmarkEnd w:id="66"/>
      <w:bookmarkEnd w:id="67"/>
      <w:r w:rsidRPr="00021D91">
        <w:rPr>
          <w:rFonts w:ascii="Times New Roman" w:eastAsia="Book Antiqua" w:hAnsi="Times New Roman"/>
          <w:b/>
          <w:color w:val="0070C0"/>
          <w:spacing w:val="-2"/>
          <w:sz w:val="24"/>
        </w:rPr>
        <w:t xml:space="preserve">Hedef </w:t>
      </w:r>
      <w:proofErr w:type="gramStart"/>
      <w:r w:rsidRPr="00021D91">
        <w:rPr>
          <w:rFonts w:ascii="Times New Roman" w:eastAsia="Book Antiqua" w:hAnsi="Times New Roman"/>
          <w:b/>
          <w:color w:val="0070C0"/>
          <w:spacing w:val="-2"/>
          <w:sz w:val="24"/>
        </w:rPr>
        <w:t>1.1</w:t>
      </w:r>
      <w:proofErr w:type="gramEnd"/>
      <w:r w:rsidRPr="00021D91">
        <w:rPr>
          <w:rFonts w:ascii="Times New Roman" w:eastAsia="Book Antiqua" w:hAnsi="Times New Roman"/>
          <w:b/>
          <w:color w:val="0070C0"/>
          <w:spacing w:val="-2"/>
          <w:sz w:val="24"/>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bl>
      <w:tblPr>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129"/>
        <w:gridCol w:w="511"/>
        <w:gridCol w:w="1231"/>
        <w:gridCol w:w="753"/>
        <w:gridCol w:w="942"/>
        <w:gridCol w:w="641"/>
        <w:gridCol w:w="642"/>
        <w:gridCol w:w="642"/>
        <w:gridCol w:w="642"/>
        <w:gridCol w:w="598"/>
        <w:gridCol w:w="744"/>
        <w:gridCol w:w="729"/>
      </w:tblGrid>
      <w:tr w:rsidR="004D397E" w:rsidRPr="0033624E" w14:paraId="69956B97" w14:textId="77777777" w:rsidTr="000D0098">
        <w:trPr>
          <w:trHeight w:val="552"/>
          <w:jc w:val="center"/>
        </w:trPr>
        <w:tc>
          <w:tcPr>
            <w:tcW w:w="613" w:type="pct"/>
            <w:tcBorders>
              <w:top w:val="single" w:sz="4" w:space="0" w:color="auto"/>
              <w:left w:val="single" w:sz="4" w:space="0" w:color="auto"/>
              <w:bottom w:val="single" w:sz="4" w:space="0" w:color="auto"/>
              <w:right w:val="single" w:sz="4" w:space="0" w:color="auto"/>
            </w:tcBorders>
            <w:shd w:val="clear" w:color="auto" w:fill="FF0000"/>
            <w:vAlign w:val="center"/>
          </w:tcPr>
          <w:p w14:paraId="02902867" w14:textId="77777777" w:rsidR="004D397E" w:rsidRPr="00843688" w:rsidRDefault="004D397E" w:rsidP="004D397E">
            <w:pPr>
              <w:spacing w:after="0" w:line="240" w:lineRule="auto"/>
              <w:rPr>
                <w:rFonts w:ascii="Times New Roman" w:hAnsi="Times New Roman"/>
                <w:b/>
                <w:bCs/>
                <w:color w:val="FFFFFF"/>
              </w:rPr>
            </w:pPr>
            <w:r w:rsidRPr="00843688">
              <w:rPr>
                <w:rFonts w:ascii="Times New Roman" w:hAnsi="Times New Roman"/>
                <w:b/>
                <w:bCs/>
                <w:color w:val="FFFFFF"/>
              </w:rPr>
              <w:t>Amaç 1</w:t>
            </w:r>
          </w:p>
        </w:tc>
        <w:tc>
          <w:tcPr>
            <w:tcW w:w="4387" w:type="pct"/>
            <w:gridSpan w:val="11"/>
            <w:tcBorders>
              <w:top w:val="single" w:sz="4" w:space="0" w:color="auto"/>
              <w:left w:val="nil"/>
              <w:bottom w:val="single" w:sz="4" w:space="0" w:color="auto"/>
              <w:right w:val="single" w:sz="4" w:space="0" w:color="auto"/>
            </w:tcBorders>
            <w:shd w:val="clear" w:color="auto" w:fill="FFFFFF" w:themeFill="background1"/>
            <w:vAlign w:val="center"/>
          </w:tcPr>
          <w:p w14:paraId="6F6AA6FF" w14:textId="77777777" w:rsidR="004D397E" w:rsidRPr="004D397E" w:rsidRDefault="004D397E" w:rsidP="004D397E">
            <w:pPr>
              <w:spacing w:after="0" w:line="240" w:lineRule="auto"/>
              <w:rPr>
                <w:rFonts w:ascii="Times New Roman" w:hAnsi="Times New Roman"/>
                <w:b/>
                <w:bCs/>
                <w:color w:val="FF0000"/>
              </w:rPr>
            </w:pPr>
            <w:r w:rsidRPr="004D397E">
              <w:rPr>
                <w:rFonts w:ascii="Times New Roman" w:hAnsi="Times New Roman"/>
                <w:b/>
                <w:bCs/>
                <w:color w:val="FF0000"/>
              </w:rPr>
              <w:t>Bütün öğrencilerimize, medeniyetimizin ve insanlığın ortak değerleri ile çağın gereklerine uygun bilgi, beceri, tutum ve davranışların kazandırılması sağlanacaktır.</w:t>
            </w:r>
          </w:p>
        </w:tc>
      </w:tr>
      <w:tr w:rsidR="004D397E" w:rsidRPr="0033624E" w14:paraId="1C579DCB" w14:textId="77777777" w:rsidTr="000D0098">
        <w:trPr>
          <w:trHeight w:val="588"/>
          <w:jc w:val="center"/>
        </w:trPr>
        <w:tc>
          <w:tcPr>
            <w:tcW w:w="613" w:type="pct"/>
            <w:tcBorders>
              <w:top w:val="single" w:sz="4" w:space="0" w:color="auto"/>
              <w:left w:val="single" w:sz="4" w:space="0" w:color="auto"/>
              <w:bottom w:val="single" w:sz="4" w:space="0" w:color="auto"/>
              <w:right w:val="single" w:sz="4" w:space="0" w:color="auto"/>
            </w:tcBorders>
            <w:shd w:val="clear" w:color="auto" w:fill="00B0F0"/>
            <w:vAlign w:val="center"/>
          </w:tcPr>
          <w:p w14:paraId="244D6071" w14:textId="77777777" w:rsidR="004D397E" w:rsidRPr="00843688" w:rsidRDefault="004D397E" w:rsidP="004D397E">
            <w:pPr>
              <w:spacing w:after="0" w:line="240" w:lineRule="auto"/>
              <w:rPr>
                <w:rFonts w:ascii="Times New Roman" w:hAnsi="Times New Roman"/>
                <w:b/>
                <w:bCs/>
                <w:color w:val="FFFFFF"/>
              </w:rPr>
            </w:pPr>
            <w:r w:rsidRPr="00843688">
              <w:rPr>
                <w:rFonts w:ascii="Times New Roman" w:hAnsi="Times New Roman"/>
                <w:b/>
                <w:bCs/>
                <w:color w:val="FFFFFF"/>
              </w:rPr>
              <w:t xml:space="preserve">Hedef </w:t>
            </w:r>
            <w:proofErr w:type="gramStart"/>
            <w:r w:rsidRPr="00843688">
              <w:rPr>
                <w:rFonts w:ascii="Times New Roman" w:hAnsi="Times New Roman"/>
                <w:b/>
                <w:bCs/>
                <w:color w:val="FFFFFF"/>
              </w:rPr>
              <w:t>1.1</w:t>
            </w:r>
            <w:proofErr w:type="gramEnd"/>
          </w:p>
        </w:tc>
        <w:tc>
          <w:tcPr>
            <w:tcW w:w="4387" w:type="pct"/>
            <w:gridSpan w:val="11"/>
            <w:tcBorders>
              <w:top w:val="single" w:sz="4" w:space="0" w:color="auto"/>
              <w:left w:val="nil"/>
              <w:bottom w:val="single" w:sz="4" w:space="0" w:color="auto"/>
              <w:right w:val="single" w:sz="4" w:space="0" w:color="auto"/>
            </w:tcBorders>
            <w:shd w:val="clear" w:color="auto" w:fill="auto"/>
            <w:vAlign w:val="center"/>
          </w:tcPr>
          <w:p w14:paraId="477987B2"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4D397E" w:rsidRPr="0033624E" w14:paraId="61BB6FFA" w14:textId="77777777" w:rsidTr="00C4509F">
        <w:trPr>
          <w:trHeight w:val="875"/>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84D3E53" w14:textId="77777777" w:rsidR="004D397E" w:rsidRPr="00DA54EC" w:rsidRDefault="004D397E" w:rsidP="004D397E">
            <w:pPr>
              <w:spacing w:after="0" w:line="216" w:lineRule="auto"/>
              <w:jc w:val="center"/>
              <w:rPr>
                <w:rFonts w:ascii="Times New Roman" w:hAnsi="Times New Roman"/>
                <w:b/>
                <w:bCs/>
                <w:color w:val="000000"/>
              </w:rPr>
            </w:pPr>
            <w:r w:rsidRPr="00DA54EC">
              <w:rPr>
                <w:rFonts w:ascii="Times New Roman" w:hAnsi="Times New Roman"/>
                <w:b/>
                <w:bCs/>
                <w:color w:val="000000"/>
              </w:rPr>
              <w:t>Performans Göstergeleri</w:t>
            </w:r>
          </w:p>
        </w:tc>
        <w:tc>
          <w:tcPr>
            <w:tcW w:w="409" w:type="pct"/>
            <w:tcBorders>
              <w:top w:val="nil"/>
              <w:left w:val="nil"/>
              <w:bottom w:val="nil"/>
              <w:right w:val="single" w:sz="4" w:space="0" w:color="auto"/>
            </w:tcBorders>
            <w:shd w:val="clear" w:color="auto" w:fill="66CCFF"/>
            <w:vAlign w:val="center"/>
          </w:tcPr>
          <w:p w14:paraId="765CDE3A" w14:textId="77777777" w:rsidR="004D397E" w:rsidRPr="00DA54EC" w:rsidRDefault="004D397E" w:rsidP="004D397E">
            <w:pPr>
              <w:spacing w:after="0" w:line="216" w:lineRule="auto"/>
              <w:jc w:val="center"/>
              <w:rPr>
                <w:rFonts w:ascii="Times New Roman" w:hAnsi="Times New Roman"/>
                <w:b/>
                <w:bCs/>
                <w:color w:val="000000"/>
              </w:rPr>
            </w:pPr>
            <w:r w:rsidRPr="00DA54EC">
              <w:rPr>
                <w:rFonts w:ascii="Times New Roman" w:hAnsi="Times New Roman"/>
                <w:b/>
                <w:bCs/>
                <w:color w:val="000000"/>
              </w:rPr>
              <w:t>Hedefe Etkisi (%)</w:t>
            </w:r>
          </w:p>
        </w:tc>
        <w:tc>
          <w:tcPr>
            <w:tcW w:w="512" w:type="pct"/>
            <w:tcBorders>
              <w:top w:val="nil"/>
              <w:left w:val="nil"/>
              <w:bottom w:val="nil"/>
              <w:right w:val="single" w:sz="4" w:space="0" w:color="auto"/>
            </w:tcBorders>
            <w:shd w:val="clear" w:color="auto" w:fill="66CCFF"/>
            <w:vAlign w:val="center"/>
          </w:tcPr>
          <w:p w14:paraId="63C63C5F"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Başlangıç Değeri</w:t>
            </w:r>
          </w:p>
          <w:p w14:paraId="4706F888"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w:t>
            </w:r>
          </w:p>
        </w:tc>
        <w:tc>
          <w:tcPr>
            <w:tcW w:w="348" w:type="pct"/>
            <w:tcBorders>
              <w:top w:val="nil"/>
              <w:left w:val="nil"/>
              <w:bottom w:val="nil"/>
              <w:right w:val="single" w:sz="4" w:space="0" w:color="auto"/>
            </w:tcBorders>
            <w:shd w:val="clear" w:color="auto" w:fill="66CCFF"/>
            <w:vAlign w:val="center"/>
          </w:tcPr>
          <w:p w14:paraId="71794216"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2019</w:t>
            </w:r>
          </w:p>
        </w:tc>
        <w:tc>
          <w:tcPr>
            <w:tcW w:w="349" w:type="pct"/>
            <w:tcBorders>
              <w:top w:val="nil"/>
              <w:left w:val="nil"/>
              <w:bottom w:val="nil"/>
              <w:right w:val="single" w:sz="4" w:space="0" w:color="auto"/>
            </w:tcBorders>
            <w:shd w:val="clear" w:color="auto" w:fill="66CCFF"/>
            <w:vAlign w:val="center"/>
          </w:tcPr>
          <w:p w14:paraId="53E9272C"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2020</w:t>
            </w:r>
          </w:p>
        </w:tc>
        <w:tc>
          <w:tcPr>
            <w:tcW w:w="349" w:type="pct"/>
            <w:tcBorders>
              <w:top w:val="nil"/>
              <w:left w:val="nil"/>
              <w:bottom w:val="nil"/>
              <w:right w:val="single" w:sz="4" w:space="0" w:color="auto"/>
            </w:tcBorders>
            <w:shd w:val="clear" w:color="auto" w:fill="66CCFF"/>
            <w:vAlign w:val="center"/>
          </w:tcPr>
          <w:p w14:paraId="3290B374"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2021</w:t>
            </w:r>
          </w:p>
        </w:tc>
        <w:tc>
          <w:tcPr>
            <w:tcW w:w="349" w:type="pct"/>
            <w:tcBorders>
              <w:top w:val="nil"/>
              <w:left w:val="nil"/>
              <w:bottom w:val="nil"/>
              <w:right w:val="single" w:sz="4" w:space="0" w:color="auto"/>
            </w:tcBorders>
            <w:shd w:val="clear" w:color="auto" w:fill="66CCFF"/>
            <w:vAlign w:val="center"/>
          </w:tcPr>
          <w:p w14:paraId="74413544"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2022</w:t>
            </w:r>
          </w:p>
        </w:tc>
        <w:tc>
          <w:tcPr>
            <w:tcW w:w="325" w:type="pct"/>
            <w:tcBorders>
              <w:top w:val="nil"/>
              <w:left w:val="nil"/>
              <w:bottom w:val="nil"/>
              <w:right w:val="single" w:sz="4" w:space="0" w:color="auto"/>
            </w:tcBorders>
            <w:shd w:val="clear" w:color="auto" w:fill="66CCFF"/>
            <w:vAlign w:val="center"/>
          </w:tcPr>
          <w:p w14:paraId="04A56087"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2023</w:t>
            </w:r>
          </w:p>
        </w:tc>
        <w:tc>
          <w:tcPr>
            <w:tcW w:w="404" w:type="pct"/>
            <w:tcBorders>
              <w:top w:val="nil"/>
              <w:left w:val="nil"/>
              <w:bottom w:val="nil"/>
              <w:right w:val="single" w:sz="4" w:space="0" w:color="auto"/>
            </w:tcBorders>
            <w:shd w:val="clear" w:color="auto" w:fill="66CCFF"/>
            <w:vAlign w:val="center"/>
          </w:tcPr>
          <w:p w14:paraId="5774C108"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İzleme Sıklığı</w:t>
            </w:r>
          </w:p>
        </w:tc>
        <w:tc>
          <w:tcPr>
            <w:tcW w:w="397" w:type="pct"/>
            <w:tcBorders>
              <w:top w:val="nil"/>
              <w:left w:val="nil"/>
              <w:bottom w:val="nil"/>
              <w:right w:val="single" w:sz="4" w:space="0" w:color="auto"/>
            </w:tcBorders>
            <w:shd w:val="clear" w:color="auto" w:fill="66CCFF"/>
            <w:vAlign w:val="center"/>
          </w:tcPr>
          <w:p w14:paraId="351E2D45" w14:textId="77777777" w:rsidR="004D397E" w:rsidRPr="00DA54EC" w:rsidRDefault="004D397E" w:rsidP="004D397E">
            <w:pPr>
              <w:spacing w:line="216" w:lineRule="auto"/>
              <w:jc w:val="center"/>
              <w:rPr>
                <w:rFonts w:ascii="Times New Roman" w:hAnsi="Times New Roman"/>
                <w:b/>
                <w:bCs/>
                <w:color w:val="000000"/>
              </w:rPr>
            </w:pPr>
            <w:r w:rsidRPr="00DA54EC">
              <w:rPr>
                <w:rFonts w:ascii="Times New Roman" w:hAnsi="Times New Roman"/>
                <w:b/>
                <w:bCs/>
                <w:color w:val="000000"/>
              </w:rPr>
              <w:t>Rapor Sıklığı</w:t>
            </w:r>
          </w:p>
        </w:tc>
      </w:tr>
      <w:tr w:rsidR="004D397E" w:rsidRPr="0033624E" w14:paraId="14F0EC57" w14:textId="77777777" w:rsidTr="00C4509F">
        <w:trPr>
          <w:trHeight w:val="528"/>
          <w:jc w:val="center"/>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6EC3C7B3" w14:textId="77777777" w:rsidR="004D397E" w:rsidRPr="00DA54EC" w:rsidRDefault="004D397E" w:rsidP="004D397E">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1.1.1 Bir eğitim ve öğretim döneminde bilimsel, kültürel, sanatsal ve sportif alanlarda en az bir faaliyete katılan öğrenci oranı (%)</w:t>
            </w:r>
          </w:p>
        </w:tc>
        <w:tc>
          <w:tcPr>
            <w:tcW w:w="669" w:type="pct"/>
            <w:tcBorders>
              <w:top w:val="nil"/>
              <w:left w:val="nil"/>
              <w:bottom w:val="single" w:sz="4" w:space="0" w:color="auto"/>
              <w:right w:val="single" w:sz="4" w:space="0" w:color="auto"/>
            </w:tcBorders>
            <w:shd w:val="clear" w:color="auto" w:fill="66CCFF"/>
            <w:vAlign w:val="center"/>
          </w:tcPr>
          <w:p w14:paraId="67D0FDDC" w14:textId="77777777" w:rsidR="004D397E" w:rsidRPr="00DA54EC" w:rsidRDefault="004D397E" w:rsidP="004D397E">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İlkokul</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A7C70C" w14:textId="77777777" w:rsidR="004D397E" w:rsidRPr="00DA54EC" w:rsidRDefault="00622FFF" w:rsidP="004D397E">
            <w:pPr>
              <w:spacing w:after="0" w:line="216" w:lineRule="auto"/>
              <w:jc w:val="center"/>
              <w:rPr>
                <w:rFonts w:ascii="Times New Roman" w:hAnsi="Times New Roman"/>
                <w:color w:val="000000"/>
              </w:rPr>
            </w:pPr>
            <w:r>
              <w:rPr>
                <w:rFonts w:ascii="Times New Roman" w:hAnsi="Times New Roman"/>
                <w:color w:val="000000"/>
              </w:rPr>
              <w:t>30</w:t>
            </w:r>
          </w:p>
        </w:tc>
        <w:tc>
          <w:tcPr>
            <w:tcW w:w="512" w:type="pct"/>
            <w:tcBorders>
              <w:top w:val="single" w:sz="4" w:space="0" w:color="auto"/>
              <w:left w:val="nil"/>
              <w:bottom w:val="single" w:sz="4" w:space="0" w:color="auto"/>
              <w:right w:val="single" w:sz="4" w:space="0" w:color="auto"/>
            </w:tcBorders>
            <w:shd w:val="clear" w:color="auto" w:fill="auto"/>
            <w:vAlign w:val="center"/>
          </w:tcPr>
          <w:p w14:paraId="5A8C074D"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w:t>
            </w:r>
          </w:p>
        </w:tc>
        <w:tc>
          <w:tcPr>
            <w:tcW w:w="348" w:type="pct"/>
            <w:tcBorders>
              <w:top w:val="single" w:sz="4" w:space="0" w:color="auto"/>
              <w:left w:val="nil"/>
              <w:bottom w:val="single" w:sz="4" w:space="0" w:color="auto"/>
              <w:right w:val="single" w:sz="4" w:space="0" w:color="auto"/>
            </w:tcBorders>
            <w:shd w:val="clear" w:color="auto" w:fill="auto"/>
            <w:vAlign w:val="center"/>
          </w:tcPr>
          <w:p w14:paraId="4900FD0C" w14:textId="77777777" w:rsidR="004D397E" w:rsidRPr="00DA54EC" w:rsidRDefault="007329D7" w:rsidP="00622FFF">
            <w:pPr>
              <w:spacing w:line="216" w:lineRule="auto"/>
              <w:jc w:val="center"/>
              <w:rPr>
                <w:rFonts w:ascii="Times New Roman" w:hAnsi="Times New Roman"/>
                <w:color w:val="000000"/>
              </w:rPr>
            </w:pPr>
            <w:r>
              <w:rPr>
                <w:rFonts w:ascii="Times New Roman" w:hAnsi="Times New Roman"/>
                <w:color w:val="000000"/>
              </w:rPr>
              <w:t>%</w:t>
            </w:r>
            <w:r w:rsidRPr="007329D7">
              <w:rPr>
                <w:rFonts w:ascii="Times New Roman" w:hAnsi="Times New Roman"/>
                <w:color w:val="000000"/>
                <w:sz w:val="18"/>
              </w:rPr>
              <w:t>80</w:t>
            </w:r>
          </w:p>
        </w:tc>
        <w:tc>
          <w:tcPr>
            <w:tcW w:w="349" w:type="pct"/>
            <w:tcBorders>
              <w:top w:val="single" w:sz="4" w:space="0" w:color="auto"/>
              <w:left w:val="nil"/>
              <w:bottom w:val="single" w:sz="4" w:space="0" w:color="auto"/>
              <w:right w:val="single" w:sz="4" w:space="0" w:color="auto"/>
            </w:tcBorders>
            <w:shd w:val="clear" w:color="auto" w:fill="auto"/>
            <w:vAlign w:val="center"/>
          </w:tcPr>
          <w:p w14:paraId="45F89AAA"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w:t>
            </w:r>
            <w:r w:rsidR="00622FFF">
              <w:rPr>
                <w:rFonts w:ascii="Times New Roman" w:hAnsi="Times New Roman"/>
                <w:color w:val="000000"/>
              </w:rPr>
              <w:t>82</w:t>
            </w:r>
          </w:p>
        </w:tc>
        <w:tc>
          <w:tcPr>
            <w:tcW w:w="349" w:type="pct"/>
            <w:tcBorders>
              <w:top w:val="single" w:sz="4" w:space="0" w:color="auto"/>
              <w:left w:val="nil"/>
              <w:bottom w:val="single" w:sz="4" w:space="0" w:color="auto"/>
              <w:right w:val="single" w:sz="4" w:space="0" w:color="auto"/>
            </w:tcBorders>
            <w:shd w:val="clear" w:color="auto" w:fill="auto"/>
            <w:vAlign w:val="center"/>
          </w:tcPr>
          <w:p w14:paraId="6D523569" w14:textId="77777777" w:rsidR="004D397E" w:rsidRPr="00DA54EC" w:rsidRDefault="00622FFF" w:rsidP="004D397E">
            <w:pPr>
              <w:spacing w:line="216" w:lineRule="auto"/>
              <w:jc w:val="center"/>
              <w:rPr>
                <w:rFonts w:ascii="Times New Roman" w:hAnsi="Times New Roman"/>
                <w:color w:val="000000"/>
              </w:rPr>
            </w:pPr>
            <w:r>
              <w:rPr>
                <w:rFonts w:ascii="Times New Roman" w:hAnsi="Times New Roman"/>
                <w:color w:val="000000"/>
              </w:rPr>
              <w:t>%85</w:t>
            </w:r>
          </w:p>
        </w:tc>
        <w:tc>
          <w:tcPr>
            <w:tcW w:w="349" w:type="pct"/>
            <w:tcBorders>
              <w:top w:val="single" w:sz="4" w:space="0" w:color="auto"/>
              <w:left w:val="nil"/>
              <w:bottom w:val="single" w:sz="4" w:space="0" w:color="auto"/>
              <w:right w:val="single" w:sz="4" w:space="0" w:color="auto"/>
            </w:tcBorders>
            <w:shd w:val="clear" w:color="auto" w:fill="auto"/>
            <w:vAlign w:val="center"/>
          </w:tcPr>
          <w:p w14:paraId="05D7EC31" w14:textId="77777777" w:rsidR="004D397E" w:rsidRPr="00DA54EC" w:rsidRDefault="00622FFF" w:rsidP="004D397E">
            <w:pPr>
              <w:spacing w:line="216" w:lineRule="auto"/>
              <w:jc w:val="center"/>
              <w:rPr>
                <w:rFonts w:ascii="Times New Roman" w:hAnsi="Times New Roman"/>
                <w:color w:val="000000"/>
              </w:rPr>
            </w:pPr>
            <w:r>
              <w:rPr>
                <w:rFonts w:ascii="Times New Roman" w:hAnsi="Times New Roman"/>
                <w:color w:val="000000"/>
              </w:rPr>
              <w:t>%90</w:t>
            </w:r>
          </w:p>
        </w:tc>
        <w:tc>
          <w:tcPr>
            <w:tcW w:w="325" w:type="pct"/>
            <w:tcBorders>
              <w:top w:val="single" w:sz="4" w:space="0" w:color="auto"/>
              <w:left w:val="nil"/>
              <w:bottom w:val="single" w:sz="4" w:space="0" w:color="auto"/>
              <w:right w:val="single" w:sz="4" w:space="0" w:color="auto"/>
            </w:tcBorders>
            <w:shd w:val="clear" w:color="auto" w:fill="auto"/>
            <w:vAlign w:val="center"/>
          </w:tcPr>
          <w:p w14:paraId="478CCEC5"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100</w:t>
            </w:r>
          </w:p>
        </w:tc>
        <w:tc>
          <w:tcPr>
            <w:tcW w:w="404" w:type="pct"/>
            <w:tcBorders>
              <w:top w:val="single" w:sz="4" w:space="0" w:color="auto"/>
              <w:left w:val="nil"/>
              <w:bottom w:val="single" w:sz="4" w:space="0" w:color="auto"/>
              <w:right w:val="single" w:sz="4" w:space="0" w:color="auto"/>
            </w:tcBorders>
            <w:shd w:val="clear" w:color="auto" w:fill="auto"/>
            <w:vAlign w:val="center"/>
          </w:tcPr>
          <w:p w14:paraId="7FE53387"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single" w:sz="4" w:space="0" w:color="auto"/>
              <w:left w:val="nil"/>
              <w:bottom w:val="single" w:sz="4" w:space="0" w:color="auto"/>
              <w:right w:val="single" w:sz="4" w:space="0" w:color="auto"/>
            </w:tcBorders>
            <w:shd w:val="clear" w:color="auto" w:fill="auto"/>
            <w:vAlign w:val="center"/>
          </w:tcPr>
          <w:p w14:paraId="16F6CBB0"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6 Ay</w:t>
            </w:r>
          </w:p>
        </w:tc>
      </w:tr>
      <w:tr w:rsidR="004D397E" w:rsidRPr="0033624E" w14:paraId="112044DE" w14:textId="77777777" w:rsidTr="00C4509F">
        <w:trPr>
          <w:trHeight w:val="486"/>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79A7916E" w14:textId="77777777" w:rsidR="004D397E" w:rsidRPr="00DA54EC" w:rsidRDefault="004D397E" w:rsidP="004D397E">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2C832245" w14:textId="77777777" w:rsidR="004D397E" w:rsidRPr="00DA54EC" w:rsidRDefault="004D397E" w:rsidP="004D397E">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Ortaokul</w:t>
            </w:r>
          </w:p>
        </w:tc>
        <w:tc>
          <w:tcPr>
            <w:tcW w:w="409" w:type="pct"/>
            <w:vMerge/>
            <w:tcBorders>
              <w:top w:val="single" w:sz="4" w:space="0" w:color="auto"/>
              <w:left w:val="single" w:sz="4" w:space="0" w:color="auto"/>
              <w:bottom w:val="single" w:sz="4" w:space="0" w:color="auto"/>
              <w:right w:val="single" w:sz="4" w:space="0" w:color="auto"/>
            </w:tcBorders>
            <w:vAlign w:val="center"/>
          </w:tcPr>
          <w:p w14:paraId="3DC68DE7" w14:textId="77777777" w:rsidR="004D397E" w:rsidRPr="00DA54EC" w:rsidRDefault="004D397E" w:rsidP="004D397E">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053EB2C9"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w:t>
            </w:r>
          </w:p>
        </w:tc>
        <w:tc>
          <w:tcPr>
            <w:tcW w:w="348" w:type="pct"/>
            <w:tcBorders>
              <w:top w:val="nil"/>
              <w:left w:val="nil"/>
              <w:bottom w:val="single" w:sz="4" w:space="0" w:color="auto"/>
              <w:right w:val="single" w:sz="4" w:space="0" w:color="auto"/>
            </w:tcBorders>
            <w:shd w:val="clear" w:color="auto" w:fill="auto"/>
            <w:vAlign w:val="center"/>
          </w:tcPr>
          <w:p w14:paraId="515D70A8" w14:textId="77777777" w:rsidR="004D397E" w:rsidRPr="00DA54EC" w:rsidRDefault="00622FFF" w:rsidP="00622FFF">
            <w:pPr>
              <w:spacing w:line="216" w:lineRule="auto"/>
              <w:jc w:val="center"/>
              <w:rPr>
                <w:rFonts w:ascii="Times New Roman" w:hAnsi="Times New Roman"/>
                <w:color w:val="000000"/>
              </w:rPr>
            </w:pPr>
            <w:r>
              <w:rPr>
                <w:rFonts w:ascii="Times New Roman" w:hAnsi="Times New Roman"/>
                <w:color w:val="000000"/>
                <w:sz w:val="18"/>
              </w:rPr>
              <w:t>%83</w:t>
            </w:r>
          </w:p>
        </w:tc>
        <w:tc>
          <w:tcPr>
            <w:tcW w:w="349" w:type="pct"/>
            <w:tcBorders>
              <w:top w:val="nil"/>
              <w:left w:val="nil"/>
              <w:bottom w:val="single" w:sz="4" w:space="0" w:color="auto"/>
              <w:right w:val="single" w:sz="4" w:space="0" w:color="auto"/>
            </w:tcBorders>
            <w:shd w:val="clear" w:color="auto" w:fill="auto"/>
            <w:vAlign w:val="center"/>
          </w:tcPr>
          <w:p w14:paraId="08B7BA3F"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w:t>
            </w:r>
            <w:r w:rsidR="00622FFF">
              <w:rPr>
                <w:rFonts w:ascii="Times New Roman" w:hAnsi="Times New Roman"/>
                <w:color w:val="000000"/>
              </w:rPr>
              <w:t>89</w:t>
            </w:r>
          </w:p>
        </w:tc>
        <w:tc>
          <w:tcPr>
            <w:tcW w:w="349" w:type="pct"/>
            <w:tcBorders>
              <w:top w:val="nil"/>
              <w:left w:val="nil"/>
              <w:bottom w:val="single" w:sz="4" w:space="0" w:color="auto"/>
              <w:right w:val="single" w:sz="4" w:space="0" w:color="auto"/>
            </w:tcBorders>
            <w:shd w:val="clear" w:color="auto" w:fill="auto"/>
            <w:vAlign w:val="center"/>
          </w:tcPr>
          <w:p w14:paraId="0B70B4DE" w14:textId="77777777" w:rsidR="004D397E" w:rsidRPr="00DA54EC" w:rsidRDefault="00622FFF" w:rsidP="004D397E">
            <w:pPr>
              <w:spacing w:line="216" w:lineRule="auto"/>
              <w:jc w:val="center"/>
              <w:rPr>
                <w:rFonts w:ascii="Times New Roman" w:hAnsi="Times New Roman"/>
                <w:color w:val="000000"/>
              </w:rPr>
            </w:pPr>
            <w:r>
              <w:rPr>
                <w:rFonts w:ascii="Times New Roman" w:hAnsi="Times New Roman"/>
                <w:color w:val="000000"/>
              </w:rPr>
              <w:t>%94</w:t>
            </w:r>
          </w:p>
        </w:tc>
        <w:tc>
          <w:tcPr>
            <w:tcW w:w="349" w:type="pct"/>
            <w:tcBorders>
              <w:top w:val="nil"/>
              <w:left w:val="nil"/>
              <w:bottom w:val="single" w:sz="4" w:space="0" w:color="auto"/>
              <w:right w:val="single" w:sz="4" w:space="0" w:color="auto"/>
            </w:tcBorders>
            <w:shd w:val="clear" w:color="auto" w:fill="auto"/>
            <w:vAlign w:val="center"/>
          </w:tcPr>
          <w:p w14:paraId="7DD7620A"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%97</w:t>
            </w:r>
          </w:p>
        </w:tc>
        <w:tc>
          <w:tcPr>
            <w:tcW w:w="325" w:type="pct"/>
            <w:tcBorders>
              <w:top w:val="nil"/>
              <w:left w:val="nil"/>
              <w:bottom w:val="single" w:sz="4" w:space="0" w:color="auto"/>
              <w:right w:val="single" w:sz="4" w:space="0" w:color="auto"/>
            </w:tcBorders>
            <w:shd w:val="clear" w:color="auto" w:fill="auto"/>
            <w:vAlign w:val="center"/>
          </w:tcPr>
          <w:p w14:paraId="4AD91F14"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100</w:t>
            </w:r>
          </w:p>
        </w:tc>
        <w:tc>
          <w:tcPr>
            <w:tcW w:w="404" w:type="pct"/>
            <w:tcBorders>
              <w:top w:val="nil"/>
              <w:left w:val="nil"/>
              <w:bottom w:val="single" w:sz="4" w:space="0" w:color="auto"/>
              <w:right w:val="single" w:sz="4" w:space="0" w:color="auto"/>
            </w:tcBorders>
            <w:shd w:val="clear" w:color="auto" w:fill="auto"/>
            <w:vAlign w:val="center"/>
          </w:tcPr>
          <w:p w14:paraId="068A2F71"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7E4AA81C"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6 Ay</w:t>
            </w:r>
          </w:p>
        </w:tc>
      </w:tr>
      <w:tr w:rsidR="004D397E" w:rsidRPr="0033624E" w14:paraId="671E7EE0" w14:textId="77777777" w:rsidTr="00C4509F">
        <w:trPr>
          <w:trHeight w:val="375"/>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1DFEB485" w14:textId="77777777" w:rsidR="004D397E" w:rsidRPr="00DA54EC" w:rsidRDefault="004D397E" w:rsidP="004D397E">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4F600AD0" w14:textId="77777777" w:rsidR="004D397E" w:rsidRPr="00DA54EC" w:rsidRDefault="004D397E" w:rsidP="004D397E">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Lise</w:t>
            </w:r>
          </w:p>
        </w:tc>
        <w:tc>
          <w:tcPr>
            <w:tcW w:w="409" w:type="pct"/>
            <w:vMerge/>
            <w:tcBorders>
              <w:top w:val="single" w:sz="4" w:space="0" w:color="auto"/>
              <w:left w:val="single" w:sz="4" w:space="0" w:color="auto"/>
              <w:bottom w:val="single" w:sz="4" w:space="0" w:color="auto"/>
              <w:right w:val="single" w:sz="4" w:space="0" w:color="auto"/>
            </w:tcBorders>
            <w:vAlign w:val="center"/>
          </w:tcPr>
          <w:p w14:paraId="328BA5C1" w14:textId="77777777" w:rsidR="004D397E" w:rsidRPr="00DA54EC" w:rsidRDefault="004D397E" w:rsidP="004D397E">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3262AEF0"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w:t>
            </w:r>
          </w:p>
        </w:tc>
        <w:tc>
          <w:tcPr>
            <w:tcW w:w="348" w:type="pct"/>
            <w:tcBorders>
              <w:top w:val="nil"/>
              <w:left w:val="nil"/>
              <w:bottom w:val="single" w:sz="4" w:space="0" w:color="auto"/>
              <w:right w:val="single" w:sz="4" w:space="0" w:color="auto"/>
            </w:tcBorders>
            <w:shd w:val="clear" w:color="auto" w:fill="auto"/>
            <w:vAlign w:val="center"/>
          </w:tcPr>
          <w:p w14:paraId="0EDDEE27" w14:textId="77777777" w:rsidR="004D397E" w:rsidRPr="00DA54EC" w:rsidRDefault="007329D7" w:rsidP="007329D7">
            <w:pPr>
              <w:spacing w:line="216" w:lineRule="auto"/>
              <w:jc w:val="center"/>
              <w:rPr>
                <w:rFonts w:ascii="Times New Roman" w:hAnsi="Times New Roman"/>
                <w:color w:val="000000"/>
              </w:rPr>
            </w:pPr>
            <w:r w:rsidRPr="007329D7">
              <w:rPr>
                <w:rFonts w:ascii="Times New Roman" w:hAnsi="Times New Roman"/>
                <w:color w:val="000000"/>
                <w:sz w:val="18"/>
              </w:rPr>
              <w:t>%</w:t>
            </w:r>
            <w:r>
              <w:rPr>
                <w:rFonts w:ascii="Times New Roman" w:hAnsi="Times New Roman"/>
                <w:color w:val="000000"/>
                <w:sz w:val="18"/>
              </w:rPr>
              <w:t>74.32</w:t>
            </w:r>
          </w:p>
        </w:tc>
        <w:tc>
          <w:tcPr>
            <w:tcW w:w="349" w:type="pct"/>
            <w:tcBorders>
              <w:top w:val="nil"/>
              <w:left w:val="nil"/>
              <w:bottom w:val="single" w:sz="4" w:space="0" w:color="auto"/>
              <w:right w:val="single" w:sz="4" w:space="0" w:color="auto"/>
            </w:tcBorders>
            <w:shd w:val="clear" w:color="auto" w:fill="auto"/>
            <w:vAlign w:val="center"/>
          </w:tcPr>
          <w:p w14:paraId="73061426"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%80</w:t>
            </w:r>
          </w:p>
        </w:tc>
        <w:tc>
          <w:tcPr>
            <w:tcW w:w="349" w:type="pct"/>
            <w:tcBorders>
              <w:top w:val="nil"/>
              <w:left w:val="nil"/>
              <w:bottom w:val="single" w:sz="4" w:space="0" w:color="auto"/>
              <w:right w:val="single" w:sz="4" w:space="0" w:color="auto"/>
            </w:tcBorders>
            <w:shd w:val="clear" w:color="auto" w:fill="auto"/>
            <w:vAlign w:val="center"/>
          </w:tcPr>
          <w:p w14:paraId="4B3FE8AB"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%85</w:t>
            </w:r>
          </w:p>
        </w:tc>
        <w:tc>
          <w:tcPr>
            <w:tcW w:w="349" w:type="pct"/>
            <w:tcBorders>
              <w:top w:val="nil"/>
              <w:left w:val="nil"/>
              <w:bottom w:val="single" w:sz="4" w:space="0" w:color="auto"/>
              <w:right w:val="single" w:sz="4" w:space="0" w:color="auto"/>
            </w:tcBorders>
            <w:shd w:val="clear" w:color="auto" w:fill="auto"/>
            <w:vAlign w:val="center"/>
          </w:tcPr>
          <w:p w14:paraId="6DCDD37E" w14:textId="77777777" w:rsidR="004D397E" w:rsidRPr="00DA54EC" w:rsidRDefault="007329D7" w:rsidP="004D397E">
            <w:pPr>
              <w:spacing w:line="216" w:lineRule="auto"/>
              <w:jc w:val="center"/>
              <w:rPr>
                <w:rFonts w:ascii="Times New Roman" w:hAnsi="Times New Roman"/>
                <w:color w:val="000000"/>
              </w:rPr>
            </w:pPr>
            <w:r>
              <w:rPr>
                <w:rFonts w:ascii="Times New Roman" w:hAnsi="Times New Roman"/>
                <w:color w:val="000000"/>
              </w:rPr>
              <w:t>%90</w:t>
            </w:r>
          </w:p>
        </w:tc>
        <w:tc>
          <w:tcPr>
            <w:tcW w:w="325" w:type="pct"/>
            <w:tcBorders>
              <w:top w:val="nil"/>
              <w:left w:val="nil"/>
              <w:bottom w:val="single" w:sz="4" w:space="0" w:color="auto"/>
              <w:right w:val="single" w:sz="4" w:space="0" w:color="auto"/>
            </w:tcBorders>
            <w:shd w:val="clear" w:color="auto" w:fill="auto"/>
            <w:vAlign w:val="center"/>
          </w:tcPr>
          <w:p w14:paraId="0C376DC8"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100</w:t>
            </w:r>
          </w:p>
        </w:tc>
        <w:tc>
          <w:tcPr>
            <w:tcW w:w="404" w:type="pct"/>
            <w:tcBorders>
              <w:top w:val="nil"/>
              <w:left w:val="nil"/>
              <w:bottom w:val="single" w:sz="4" w:space="0" w:color="auto"/>
              <w:right w:val="single" w:sz="4" w:space="0" w:color="auto"/>
            </w:tcBorders>
            <w:shd w:val="clear" w:color="auto" w:fill="auto"/>
            <w:vAlign w:val="center"/>
          </w:tcPr>
          <w:p w14:paraId="457B3F70"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243D84DB" w14:textId="77777777" w:rsidR="004D397E" w:rsidRPr="00DA54EC" w:rsidRDefault="004D397E" w:rsidP="004D397E">
            <w:pPr>
              <w:spacing w:line="216" w:lineRule="auto"/>
              <w:jc w:val="center"/>
              <w:rPr>
                <w:rFonts w:ascii="Times New Roman" w:hAnsi="Times New Roman"/>
                <w:color w:val="000000"/>
              </w:rPr>
            </w:pPr>
            <w:r w:rsidRPr="00DA54EC">
              <w:rPr>
                <w:rFonts w:ascii="Times New Roman" w:hAnsi="Times New Roman"/>
                <w:color w:val="000000"/>
              </w:rPr>
              <w:t>6 Ay</w:t>
            </w:r>
          </w:p>
        </w:tc>
      </w:tr>
      <w:tr w:rsidR="002107F3" w:rsidRPr="0033624E" w14:paraId="5E1C2971" w14:textId="77777777" w:rsidTr="00C4509F">
        <w:trPr>
          <w:trHeight w:val="492"/>
          <w:jc w:val="center"/>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17F655DB"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1.1.2 Öğrenci başına okunan kitap sayısı</w:t>
            </w:r>
          </w:p>
        </w:tc>
        <w:tc>
          <w:tcPr>
            <w:tcW w:w="669" w:type="pct"/>
            <w:tcBorders>
              <w:top w:val="nil"/>
              <w:left w:val="nil"/>
              <w:bottom w:val="single" w:sz="4" w:space="0" w:color="auto"/>
              <w:right w:val="single" w:sz="4" w:space="0" w:color="auto"/>
            </w:tcBorders>
            <w:shd w:val="clear" w:color="auto" w:fill="66CCFF"/>
            <w:vAlign w:val="center"/>
          </w:tcPr>
          <w:p w14:paraId="60487D69"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İlkokul</w:t>
            </w:r>
          </w:p>
        </w:tc>
        <w:tc>
          <w:tcPr>
            <w:tcW w:w="409" w:type="pct"/>
            <w:vMerge w:val="restart"/>
            <w:tcBorders>
              <w:top w:val="nil"/>
              <w:left w:val="single" w:sz="4" w:space="0" w:color="auto"/>
              <w:bottom w:val="single" w:sz="4" w:space="0" w:color="auto"/>
              <w:right w:val="single" w:sz="4" w:space="0" w:color="auto"/>
            </w:tcBorders>
            <w:shd w:val="clear" w:color="auto" w:fill="auto"/>
            <w:vAlign w:val="center"/>
          </w:tcPr>
          <w:p w14:paraId="58001097" w14:textId="07162C7D" w:rsidR="002107F3" w:rsidRPr="00DA54EC" w:rsidRDefault="002107F3" w:rsidP="000C23A4">
            <w:pPr>
              <w:spacing w:after="0" w:line="216" w:lineRule="auto"/>
              <w:jc w:val="center"/>
              <w:rPr>
                <w:rFonts w:ascii="Times New Roman" w:hAnsi="Times New Roman"/>
                <w:color w:val="000000"/>
              </w:rPr>
            </w:pPr>
            <w:r w:rsidRPr="00DA54EC">
              <w:rPr>
                <w:rFonts w:ascii="Times New Roman" w:hAnsi="Times New Roman"/>
                <w:color w:val="000000"/>
              </w:rPr>
              <w:t>2</w:t>
            </w:r>
            <w:r w:rsidR="000C23A4">
              <w:rPr>
                <w:rFonts w:ascii="Times New Roman" w:hAnsi="Times New Roman"/>
                <w:color w:val="000000"/>
              </w:rPr>
              <w:t>0</w:t>
            </w:r>
          </w:p>
        </w:tc>
        <w:tc>
          <w:tcPr>
            <w:tcW w:w="512" w:type="pct"/>
            <w:tcBorders>
              <w:top w:val="nil"/>
              <w:left w:val="nil"/>
              <w:bottom w:val="single" w:sz="4" w:space="0" w:color="auto"/>
              <w:right w:val="single" w:sz="4" w:space="0" w:color="auto"/>
            </w:tcBorders>
            <w:shd w:val="clear" w:color="auto" w:fill="auto"/>
            <w:vAlign w:val="center"/>
          </w:tcPr>
          <w:p w14:paraId="15895CD4"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20</w:t>
            </w:r>
          </w:p>
        </w:tc>
        <w:tc>
          <w:tcPr>
            <w:tcW w:w="348" w:type="pct"/>
            <w:tcBorders>
              <w:top w:val="nil"/>
              <w:left w:val="nil"/>
              <w:bottom w:val="single" w:sz="4" w:space="0" w:color="auto"/>
              <w:right w:val="single" w:sz="4" w:space="0" w:color="auto"/>
            </w:tcBorders>
            <w:shd w:val="clear" w:color="auto" w:fill="auto"/>
            <w:vAlign w:val="center"/>
          </w:tcPr>
          <w:p w14:paraId="51BB010A"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23</w:t>
            </w:r>
          </w:p>
        </w:tc>
        <w:tc>
          <w:tcPr>
            <w:tcW w:w="349" w:type="pct"/>
            <w:tcBorders>
              <w:top w:val="nil"/>
              <w:left w:val="nil"/>
              <w:bottom w:val="single" w:sz="4" w:space="0" w:color="auto"/>
              <w:right w:val="single" w:sz="4" w:space="0" w:color="auto"/>
            </w:tcBorders>
            <w:shd w:val="clear" w:color="auto" w:fill="auto"/>
            <w:vAlign w:val="center"/>
          </w:tcPr>
          <w:p w14:paraId="0E23B62D"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28</w:t>
            </w:r>
          </w:p>
        </w:tc>
        <w:tc>
          <w:tcPr>
            <w:tcW w:w="349" w:type="pct"/>
            <w:tcBorders>
              <w:top w:val="nil"/>
              <w:left w:val="nil"/>
              <w:bottom w:val="single" w:sz="4" w:space="0" w:color="auto"/>
              <w:right w:val="single" w:sz="4" w:space="0" w:color="auto"/>
            </w:tcBorders>
            <w:shd w:val="clear" w:color="auto" w:fill="auto"/>
            <w:vAlign w:val="center"/>
          </w:tcPr>
          <w:p w14:paraId="0B109226"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32</w:t>
            </w:r>
          </w:p>
        </w:tc>
        <w:tc>
          <w:tcPr>
            <w:tcW w:w="349" w:type="pct"/>
            <w:tcBorders>
              <w:top w:val="nil"/>
              <w:left w:val="nil"/>
              <w:bottom w:val="single" w:sz="4" w:space="0" w:color="auto"/>
              <w:right w:val="single" w:sz="4" w:space="0" w:color="auto"/>
            </w:tcBorders>
            <w:shd w:val="clear" w:color="auto" w:fill="auto"/>
            <w:vAlign w:val="center"/>
          </w:tcPr>
          <w:p w14:paraId="15C37F51"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38</w:t>
            </w:r>
          </w:p>
        </w:tc>
        <w:tc>
          <w:tcPr>
            <w:tcW w:w="325" w:type="pct"/>
            <w:tcBorders>
              <w:top w:val="nil"/>
              <w:left w:val="nil"/>
              <w:bottom w:val="single" w:sz="4" w:space="0" w:color="auto"/>
              <w:right w:val="single" w:sz="4" w:space="0" w:color="auto"/>
            </w:tcBorders>
            <w:shd w:val="clear" w:color="auto" w:fill="auto"/>
            <w:vAlign w:val="center"/>
          </w:tcPr>
          <w:p w14:paraId="07F81328" w14:textId="77777777" w:rsidR="002107F3" w:rsidRPr="00DA54EC" w:rsidRDefault="002107F3" w:rsidP="002107F3">
            <w:pPr>
              <w:spacing w:line="216" w:lineRule="auto"/>
              <w:jc w:val="center"/>
              <w:rPr>
                <w:rFonts w:ascii="Times New Roman" w:hAnsi="Times New Roman"/>
                <w:color w:val="000000"/>
              </w:rPr>
            </w:pPr>
            <w:r>
              <w:rPr>
                <w:rFonts w:ascii="Times New Roman" w:hAnsi="Times New Roman"/>
                <w:color w:val="000000"/>
              </w:rPr>
              <w:t>%45</w:t>
            </w:r>
          </w:p>
        </w:tc>
        <w:tc>
          <w:tcPr>
            <w:tcW w:w="404" w:type="pct"/>
            <w:tcBorders>
              <w:top w:val="nil"/>
              <w:left w:val="nil"/>
              <w:bottom w:val="single" w:sz="4" w:space="0" w:color="auto"/>
              <w:right w:val="single" w:sz="4" w:space="0" w:color="auto"/>
            </w:tcBorders>
            <w:shd w:val="clear" w:color="auto" w:fill="auto"/>
            <w:vAlign w:val="center"/>
          </w:tcPr>
          <w:p w14:paraId="53039902"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4C11B366"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r>
      <w:tr w:rsidR="002107F3" w:rsidRPr="0033624E" w14:paraId="3DE3140B" w14:textId="77777777" w:rsidTr="00C4509F">
        <w:trPr>
          <w:trHeight w:val="459"/>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796EC8A3"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2A140755"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Ortaokul</w:t>
            </w:r>
          </w:p>
        </w:tc>
        <w:tc>
          <w:tcPr>
            <w:tcW w:w="409" w:type="pct"/>
            <w:vMerge/>
            <w:tcBorders>
              <w:top w:val="nil"/>
              <w:left w:val="single" w:sz="4" w:space="0" w:color="auto"/>
              <w:bottom w:val="single" w:sz="4" w:space="0" w:color="auto"/>
              <w:right w:val="single" w:sz="4" w:space="0" w:color="auto"/>
            </w:tcBorders>
            <w:vAlign w:val="center"/>
          </w:tcPr>
          <w:p w14:paraId="5D6A13EE"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498B7950"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15</w:t>
            </w:r>
          </w:p>
        </w:tc>
        <w:tc>
          <w:tcPr>
            <w:tcW w:w="348" w:type="pct"/>
            <w:tcBorders>
              <w:top w:val="nil"/>
              <w:left w:val="nil"/>
              <w:bottom w:val="single" w:sz="4" w:space="0" w:color="auto"/>
              <w:right w:val="single" w:sz="4" w:space="0" w:color="auto"/>
            </w:tcBorders>
            <w:shd w:val="clear" w:color="auto" w:fill="auto"/>
            <w:vAlign w:val="center"/>
          </w:tcPr>
          <w:p w14:paraId="06B9C277"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18</w:t>
            </w:r>
          </w:p>
        </w:tc>
        <w:tc>
          <w:tcPr>
            <w:tcW w:w="349" w:type="pct"/>
            <w:tcBorders>
              <w:top w:val="nil"/>
              <w:left w:val="nil"/>
              <w:bottom w:val="single" w:sz="4" w:space="0" w:color="auto"/>
              <w:right w:val="single" w:sz="4" w:space="0" w:color="auto"/>
            </w:tcBorders>
            <w:shd w:val="clear" w:color="auto" w:fill="auto"/>
            <w:vAlign w:val="center"/>
          </w:tcPr>
          <w:p w14:paraId="1F65FEE3"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20</w:t>
            </w:r>
          </w:p>
        </w:tc>
        <w:tc>
          <w:tcPr>
            <w:tcW w:w="349" w:type="pct"/>
            <w:tcBorders>
              <w:top w:val="nil"/>
              <w:left w:val="nil"/>
              <w:bottom w:val="single" w:sz="4" w:space="0" w:color="auto"/>
              <w:right w:val="single" w:sz="4" w:space="0" w:color="auto"/>
            </w:tcBorders>
            <w:shd w:val="clear" w:color="auto" w:fill="auto"/>
            <w:vAlign w:val="center"/>
          </w:tcPr>
          <w:p w14:paraId="26F01206"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22</w:t>
            </w:r>
          </w:p>
        </w:tc>
        <w:tc>
          <w:tcPr>
            <w:tcW w:w="349" w:type="pct"/>
            <w:tcBorders>
              <w:top w:val="nil"/>
              <w:left w:val="nil"/>
              <w:bottom w:val="single" w:sz="4" w:space="0" w:color="auto"/>
              <w:right w:val="single" w:sz="4" w:space="0" w:color="auto"/>
            </w:tcBorders>
            <w:shd w:val="clear" w:color="auto" w:fill="auto"/>
            <w:vAlign w:val="center"/>
          </w:tcPr>
          <w:p w14:paraId="62F03590"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25</w:t>
            </w:r>
          </w:p>
        </w:tc>
        <w:tc>
          <w:tcPr>
            <w:tcW w:w="325" w:type="pct"/>
            <w:tcBorders>
              <w:top w:val="nil"/>
              <w:left w:val="nil"/>
              <w:bottom w:val="single" w:sz="4" w:space="0" w:color="auto"/>
              <w:right w:val="single" w:sz="4" w:space="0" w:color="auto"/>
            </w:tcBorders>
            <w:shd w:val="clear" w:color="auto" w:fill="auto"/>
            <w:vAlign w:val="center"/>
          </w:tcPr>
          <w:p w14:paraId="3443B6CC"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27</w:t>
            </w:r>
          </w:p>
        </w:tc>
        <w:tc>
          <w:tcPr>
            <w:tcW w:w="404" w:type="pct"/>
            <w:tcBorders>
              <w:top w:val="nil"/>
              <w:left w:val="nil"/>
              <w:bottom w:val="single" w:sz="4" w:space="0" w:color="auto"/>
              <w:right w:val="single" w:sz="4" w:space="0" w:color="auto"/>
            </w:tcBorders>
            <w:shd w:val="clear" w:color="auto" w:fill="auto"/>
            <w:vAlign w:val="center"/>
          </w:tcPr>
          <w:p w14:paraId="24C86FA7"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38700E58"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r>
      <w:tr w:rsidR="002107F3" w:rsidRPr="0033624E" w14:paraId="7632F90F" w14:textId="77777777" w:rsidTr="00C4509F">
        <w:trPr>
          <w:trHeight w:val="239"/>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4B84CE2D"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40E66891"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Lise</w:t>
            </w:r>
          </w:p>
        </w:tc>
        <w:tc>
          <w:tcPr>
            <w:tcW w:w="409" w:type="pct"/>
            <w:vMerge/>
            <w:tcBorders>
              <w:top w:val="nil"/>
              <w:left w:val="single" w:sz="4" w:space="0" w:color="auto"/>
              <w:bottom w:val="single" w:sz="4" w:space="0" w:color="auto"/>
              <w:right w:val="single" w:sz="4" w:space="0" w:color="auto"/>
            </w:tcBorders>
            <w:vAlign w:val="center"/>
          </w:tcPr>
          <w:p w14:paraId="624662CF"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41497AC3"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6</w:t>
            </w:r>
          </w:p>
        </w:tc>
        <w:tc>
          <w:tcPr>
            <w:tcW w:w="348" w:type="pct"/>
            <w:tcBorders>
              <w:top w:val="nil"/>
              <w:left w:val="nil"/>
              <w:bottom w:val="single" w:sz="4" w:space="0" w:color="auto"/>
              <w:right w:val="single" w:sz="4" w:space="0" w:color="auto"/>
            </w:tcBorders>
            <w:shd w:val="clear" w:color="auto" w:fill="auto"/>
            <w:vAlign w:val="center"/>
          </w:tcPr>
          <w:p w14:paraId="3AF76355"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7</w:t>
            </w:r>
          </w:p>
        </w:tc>
        <w:tc>
          <w:tcPr>
            <w:tcW w:w="349" w:type="pct"/>
            <w:tcBorders>
              <w:top w:val="nil"/>
              <w:left w:val="nil"/>
              <w:bottom w:val="single" w:sz="4" w:space="0" w:color="auto"/>
              <w:right w:val="single" w:sz="4" w:space="0" w:color="auto"/>
            </w:tcBorders>
            <w:shd w:val="clear" w:color="auto" w:fill="auto"/>
            <w:vAlign w:val="center"/>
          </w:tcPr>
          <w:p w14:paraId="3FAA7B36"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8</w:t>
            </w:r>
          </w:p>
        </w:tc>
        <w:tc>
          <w:tcPr>
            <w:tcW w:w="349" w:type="pct"/>
            <w:tcBorders>
              <w:top w:val="nil"/>
              <w:left w:val="nil"/>
              <w:bottom w:val="single" w:sz="4" w:space="0" w:color="auto"/>
              <w:right w:val="single" w:sz="4" w:space="0" w:color="auto"/>
            </w:tcBorders>
            <w:shd w:val="clear" w:color="auto" w:fill="auto"/>
            <w:vAlign w:val="center"/>
          </w:tcPr>
          <w:p w14:paraId="0A459D76"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9</w:t>
            </w:r>
          </w:p>
        </w:tc>
        <w:tc>
          <w:tcPr>
            <w:tcW w:w="349" w:type="pct"/>
            <w:tcBorders>
              <w:top w:val="nil"/>
              <w:left w:val="nil"/>
              <w:bottom w:val="single" w:sz="4" w:space="0" w:color="auto"/>
              <w:right w:val="single" w:sz="4" w:space="0" w:color="auto"/>
            </w:tcBorders>
            <w:shd w:val="clear" w:color="auto" w:fill="auto"/>
            <w:vAlign w:val="center"/>
          </w:tcPr>
          <w:p w14:paraId="2BB67F5A"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10</w:t>
            </w:r>
          </w:p>
        </w:tc>
        <w:tc>
          <w:tcPr>
            <w:tcW w:w="325" w:type="pct"/>
            <w:tcBorders>
              <w:top w:val="nil"/>
              <w:left w:val="nil"/>
              <w:bottom w:val="single" w:sz="4" w:space="0" w:color="auto"/>
              <w:right w:val="single" w:sz="4" w:space="0" w:color="auto"/>
            </w:tcBorders>
            <w:shd w:val="clear" w:color="auto" w:fill="auto"/>
            <w:vAlign w:val="center"/>
          </w:tcPr>
          <w:p w14:paraId="13405E1D"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11</w:t>
            </w:r>
          </w:p>
        </w:tc>
        <w:tc>
          <w:tcPr>
            <w:tcW w:w="404" w:type="pct"/>
            <w:tcBorders>
              <w:top w:val="nil"/>
              <w:left w:val="nil"/>
              <w:bottom w:val="single" w:sz="4" w:space="0" w:color="auto"/>
              <w:right w:val="single" w:sz="4" w:space="0" w:color="auto"/>
            </w:tcBorders>
            <w:shd w:val="clear" w:color="auto" w:fill="auto"/>
            <w:vAlign w:val="center"/>
          </w:tcPr>
          <w:p w14:paraId="27673DC7"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3EB9BA75"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r>
      <w:tr w:rsidR="002107F3" w:rsidRPr="0033624E" w14:paraId="2B34E31B" w14:textId="77777777" w:rsidTr="00C4509F">
        <w:trPr>
          <w:trHeight w:val="511"/>
          <w:jc w:val="center"/>
        </w:trPr>
        <w:tc>
          <w:tcPr>
            <w:tcW w:w="1559"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1C89BD7F"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PG 1.1.3. Ortaöğretime merkezi sınavla yerleşen öğrenci oranı (%)</w:t>
            </w:r>
          </w:p>
        </w:tc>
        <w:tc>
          <w:tcPr>
            <w:tcW w:w="409" w:type="pct"/>
            <w:tcBorders>
              <w:top w:val="nil"/>
              <w:left w:val="nil"/>
              <w:bottom w:val="single" w:sz="4" w:space="0" w:color="auto"/>
              <w:right w:val="single" w:sz="4" w:space="0" w:color="auto"/>
            </w:tcBorders>
            <w:shd w:val="clear" w:color="auto" w:fill="auto"/>
            <w:vAlign w:val="center"/>
          </w:tcPr>
          <w:p w14:paraId="6B376D27" w14:textId="6505BEC9" w:rsidR="002107F3" w:rsidRPr="00DA54EC" w:rsidRDefault="000C23A4" w:rsidP="002107F3">
            <w:pPr>
              <w:spacing w:after="0" w:line="216" w:lineRule="auto"/>
              <w:jc w:val="center"/>
              <w:rPr>
                <w:rFonts w:ascii="Times New Roman" w:hAnsi="Times New Roman"/>
                <w:color w:val="000000"/>
              </w:rPr>
            </w:pPr>
            <w:r>
              <w:rPr>
                <w:rFonts w:ascii="Times New Roman" w:hAnsi="Times New Roman"/>
                <w:color w:val="000000"/>
              </w:rPr>
              <w:t>30</w:t>
            </w:r>
          </w:p>
        </w:tc>
        <w:tc>
          <w:tcPr>
            <w:tcW w:w="512" w:type="pct"/>
            <w:tcBorders>
              <w:top w:val="nil"/>
              <w:left w:val="nil"/>
              <w:bottom w:val="single" w:sz="4" w:space="0" w:color="auto"/>
              <w:right w:val="single" w:sz="4" w:space="0" w:color="auto"/>
            </w:tcBorders>
            <w:shd w:val="clear" w:color="auto" w:fill="auto"/>
            <w:vAlign w:val="center"/>
          </w:tcPr>
          <w:p w14:paraId="48635DF7"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5</w:t>
            </w:r>
          </w:p>
        </w:tc>
        <w:tc>
          <w:tcPr>
            <w:tcW w:w="348" w:type="pct"/>
            <w:tcBorders>
              <w:top w:val="nil"/>
              <w:left w:val="nil"/>
              <w:bottom w:val="single" w:sz="4" w:space="0" w:color="auto"/>
              <w:right w:val="single" w:sz="4" w:space="0" w:color="auto"/>
            </w:tcBorders>
            <w:shd w:val="clear" w:color="auto" w:fill="auto"/>
            <w:vAlign w:val="center"/>
          </w:tcPr>
          <w:p w14:paraId="27189CAE"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5</w:t>
            </w:r>
          </w:p>
        </w:tc>
        <w:tc>
          <w:tcPr>
            <w:tcW w:w="349" w:type="pct"/>
            <w:tcBorders>
              <w:top w:val="nil"/>
              <w:left w:val="nil"/>
              <w:bottom w:val="single" w:sz="4" w:space="0" w:color="auto"/>
              <w:right w:val="single" w:sz="4" w:space="0" w:color="auto"/>
            </w:tcBorders>
            <w:shd w:val="clear" w:color="auto" w:fill="auto"/>
            <w:vAlign w:val="center"/>
          </w:tcPr>
          <w:p w14:paraId="763F91C7"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5</w:t>
            </w:r>
          </w:p>
        </w:tc>
        <w:tc>
          <w:tcPr>
            <w:tcW w:w="349" w:type="pct"/>
            <w:tcBorders>
              <w:top w:val="nil"/>
              <w:left w:val="nil"/>
              <w:bottom w:val="single" w:sz="4" w:space="0" w:color="auto"/>
              <w:right w:val="single" w:sz="4" w:space="0" w:color="auto"/>
            </w:tcBorders>
            <w:shd w:val="clear" w:color="auto" w:fill="auto"/>
            <w:vAlign w:val="center"/>
          </w:tcPr>
          <w:p w14:paraId="7FC885EF"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5</w:t>
            </w:r>
          </w:p>
        </w:tc>
        <w:tc>
          <w:tcPr>
            <w:tcW w:w="349" w:type="pct"/>
            <w:tcBorders>
              <w:top w:val="nil"/>
              <w:left w:val="nil"/>
              <w:bottom w:val="single" w:sz="4" w:space="0" w:color="auto"/>
              <w:right w:val="single" w:sz="4" w:space="0" w:color="auto"/>
            </w:tcBorders>
            <w:shd w:val="clear" w:color="auto" w:fill="auto"/>
            <w:vAlign w:val="center"/>
          </w:tcPr>
          <w:p w14:paraId="4AC731C3"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6</w:t>
            </w:r>
          </w:p>
        </w:tc>
        <w:tc>
          <w:tcPr>
            <w:tcW w:w="325" w:type="pct"/>
            <w:tcBorders>
              <w:top w:val="nil"/>
              <w:left w:val="nil"/>
              <w:bottom w:val="single" w:sz="4" w:space="0" w:color="auto"/>
              <w:right w:val="single" w:sz="4" w:space="0" w:color="auto"/>
            </w:tcBorders>
            <w:shd w:val="clear" w:color="auto" w:fill="auto"/>
            <w:vAlign w:val="center"/>
          </w:tcPr>
          <w:p w14:paraId="56CCDD21" w14:textId="77777777" w:rsidR="002107F3" w:rsidRPr="00DA54EC" w:rsidRDefault="00E165F6" w:rsidP="002107F3">
            <w:pPr>
              <w:spacing w:line="216" w:lineRule="auto"/>
              <w:jc w:val="center"/>
              <w:rPr>
                <w:rFonts w:ascii="Times New Roman" w:hAnsi="Times New Roman"/>
                <w:color w:val="000000"/>
              </w:rPr>
            </w:pPr>
            <w:r>
              <w:rPr>
                <w:rFonts w:ascii="Times New Roman" w:hAnsi="Times New Roman"/>
                <w:color w:val="000000"/>
              </w:rPr>
              <w:t xml:space="preserve">% </w:t>
            </w:r>
            <w:r w:rsidR="002107F3" w:rsidRPr="00DA54EC">
              <w:rPr>
                <w:rFonts w:ascii="Times New Roman" w:hAnsi="Times New Roman"/>
                <w:color w:val="000000"/>
              </w:rPr>
              <w:t>7</w:t>
            </w:r>
          </w:p>
        </w:tc>
        <w:tc>
          <w:tcPr>
            <w:tcW w:w="404" w:type="pct"/>
            <w:tcBorders>
              <w:top w:val="nil"/>
              <w:left w:val="nil"/>
              <w:bottom w:val="single" w:sz="4" w:space="0" w:color="auto"/>
              <w:right w:val="single" w:sz="4" w:space="0" w:color="auto"/>
            </w:tcBorders>
            <w:shd w:val="clear" w:color="auto" w:fill="auto"/>
            <w:vAlign w:val="center"/>
          </w:tcPr>
          <w:p w14:paraId="0C4C2C49"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614B9235"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6 Ay</w:t>
            </w:r>
          </w:p>
        </w:tc>
      </w:tr>
      <w:tr w:rsidR="002107F3" w:rsidRPr="0033624E" w14:paraId="2B74A66E" w14:textId="77777777" w:rsidTr="00C4509F">
        <w:trPr>
          <w:trHeight w:val="438"/>
          <w:jc w:val="center"/>
        </w:trPr>
        <w:tc>
          <w:tcPr>
            <w:tcW w:w="890"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26F95335"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1.1.4.1 ABİDE 4 temel altı ve temel yeterlilik düzeylerindeki toplam öğrenci oranı (%) </w:t>
            </w:r>
          </w:p>
        </w:tc>
        <w:tc>
          <w:tcPr>
            <w:tcW w:w="669" w:type="pct"/>
            <w:tcBorders>
              <w:top w:val="nil"/>
              <w:left w:val="nil"/>
              <w:bottom w:val="single" w:sz="4" w:space="0" w:color="auto"/>
              <w:right w:val="single" w:sz="4" w:space="0" w:color="auto"/>
            </w:tcBorders>
            <w:shd w:val="clear" w:color="auto" w:fill="66CCFF"/>
            <w:vAlign w:val="center"/>
          </w:tcPr>
          <w:p w14:paraId="45F9EE46"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Türkçe</w:t>
            </w:r>
          </w:p>
        </w:tc>
        <w:tc>
          <w:tcPr>
            <w:tcW w:w="409" w:type="pct"/>
            <w:vMerge w:val="restart"/>
            <w:tcBorders>
              <w:top w:val="nil"/>
              <w:left w:val="single" w:sz="4" w:space="0" w:color="auto"/>
              <w:bottom w:val="single" w:sz="4" w:space="0" w:color="000000"/>
              <w:right w:val="single" w:sz="4" w:space="0" w:color="auto"/>
            </w:tcBorders>
            <w:shd w:val="clear" w:color="auto" w:fill="auto"/>
            <w:vAlign w:val="center"/>
          </w:tcPr>
          <w:p w14:paraId="2036BAFD" w14:textId="3551E2FE" w:rsidR="002107F3" w:rsidRPr="00DA54EC" w:rsidRDefault="000C23A4" w:rsidP="002107F3">
            <w:pPr>
              <w:spacing w:after="0" w:line="216" w:lineRule="auto"/>
              <w:jc w:val="center"/>
              <w:rPr>
                <w:rFonts w:ascii="Times New Roman" w:hAnsi="Times New Roman"/>
                <w:color w:val="000000"/>
              </w:rPr>
            </w:pPr>
            <w:r>
              <w:rPr>
                <w:rFonts w:ascii="Times New Roman" w:hAnsi="Times New Roman"/>
                <w:color w:val="000000"/>
              </w:rPr>
              <w:t>20</w:t>
            </w:r>
          </w:p>
        </w:tc>
        <w:tc>
          <w:tcPr>
            <w:tcW w:w="512" w:type="pct"/>
            <w:tcBorders>
              <w:top w:val="nil"/>
              <w:left w:val="nil"/>
              <w:bottom w:val="single" w:sz="4" w:space="0" w:color="auto"/>
              <w:right w:val="single" w:sz="4" w:space="0" w:color="auto"/>
            </w:tcBorders>
            <w:shd w:val="clear" w:color="auto" w:fill="auto"/>
            <w:vAlign w:val="center"/>
          </w:tcPr>
          <w:p w14:paraId="6EB0414B"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w:t>
            </w:r>
          </w:p>
        </w:tc>
        <w:tc>
          <w:tcPr>
            <w:tcW w:w="348" w:type="pct"/>
            <w:tcBorders>
              <w:top w:val="nil"/>
              <w:left w:val="nil"/>
              <w:bottom w:val="single" w:sz="4" w:space="0" w:color="auto"/>
              <w:right w:val="single" w:sz="4" w:space="0" w:color="auto"/>
            </w:tcBorders>
            <w:shd w:val="clear" w:color="000000" w:fill="BFBFBF"/>
            <w:vAlign w:val="center"/>
          </w:tcPr>
          <w:p w14:paraId="7AC5BBB9"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0EBFB48D"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25</w:t>
            </w:r>
          </w:p>
        </w:tc>
        <w:tc>
          <w:tcPr>
            <w:tcW w:w="349" w:type="pct"/>
            <w:tcBorders>
              <w:top w:val="nil"/>
              <w:left w:val="nil"/>
              <w:bottom w:val="single" w:sz="4" w:space="0" w:color="auto"/>
              <w:right w:val="single" w:sz="4" w:space="0" w:color="auto"/>
            </w:tcBorders>
            <w:shd w:val="clear" w:color="000000" w:fill="BFBFBF"/>
            <w:vAlign w:val="center"/>
          </w:tcPr>
          <w:p w14:paraId="6B7E40F0"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658E2E79"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20</w:t>
            </w:r>
          </w:p>
        </w:tc>
        <w:tc>
          <w:tcPr>
            <w:tcW w:w="325" w:type="pct"/>
            <w:tcBorders>
              <w:top w:val="nil"/>
              <w:left w:val="nil"/>
              <w:bottom w:val="single" w:sz="4" w:space="0" w:color="auto"/>
              <w:right w:val="single" w:sz="4" w:space="0" w:color="auto"/>
            </w:tcBorders>
            <w:shd w:val="clear" w:color="000000" w:fill="BFBFBF"/>
            <w:vAlign w:val="center"/>
          </w:tcPr>
          <w:p w14:paraId="1A99B864"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tcPr>
          <w:p w14:paraId="1643A567"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UD</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tcPr>
          <w:p w14:paraId="3C2D286D"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UD</w:t>
            </w:r>
          </w:p>
        </w:tc>
      </w:tr>
      <w:tr w:rsidR="002107F3" w:rsidRPr="0033624E" w14:paraId="5DBDE488" w14:textId="77777777" w:rsidTr="00C4509F">
        <w:trPr>
          <w:trHeight w:val="502"/>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352192B8"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64065EA1"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Matematik</w:t>
            </w:r>
          </w:p>
        </w:tc>
        <w:tc>
          <w:tcPr>
            <w:tcW w:w="409" w:type="pct"/>
            <w:vMerge/>
            <w:tcBorders>
              <w:top w:val="nil"/>
              <w:left w:val="single" w:sz="4" w:space="0" w:color="auto"/>
              <w:bottom w:val="single" w:sz="4" w:space="0" w:color="000000"/>
              <w:right w:val="single" w:sz="4" w:space="0" w:color="auto"/>
            </w:tcBorders>
            <w:vAlign w:val="center"/>
          </w:tcPr>
          <w:p w14:paraId="636932C2"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55CD285F"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w:t>
            </w:r>
          </w:p>
        </w:tc>
        <w:tc>
          <w:tcPr>
            <w:tcW w:w="348" w:type="pct"/>
            <w:tcBorders>
              <w:top w:val="nil"/>
              <w:left w:val="nil"/>
              <w:bottom w:val="single" w:sz="4" w:space="0" w:color="auto"/>
              <w:right w:val="single" w:sz="4" w:space="0" w:color="auto"/>
            </w:tcBorders>
            <w:shd w:val="clear" w:color="000000" w:fill="BFBFBF"/>
            <w:vAlign w:val="center"/>
          </w:tcPr>
          <w:p w14:paraId="3A92B3EE"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290D8F1F"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55</w:t>
            </w:r>
          </w:p>
        </w:tc>
        <w:tc>
          <w:tcPr>
            <w:tcW w:w="349" w:type="pct"/>
            <w:tcBorders>
              <w:top w:val="nil"/>
              <w:left w:val="nil"/>
              <w:bottom w:val="single" w:sz="4" w:space="0" w:color="auto"/>
              <w:right w:val="single" w:sz="4" w:space="0" w:color="auto"/>
            </w:tcBorders>
            <w:shd w:val="clear" w:color="000000" w:fill="BFBFBF"/>
            <w:vAlign w:val="center"/>
          </w:tcPr>
          <w:p w14:paraId="0838740D"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78C8DDC0"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45</w:t>
            </w:r>
          </w:p>
        </w:tc>
        <w:tc>
          <w:tcPr>
            <w:tcW w:w="325" w:type="pct"/>
            <w:tcBorders>
              <w:top w:val="nil"/>
              <w:left w:val="nil"/>
              <w:bottom w:val="single" w:sz="4" w:space="0" w:color="auto"/>
              <w:right w:val="single" w:sz="4" w:space="0" w:color="auto"/>
            </w:tcBorders>
            <w:shd w:val="clear" w:color="000000" w:fill="BFBFBF"/>
            <w:vAlign w:val="center"/>
          </w:tcPr>
          <w:p w14:paraId="4CF01672"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tcBorders>
              <w:top w:val="nil"/>
              <w:left w:val="single" w:sz="4" w:space="0" w:color="auto"/>
              <w:bottom w:val="single" w:sz="4" w:space="0" w:color="000000"/>
              <w:right w:val="single" w:sz="4" w:space="0" w:color="auto"/>
            </w:tcBorders>
            <w:vAlign w:val="center"/>
          </w:tcPr>
          <w:p w14:paraId="3199EB75" w14:textId="77777777" w:rsidR="002107F3" w:rsidRPr="00DA54EC" w:rsidRDefault="002107F3" w:rsidP="002107F3">
            <w:pPr>
              <w:spacing w:line="216" w:lineRule="auto"/>
              <w:rPr>
                <w:rFonts w:ascii="Times New Roman" w:hAnsi="Times New Roman"/>
                <w:color w:val="000000"/>
              </w:rPr>
            </w:pPr>
          </w:p>
        </w:tc>
        <w:tc>
          <w:tcPr>
            <w:tcW w:w="397" w:type="pct"/>
            <w:vMerge/>
            <w:tcBorders>
              <w:top w:val="nil"/>
              <w:left w:val="single" w:sz="4" w:space="0" w:color="auto"/>
              <w:bottom w:val="single" w:sz="4" w:space="0" w:color="000000"/>
              <w:right w:val="single" w:sz="4" w:space="0" w:color="auto"/>
            </w:tcBorders>
            <w:vAlign w:val="center"/>
          </w:tcPr>
          <w:p w14:paraId="78EAAB63" w14:textId="77777777" w:rsidR="002107F3" w:rsidRPr="00DA54EC" w:rsidRDefault="002107F3" w:rsidP="002107F3">
            <w:pPr>
              <w:spacing w:line="216" w:lineRule="auto"/>
              <w:rPr>
                <w:rFonts w:ascii="Times New Roman" w:hAnsi="Times New Roman"/>
                <w:color w:val="000000"/>
              </w:rPr>
            </w:pPr>
          </w:p>
        </w:tc>
      </w:tr>
      <w:tr w:rsidR="002107F3" w:rsidRPr="0033624E" w14:paraId="43DEDDF7" w14:textId="77777777" w:rsidTr="00C4509F">
        <w:trPr>
          <w:trHeight w:val="354"/>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58F52114"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4F02D6C7"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Fen Bilimleri</w:t>
            </w:r>
          </w:p>
        </w:tc>
        <w:tc>
          <w:tcPr>
            <w:tcW w:w="409" w:type="pct"/>
            <w:vMerge/>
            <w:tcBorders>
              <w:top w:val="nil"/>
              <w:left w:val="single" w:sz="4" w:space="0" w:color="auto"/>
              <w:bottom w:val="single" w:sz="4" w:space="0" w:color="000000"/>
              <w:right w:val="single" w:sz="4" w:space="0" w:color="auto"/>
            </w:tcBorders>
            <w:vAlign w:val="center"/>
          </w:tcPr>
          <w:p w14:paraId="3AF67A51"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1CBF5017"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w:t>
            </w:r>
          </w:p>
        </w:tc>
        <w:tc>
          <w:tcPr>
            <w:tcW w:w="348" w:type="pct"/>
            <w:tcBorders>
              <w:top w:val="nil"/>
              <w:left w:val="nil"/>
              <w:bottom w:val="single" w:sz="4" w:space="0" w:color="auto"/>
              <w:right w:val="single" w:sz="4" w:space="0" w:color="auto"/>
            </w:tcBorders>
            <w:shd w:val="clear" w:color="000000" w:fill="BFBFBF"/>
            <w:vAlign w:val="center"/>
          </w:tcPr>
          <w:p w14:paraId="727053F3"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5A518A0F"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18</w:t>
            </w:r>
          </w:p>
        </w:tc>
        <w:tc>
          <w:tcPr>
            <w:tcW w:w="349" w:type="pct"/>
            <w:tcBorders>
              <w:top w:val="nil"/>
              <w:left w:val="nil"/>
              <w:bottom w:val="single" w:sz="4" w:space="0" w:color="auto"/>
              <w:right w:val="single" w:sz="4" w:space="0" w:color="auto"/>
            </w:tcBorders>
            <w:shd w:val="clear" w:color="000000" w:fill="BFBFBF"/>
            <w:vAlign w:val="center"/>
          </w:tcPr>
          <w:p w14:paraId="052A5A2A"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44D1A246"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15</w:t>
            </w:r>
          </w:p>
        </w:tc>
        <w:tc>
          <w:tcPr>
            <w:tcW w:w="325" w:type="pct"/>
            <w:tcBorders>
              <w:top w:val="nil"/>
              <w:left w:val="nil"/>
              <w:bottom w:val="single" w:sz="4" w:space="0" w:color="auto"/>
              <w:right w:val="single" w:sz="4" w:space="0" w:color="auto"/>
            </w:tcBorders>
            <w:shd w:val="clear" w:color="000000" w:fill="BFBFBF"/>
            <w:vAlign w:val="center"/>
          </w:tcPr>
          <w:p w14:paraId="394B26EE"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tcBorders>
              <w:top w:val="nil"/>
              <w:left w:val="single" w:sz="4" w:space="0" w:color="auto"/>
              <w:bottom w:val="single" w:sz="4" w:space="0" w:color="000000"/>
              <w:right w:val="single" w:sz="4" w:space="0" w:color="auto"/>
            </w:tcBorders>
            <w:vAlign w:val="center"/>
          </w:tcPr>
          <w:p w14:paraId="13214797" w14:textId="77777777" w:rsidR="002107F3" w:rsidRPr="00DA54EC" w:rsidRDefault="002107F3" w:rsidP="002107F3">
            <w:pPr>
              <w:spacing w:line="216" w:lineRule="auto"/>
              <w:rPr>
                <w:rFonts w:ascii="Times New Roman" w:hAnsi="Times New Roman"/>
                <w:color w:val="000000"/>
              </w:rPr>
            </w:pPr>
          </w:p>
        </w:tc>
        <w:tc>
          <w:tcPr>
            <w:tcW w:w="397" w:type="pct"/>
            <w:vMerge/>
            <w:tcBorders>
              <w:top w:val="nil"/>
              <w:left w:val="single" w:sz="4" w:space="0" w:color="auto"/>
              <w:bottom w:val="single" w:sz="4" w:space="0" w:color="000000"/>
              <w:right w:val="single" w:sz="4" w:space="0" w:color="auto"/>
            </w:tcBorders>
            <w:vAlign w:val="center"/>
          </w:tcPr>
          <w:p w14:paraId="7EC41822" w14:textId="77777777" w:rsidR="002107F3" w:rsidRPr="00DA54EC" w:rsidRDefault="002107F3" w:rsidP="002107F3">
            <w:pPr>
              <w:spacing w:line="216" w:lineRule="auto"/>
              <w:rPr>
                <w:rFonts w:ascii="Times New Roman" w:hAnsi="Times New Roman"/>
                <w:color w:val="000000"/>
              </w:rPr>
            </w:pPr>
          </w:p>
        </w:tc>
      </w:tr>
      <w:tr w:rsidR="002107F3" w:rsidRPr="0033624E" w14:paraId="5BF72926" w14:textId="77777777" w:rsidTr="00C4509F">
        <w:trPr>
          <w:trHeight w:val="355"/>
          <w:jc w:val="center"/>
        </w:trPr>
        <w:tc>
          <w:tcPr>
            <w:tcW w:w="890"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57F63242"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1.1.4.2 ABİDE 8 temel altı ve temel </w:t>
            </w:r>
            <w:r w:rsidRPr="00DA54EC">
              <w:rPr>
                <w:rFonts w:ascii="Times New Roman" w:hAnsi="Times New Roman"/>
                <w:b/>
                <w:bCs/>
                <w:color w:val="000000"/>
                <w:sz w:val="18"/>
                <w:szCs w:val="18"/>
              </w:rPr>
              <w:lastRenderedPageBreak/>
              <w:t xml:space="preserve">yeterlilik düzeylerindeki toplam öğrenci oranı (%) </w:t>
            </w:r>
          </w:p>
        </w:tc>
        <w:tc>
          <w:tcPr>
            <w:tcW w:w="669" w:type="pct"/>
            <w:tcBorders>
              <w:top w:val="nil"/>
              <w:left w:val="nil"/>
              <w:bottom w:val="single" w:sz="4" w:space="0" w:color="auto"/>
              <w:right w:val="single" w:sz="4" w:space="0" w:color="auto"/>
            </w:tcBorders>
            <w:shd w:val="clear" w:color="auto" w:fill="66CCFF"/>
            <w:vAlign w:val="center"/>
          </w:tcPr>
          <w:p w14:paraId="1AF2EC8A"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Türkçe</w:t>
            </w:r>
          </w:p>
        </w:tc>
        <w:tc>
          <w:tcPr>
            <w:tcW w:w="409" w:type="pct"/>
            <w:vMerge/>
            <w:tcBorders>
              <w:top w:val="nil"/>
              <w:left w:val="single" w:sz="4" w:space="0" w:color="auto"/>
              <w:bottom w:val="single" w:sz="4" w:space="0" w:color="000000"/>
              <w:right w:val="single" w:sz="4" w:space="0" w:color="auto"/>
            </w:tcBorders>
            <w:vAlign w:val="center"/>
          </w:tcPr>
          <w:p w14:paraId="74692672"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00F4EC16" w14:textId="77777777" w:rsidR="002107F3" w:rsidRPr="00DA54EC" w:rsidRDefault="0097747D" w:rsidP="00622FFF">
            <w:pPr>
              <w:spacing w:line="216" w:lineRule="auto"/>
              <w:jc w:val="center"/>
              <w:rPr>
                <w:rFonts w:ascii="Times New Roman" w:hAnsi="Times New Roman"/>
                <w:color w:val="000000"/>
              </w:rPr>
            </w:pPr>
            <w:r>
              <w:rPr>
                <w:rFonts w:ascii="Times New Roman" w:hAnsi="Times New Roman"/>
                <w:color w:val="000000"/>
              </w:rPr>
              <w:t xml:space="preserve">% </w:t>
            </w:r>
            <w:r w:rsidR="00622FFF">
              <w:rPr>
                <w:rFonts w:ascii="Times New Roman" w:hAnsi="Times New Roman"/>
                <w:color w:val="000000"/>
              </w:rPr>
              <w:t>7</w:t>
            </w:r>
          </w:p>
        </w:tc>
        <w:tc>
          <w:tcPr>
            <w:tcW w:w="348" w:type="pct"/>
            <w:tcBorders>
              <w:top w:val="nil"/>
              <w:left w:val="nil"/>
              <w:bottom w:val="single" w:sz="4" w:space="0" w:color="auto"/>
              <w:right w:val="single" w:sz="4" w:space="0" w:color="auto"/>
            </w:tcBorders>
            <w:shd w:val="clear" w:color="000000" w:fill="BFBFBF"/>
            <w:vAlign w:val="center"/>
          </w:tcPr>
          <w:p w14:paraId="4F11C775"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781DA792"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 8,5</w:t>
            </w:r>
          </w:p>
        </w:tc>
        <w:tc>
          <w:tcPr>
            <w:tcW w:w="349" w:type="pct"/>
            <w:tcBorders>
              <w:top w:val="nil"/>
              <w:left w:val="nil"/>
              <w:bottom w:val="single" w:sz="4" w:space="0" w:color="auto"/>
              <w:right w:val="single" w:sz="4" w:space="0" w:color="auto"/>
            </w:tcBorders>
            <w:shd w:val="clear" w:color="000000" w:fill="BFBFBF"/>
            <w:vAlign w:val="center"/>
          </w:tcPr>
          <w:p w14:paraId="24B29011"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714D91BF" w14:textId="77777777" w:rsidR="002107F3" w:rsidRPr="00DA54EC" w:rsidRDefault="005C0656" w:rsidP="00C82644">
            <w:pPr>
              <w:spacing w:line="216" w:lineRule="auto"/>
              <w:jc w:val="center"/>
              <w:rPr>
                <w:rFonts w:ascii="Times New Roman" w:hAnsi="Times New Roman"/>
                <w:color w:val="000000"/>
              </w:rPr>
            </w:pPr>
            <w:r>
              <w:rPr>
                <w:rFonts w:ascii="Times New Roman" w:hAnsi="Times New Roman"/>
                <w:color w:val="000000"/>
              </w:rPr>
              <w:t>% 8,</w:t>
            </w:r>
            <w:r w:rsidR="00C82644">
              <w:rPr>
                <w:rFonts w:ascii="Times New Roman" w:hAnsi="Times New Roman"/>
                <w:color w:val="000000"/>
              </w:rPr>
              <w:t>7</w:t>
            </w:r>
          </w:p>
        </w:tc>
        <w:tc>
          <w:tcPr>
            <w:tcW w:w="325" w:type="pct"/>
            <w:tcBorders>
              <w:top w:val="nil"/>
              <w:left w:val="nil"/>
              <w:bottom w:val="single" w:sz="4" w:space="0" w:color="auto"/>
              <w:right w:val="single" w:sz="4" w:space="0" w:color="auto"/>
            </w:tcBorders>
            <w:shd w:val="clear" w:color="000000" w:fill="BFBFBF"/>
            <w:vAlign w:val="center"/>
          </w:tcPr>
          <w:p w14:paraId="47DD47B8"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tcPr>
          <w:p w14:paraId="0F153716"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UD</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tcPr>
          <w:p w14:paraId="3BEF0748"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UD</w:t>
            </w:r>
          </w:p>
        </w:tc>
      </w:tr>
      <w:tr w:rsidR="002107F3" w:rsidRPr="0033624E" w14:paraId="6C0DE32E" w14:textId="77777777" w:rsidTr="00C4509F">
        <w:trPr>
          <w:trHeight w:val="461"/>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33F28866"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7A67729D"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Matematik</w:t>
            </w:r>
          </w:p>
        </w:tc>
        <w:tc>
          <w:tcPr>
            <w:tcW w:w="409" w:type="pct"/>
            <w:vMerge/>
            <w:tcBorders>
              <w:top w:val="nil"/>
              <w:left w:val="single" w:sz="4" w:space="0" w:color="auto"/>
              <w:bottom w:val="single" w:sz="4" w:space="0" w:color="000000"/>
              <w:right w:val="single" w:sz="4" w:space="0" w:color="auto"/>
            </w:tcBorders>
            <w:vAlign w:val="center"/>
          </w:tcPr>
          <w:p w14:paraId="6DA4EEC3"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6B68A73F"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 15</w:t>
            </w:r>
          </w:p>
        </w:tc>
        <w:tc>
          <w:tcPr>
            <w:tcW w:w="348" w:type="pct"/>
            <w:tcBorders>
              <w:top w:val="nil"/>
              <w:left w:val="nil"/>
              <w:bottom w:val="single" w:sz="4" w:space="0" w:color="auto"/>
              <w:right w:val="single" w:sz="4" w:space="0" w:color="auto"/>
            </w:tcBorders>
            <w:shd w:val="clear" w:color="000000" w:fill="BFBFBF"/>
            <w:vAlign w:val="center"/>
          </w:tcPr>
          <w:p w14:paraId="28E51832"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77DDF6D3"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 20</w:t>
            </w:r>
          </w:p>
        </w:tc>
        <w:tc>
          <w:tcPr>
            <w:tcW w:w="349" w:type="pct"/>
            <w:tcBorders>
              <w:top w:val="nil"/>
              <w:left w:val="nil"/>
              <w:bottom w:val="single" w:sz="4" w:space="0" w:color="auto"/>
              <w:right w:val="single" w:sz="4" w:space="0" w:color="auto"/>
            </w:tcBorders>
            <w:shd w:val="clear" w:color="000000" w:fill="BFBFBF"/>
            <w:vAlign w:val="center"/>
          </w:tcPr>
          <w:p w14:paraId="1952F37E"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1E53DF8C"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 25</w:t>
            </w:r>
          </w:p>
        </w:tc>
        <w:tc>
          <w:tcPr>
            <w:tcW w:w="325" w:type="pct"/>
            <w:tcBorders>
              <w:top w:val="nil"/>
              <w:left w:val="nil"/>
              <w:bottom w:val="single" w:sz="4" w:space="0" w:color="auto"/>
              <w:right w:val="single" w:sz="4" w:space="0" w:color="auto"/>
            </w:tcBorders>
            <w:shd w:val="clear" w:color="000000" w:fill="BFBFBF"/>
            <w:vAlign w:val="center"/>
          </w:tcPr>
          <w:p w14:paraId="12B3CF3C"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tcBorders>
              <w:top w:val="nil"/>
              <w:left w:val="single" w:sz="4" w:space="0" w:color="auto"/>
              <w:bottom w:val="single" w:sz="4" w:space="0" w:color="000000"/>
              <w:right w:val="single" w:sz="4" w:space="0" w:color="auto"/>
            </w:tcBorders>
            <w:vAlign w:val="center"/>
          </w:tcPr>
          <w:p w14:paraId="1721EE51" w14:textId="77777777" w:rsidR="002107F3" w:rsidRPr="00DA54EC" w:rsidRDefault="002107F3" w:rsidP="002107F3">
            <w:pPr>
              <w:spacing w:line="216" w:lineRule="auto"/>
              <w:rPr>
                <w:rFonts w:ascii="Times New Roman" w:hAnsi="Times New Roman"/>
                <w:color w:val="000000"/>
              </w:rPr>
            </w:pPr>
          </w:p>
        </w:tc>
        <w:tc>
          <w:tcPr>
            <w:tcW w:w="397" w:type="pct"/>
            <w:vMerge/>
            <w:tcBorders>
              <w:top w:val="nil"/>
              <w:left w:val="single" w:sz="4" w:space="0" w:color="auto"/>
              <w:bottom w:val="single" w:sz="4" w:space="0" w:color="000000"/>
              <w:right w:val="single" w:sz="4" w:space="0" w:color="auto"/>
            </w:tcBorders>
            <w:vAlign w:val="center"/>
          </w:tcPr>
          <w:p w14:paraId="0BC051C6" w14:textId="77777777" w:rsidR="002107F3" w:rsidRPr="00DA54EC" w:rsidRDefault="002107F3" w:rsidP="002107F3">
            <w:pPr>
              <w:spacing w:line="216" w:lineRule="auto"/>
              <w:rPr>
                <w:rFonts w:ascii="Times New Roman" w:hAnsi="Times New Roman"/>
                <w:color w:val="000000"/>
              </w:rPr>
            </w:pPr>
          </w:p>
        </w:tc>
      </w:tr>
      <w:tr w:rsidR="002107F3" w:rsidRPr="0033624E" w14:paraId="4C7F6675" w14:textId="77777777" w:rsidTr="00C4509F">
        <w:trPr>
          <w:trHeight w:val="434"/>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14:paraId="6BD15C23"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59C89171"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Fen Bilimleri</w:t>
            </w:r>
          </w:p>
        </w:tc>
        <w:tc>
          <w:tcPr>
            <w:tcW w:w="409" w:type="pct"/>
            <w:vMerge/>
            <w:tcBorders>
              <w:top w:val="nil"/>
              <w:left w:val="single" w:sz="4" w:space="0" w:color="auto"/>
              <w:bottom w:val="single" w:sz="4" w:space="0" w:color="000000"/>
              <w:right w:val="single" w:sz="4" w:space="0" w:color="auto"/>
            </w:tcBorders>
            <w:vAlign w:val="center"/>
          </w:tcPr>
          <w:p w14:paraId="7E807716"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auto" w:fill="auto"/>
            <w:vAlign w:val="center"/>
          </w:tcPr>
          <w:p w14:paraId="21657B6F"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5</w:t>
            </w:r>
          </w:p>
        </w:tc>
        <w:tc>
          <w:tcPr>
            <w:tcW w:w="348" w:type="pct"/>
            <w:tcBorders>
              <w:top w:val="nil"/>
              <w:left w:val="nil"/>
              <w:bottom w:val="single" w:sz="4" w:space="0" w:color="auto"/>
              <w:right w:val="single" w:sz="4" w:space="0" w:color="auto"/>
            </w:tcBorders>
            <w:shd w:val="clear" w:color="000000" w:fill="BFBFBF"/>
            <w:vAlign w:val="center"/>
          </w:tcPr>
          <w:p w14:paraId="4D3D0F4A"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3A806C0A" w14:textId="77777777" w:rsidR="002107F3" w:rsidRPr="00DA54EC" w:rsidRDefault="00622FFF" w:rsidP="00622FFF">
            <w:pPr>
              <w:spacing w:line="216" w:lineRule="auto"/>
              <w:jc w:val="center"/>
              <w:rPr>
                <w:rFonts w:ascii="Times New Roman" w:hAnsi="Times New Roman"/>
                <w:color w:val="000000"/>
              </w:rPr>
            </w:pPr>
            <w:r>
              <w:rPr>
                <w:rFonts w:ascii="Times New Roman" w:hAnsi="Times New Roman"/>
                <w:color w:val="000000"/>
              </w:rPr>
              <w:t>% 8</w:t>
            </w:r>
          </w:p>
        </w:tc>
        <w:tc>
          <w:tcPr>
            <w:tcW w:w="349" w:type="pct"/>
            <w:tcBorders>
              <w:top w:val="nil"/>
              <w:left w:val="nil"/>
              <w:bottom w:val="single" w:sz="4" w:space="0" w:color="auto"/>
              <w:right w:val="single" w:sz="4" w:space="0" w:color="auto"/>
            </w:tcBorders>
            <w:shd w:val="clear" w:color="000000" w:fill="BFBFBF"/>
            <w:vAlign w:val="center"/>
          </w:tcPr>
          <w:p w14:paraId="6BBD9385"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62D157FD" w14:textId="77777777" w:rsidR="002107F3" w:rsidRPr="00DA54EC" w:rsidRDefault="00622FFF" w:rsidP="002107F3">
            <w:pPr>
              <w:spacing w:line="216" w:lineRule="auto"/>
              <w:jc w:val="center"/>
              <w:rPr>
                <w:rFonts w:ascii="Times New Roman" w:hAnsi="Times New Roman"/>
                <w:color w:val="000000"/>
              </w:rPr>
            </w:pPr>
            <w:r>
              <w:rPr>
                <w:rFonts w:ascii="Times New Roman" w:hAnsi="Times New Roman"/>
                <w:color w:val="000000"/>
              </w:rPr>
              <w:t>% 10</w:t>
            </w:r>
          </w:p>
        </w:tc>
        <w:tc>
          <w:tcPr>
            <w:tcW w:w="325" w:type="pct"/>
            <w:tcBorders>
              <w:top w:val="nil"/>
              <w:left w:val="nil"/>
              <w:bottom w:val="single" w:sz="4" w:space="0" w:color="auto"/>
              <w:right w:val="single" w:sz="4" w:space="0" w:color="auto"/>
            </w:tcBorders>
            <w:shd w:val="clear" w:color="000000" w:fill="BFBFBF"/>
            <w:vAlign w:val="center"/>
          </w:tcPr>
          <w:p w14:paraId="14297CB9"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tcBorders>
              <w:top w:val="nil"/>
              <w:left w:val="single" w:sz="4" w:space="0" w:color="auto"/>
              <w:bottom w:val="single" w:sz="4" w:space="0" w:color="000000"/>
              <w:right w:val="single" w:sz="4" w:space="0" w:color="auto"/>
            </w:tcBorders>
            <w:vAlign w:val="center"/>
          </w:tcPr>
          <w:p w14:paraId="16A289B2" w14:textId="77777777" w:rsidR="002107F3" w:rsidRPr="00DA54EC" w:rsidRDefault="002107F3" w:rsidP="002107F3">
            <w:pPr>
              <w:spacing w:line="216" w:lineRule="auto"/>
              <w:rPr>
                <w:rFonts w:ascii="Times New Roman" w:hAnsi="Times New Roman"/>
                <w:color w:val="000000"/>
              </w:rPr>
            </w:pPr>
          </w:p>
        </w:tc>
        <w:tc>
          <w:tcPr>
            <w:tcW w:w="397" w:type="pct"/>
            <w:vMerge/>
            <w:tcBorders>
              <w:top w:val="nil"/>
              <w:left w:val="single" w:sz="4" w:space="0" w:color="auto"/>
              <w:bottom w:val="single" w:sz="4" w:space="0" w:color="000000"/>
              <w:right w:val="single" w:sz="4" w:space="0" w:color="auto"/>
            </w:tcBorders>
            <w:vAlign w:val="center"/>
          </w:tcPr>
          <w:p w14:paraId="748925E3" w14:textId="77777777" w:rsidR="002107F3" w:rsidRPr="00DA54EC" w:rsidRDefault="002107F3" w:rsidP="002107F3">
            <w:pPr>
              <w:spacing w:line="216" w:lineRule="auto"/>
              <w:rPr>
                <w:rFonts w:ascii="Times New Roman" w:hAnsi="Times New Roman"/>
                <w:color w:val="000000"/>
              </w:rPr>
            </w:pPr>
          </w:p>
        </w:tc>
      </w:tr>
      <w:tr w:rsidR="002107F3" w:rsidRPr="0033624E" w14:paraId="2925450B" w14:textId="77777777" w:rsidTr="00C4509F">
        <w:trPr>
          <w:trHeight w:val="374"/>
          <w:jc w:val="center"/>
        </w:trPr>
        <w:tc>
          <w:tcPr>
            <w:tcW w:w="890" w:type="pct"/>
            <w:gridSpan w:val="2"/>
            <w:vMerge w:val="restart"/>
            <w:tcBorders>
              <w:top w:val="single" w:sz="4" w:space="0" w:color="auto"/>
              <w:left w:val="single" w:sz="4" w:space="0" w:color="auto"/>
              <w:bottom w:val="nil"/>
              <w:right w:val="single" w:sz="4" w:space="0" w:color="000000"/>
            </w:tcBorders>
            <w:shd w:val="clear" w:color="auto" w:fill="66CCFF"/>
            <w:vAlign w:val="center"/>
          </w:tcPr>
          <w:p w14:paraId="4E8A6D0C"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1.1.4.3 ABİDE 10 temel altı ve temel yeterlilik düzeylerindeki toplam öğrenci oranı (%)  </w:t>
            </w:r>
          </w:p>
        </w:tc>
        <w:tc>
          <w:tcPr>
            <w:tcW w:w="669" w:type="pct"/>
            <w:tcBorders>
              <w:top w:val="nil"/>
              <w:left w:val="nil"/>
              <w:bottom w:val="single" w:sz="4" w:space="0" w:color="auto"/>
              <w:right w:val="single" w:sz="4" w:space="0" w:color="auto"/>
            </w:tcBorders>
            <w:shd w:val="clear" w:color="auto" w:fill="66CCFF"/>
            <w:vAlign w:val="center"/>
          </w:tcPr>
          <w:p w14:paraId="2F863755"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Türkçe</w:t>
            </w:r>
          </w:p>
        </w:tc>
        <w:tc>
          <w:tcPr>
            <w:tcW w:w="409" w:type="pct"/>
            <w:vMerge/>
            <w:tcBorders>
              <w:top w:val="nil"/>
              <w:left w:val="single" w:sz="4" w:space="0" w:color="auto"/>
              <w:bottom w:val="single" w:sz="4" w:space="0" w:color="000000"/>
              <w:right w:val="single" w:sz="4" w:space="0" w:color="auto"/>
            </w:tcBorders>
            <w:vAlign w:val="center"/>
          </w:tcPr>
          <w:p w14:paraId="4B0586C7"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000000" w:fill="BFBFBF"/>
            <w:vAlign w:val="center"/>
          </w:tcPr>
          <w:p w14:paraId="2E106466"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8" w:type="pct"/>
            <w:tcBorders>
              <w:top w:val="nil"/>
              <w:left w:val="nil"/>
              <w:bottom w:val="single" w:sz="4" w:space="0" w:color="auto"/>
              <w:right w:val="single" w:sz="4" w:space="0" w:color="auto"/>
            </w:tcBorders>
            <w:shd w:val="clear" w:color="000000" w:fill="BFBFBF"/>
            <w:vAlign w:val="center"/>
          </w:tcPr>
          <w:p w14:paraId="45E86A4E"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00431698" w14:textId="77777777" w:rsidR="002107F3" w:rsidRPr="00DA54EC" w:rsidRDefault="005C0656" w:rsidP="00C82644">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2</w:t>
            </w:r>
            <w:r w:rsidR="00C82644">
              <w:rPr>
                <w:rFonts w:ascii="Times New Roman" w:hAnsi="Times New Roman"/>
                <w:color w:val="000000"/>
              </w:rPr>
              <w:t>0</w:t>
            </w:r>
          </w:p>
        </w:tc>
        <w:tc>
          <w:tcPr>
            <w:tcW w:w="349" w:type="pct"/>
            <w:tcBorders>
              <w:top w:val="nil"/>
              <w:left w:val="nil"/>
              <w:bottom w:val="single" w:sz="4" w:space="0" w:color="auto"/>
              <w:right w:val="single" w:sz="4" w:space="0" w:color="auto"/>
            </w:tcBorders>
            <w:shd w:val="clear" w:color="000000" w:fill="BFBFBF"/>
            <w:vAlign w:val="center"/>
          </w:tcPr>
          <w:p w14:paraId="28C67A0C"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6144D402"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20</w:t>
            </w:r>
          </w:p>
        </w:tc>
        <w:tc>
          <w:tcPr>
            <w:tcW w:w="325" w:type="pct"/>
            <w:tcBorders>
              <w:top w:val="nil"/>
              <w:left w:val="nil"/>
              <w:bottom w:val="single" w:sz="4" w:space="0" w:color="auto"/>
              <w:right w:val="single" w:sz="4" w:space="0" w:color="auto"/>
            </w:tcBorders>
            <w:shd w:val="clear" w:color="000000" w:fill="BFBFBF"/>
            <w:vAlign w:val="center"/>
          </w:tcPr>
          <w:p w14:paraId="28863B0D"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tcPr>
          <w:p w14:paraId="409431E5"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UD</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tcPr>
          <w:p w14:paraId="104B05AC"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UD</w:t>
            </w:r>
          </w:p>
        </w:tc>
      </w:tr>
      <w:tr w:rsidR="002107F3" w:rsidRPr="0033624E" w14:paraId="34A5F07B" w14:textId="77777777" w:rsidTr="00C4509F">
        <w:trPr>
          <w:trHeight w:val="338"/>
          <w:jc w:val="center"/>
        </w:trPr>
        <w:tc>
          <w:tcPr>
            <w:tcW w:w="890" w:type="pct"/>
            <w:gridSpan w:val="2"/>
            <w:vMerge/>
            <w:tcBorders>
              <w:top w:val="single" w:sz="4" w:space="0" w:color="auto"/>
              <w:left w:val="single" w:sz="4" w:space="0" w:color="auto"/>
              <w:bottom w:val="nil"/>
              <w:right w:val="single" w:sz="4" w:space="0" w:color="000000"/>
            </w:tcBorders>
            <w:shd w:val="clear" w:color="auto" w:fill="66CCFF"/>
            <w:vAlign w:val="center"/>
          </w:tcPr>
          <w:p w14:paraId="15D67B42"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604358A9"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Matematik</w:t>
            </w:r>
          </w:p>
        </w:tc>
        <w:tc>
          <w:tcPr>
            <w:tcW w:w="409" w:type="pct"/>
            <w:vMerge/>
            <w:tcBorders>
              <w:top w:val="nil"/>
              <w:left w:val="single" w:sz="4" w:space="0" w:color="auto"/>
              <w:bottom w:val="single" w:sz="4" w:space="0" w:color="000000"/>
              <w:right w:val="single" w:sz="4" w:space="0" w:color="auto"/>
            </w:tcBorders>
            <w:vAlign w:val="center"/>
          </w:tcPr>
          <w:p w14:paraId="12AD2264"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000000" w:fill="BFBFBF"/>
            <w:vAlign w:val="center"/>
          </w:tcPr>
          <w:p w14:paraId="170D0563"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8" w:type="pct"/>
            <w:tcBorders>
              <w:top w:val="nil"/>
              <w:left w:val="nil"/>
              <w:bottom w:val="single" w:sz="4" w:space="0" w:color="auto"/>
              <w:right w:val="single" w:sz="4" w:space="0" w:color="auto"/>
            </w:tcBorders>
            <w:shd w:val="clear" w:color="000000" w:fill="BFBFBF"/>
            <w:vAlign w:val="center"/>
          </w:tcPr>
          <w:p w14:paraId="69945D23"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7BC5EE10"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C82644">
              <w:rPr>
                <w:rFonts w:ascii="Times New Roman" w:hAnsi="Times New Roman"/>
                <w:color w:val="000000"/>
              </w:rPr>
              <w:t>2</w:t>
            </w:r>
            <w:r w:rsidR="002107F3" w:rsidRPr="00DA54EC">
              <w:rPr>
                <w:rFonts w:ascii="Times New Roman" w:hAnsi="Times New Roman"/>
                <w:color w:val="000000"/>
              </w:rPr>
              <w:t>0</w:t>
            </w:r>
          </w:p>
        </w:tc>
        <w:tc>
          <w:tcPr>
            <w:tcW w:w="349" w:type="pct"/>
            <w:tcBorders>
              <w:top w:val="nil"/>
              <w:left w:val="nil"/>
              <w:bottom w:val="single" w:sz="4" w:space="0" w:color="auto"/>
              <w:right w:val="single" w:sz="4" w:space="0" w:color="auto"/>
            </w:tcBorders>
            <w:shd w:val="clear" w:color="000000" w:fill="BFBFBF"/>
            <w:vAlign w:val="center"/>
          </w:tcPr>
          <w:p w14:paraId="734AE0A8"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1A998F2F"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C82644">
              <w:rPr>
                <w:rFonts w:ascii="Times New Roman" w:hAnsi="Times New Roman"/>
                <w:color w:val="000000"/>
              </w:rPr>
              <w:t>2</w:t>
            </w:r>
            <w:r w:rsidR="002107F3" w:rsidRPr="00DA54EC">
              <w:rPr>
                <w:rFonts w:ascii="Times New Roman" w:hAnsi="Times New Roman"/>
                <w:color w:val="000000"/>
              </w:rPr>
              <w:t>5</w:t>
            </w:r>
          </w:p>
        </w:tc>
        <w:tc>
          <w:tcPr>
            <w:tcW w:w="325" w:type="pct"/>
            <w:tcBorders>
              <w:top w:val="nil"/>
              <w:left w:val="nil"/>
              <w:bottom w:val="single" w:sz="4" w:space="0" w:color="auto"/>
              <w:right w:val="single" w:sz="4" w:space="0" w:color="auto"/>
            </w:tcBorders>
            <w:shd w:val="clear" w:color="000000" w:fill="BFBFBF"/>
            <w:vAlign w:val="center"/>
          </w:tcPr>
          <w:p w14:paraId="1016C52F"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tcBorders>
              <w:top w:val="nil"/>
              <w:left w:val="single" w:sz="4" w:space="0" w:color="auto"/>
              <w:bottom w:val="single" w:sz="4" w:space="0" w:color="000000"/>
              <w:right w:val="single" w:sz="4" w:space="0" w:color="auto"/>
            </w:tcBorders>
            <w:vAlign w:val="center"/>
          </w:tcPr>
          <w:p w14:paraId="54975E03" w14:textId="77777777" w:rsidR="002107F3" w:rsidRPr="00DA54EC" w:rsidRDefault="002107F3" w:rsidP="002107F3">
            <w:pPr>
              <w:spacing w:line="216" w:lineRule="auto"/>
              <w:rPr>
                <w:rFonts w:ascii="Times New Roman" w:hAnsi="Times New Roman"/>
                <w:color w:val="000000"/>
              </w:rPr>
            </w:pPr>
          </w:p>
        </w:tc>
        <w:tc>
          <w:tcPr>
            <w:tcW w:w="397" w:type="pct"/>
            <w:vMerge/>
            <w:tcBorders>
              <w:top w:val="nil"/>
              <w:left w:val="single" w:sz="4" w:space="0" w:color="auto"/>
              <w:bottom w:val="single" w:sz="4" w:space="0" w:color="000000"/>
              <w:right w:val="single" w:sz="4" w:space="0" w:color="auto"/>
            </w:tcBorders>
            <w:vAlign w:val="center"/>
          </w:tcPr>
          <w:p w14:paraId="4DFE6CEF" w14:textId="77777777" w:rsidR="002107F3" w:rsidRPr="00DA54EC" w:rsidRDefault="002107F3" w:rsidP="002107F3">
            <w:pPr>
              <w:spacing w:line="216" w:lineRule="auto"/>
              <w:rPr>
                <w:rFonts w:ascii="Times New Roman" w:hAnsi="Times New Roman"/>
                <w:color w:val="000000"/>
              </w:rPr>
            </w:pPr>
          </w:p>
        </w:tc>
      </w:tr>
      <w:tr w:rsidR="002107F3" w:rsidRPr="0033624E" w14:paraId="63AF080E" w14:textId="77777777" w:rsidTr="00C4509F">
        <w:trPr>
          <w:trHeight w:val="265"/>
          <w:jc w:val="center"/>
        </w:trPr>
        <w:tc>
          <w:tcPr>
            <w:tcW w:w="890" w:type="pct"/>
            <w:gridSpan w:val="2"/>
            <w:vMerge/>
            <w:tcBorders>
              <w:top w:val="single" w:sz="4" w:space="0" w:color="auto"/>
              <w:left w:val="single" w:sz="4" w:space="0" w:color="auto"/>
              <w:bottom w:val="nil"/>
              <w:right w:val="single" w:sz="4" w:space="0" w:color="000000"/>
            </w:tcBorders>
            <w:shd w:val="clear" w:color="auto" w:fill="66CCFF"/>
            <w:vAlign w:val="center"/>
          </w:tcPr>
          <w:p w14:paraId="5D07687D"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00405A08"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Fen Bilimleri</w:t>
            </w:r>
          </w:p>
        </w:tc>
        <w:tc>
          <w:tcPr>
            <w:tcW w:w="409" w:type="pct"/>
            <w:vMerge/>
            <w:tcBorders>
              <w:top w:val="nil"/>
              <w:left w:val="single" w:sz="4" w:space="0" w:color="auto"/>
              <w:bottom w:val="single" w:sz="4" w:space="0" w:color="000000"/>
              <w:right w:val="single" w:sz="4" w:space="0" w:color="auto"/>
            </w:tcBorders>
            <w:vAlign w:val="center"/>
          </w:tcPr>
          <w:p w14:paraId="3FCA977C" w14:textId="77777777" w:rsidR="002107F3" w:rsidRPr="00DA54EC" w:rsidRDefault="002107F3" w:rsidP="002107F3">
            <w:pPr>
              <w:spacing w:after="0" w:line="216" w:lineRule="auto"/>
              <w:rPr>
                <w:rFonts w:ascii="Times New Roman" w:hAnsi="Times New Roman"/>
                <w:color w:val="000000"/>
              </w:rPr>
            </w:pPr>
          </w:p>
        </w:tc>
        <w:tc>
          <w:tcPr>
            <w:tcW w:w="512" w:type="pct"/>
            <w:tcBorders>
              <w:top w:val="nil"/>
              <w:left w:val="nil"/>
              <w:bottom w:val="single" w:sz="4" w:space="0" w:color="auto"/>
              <w:right w:val="single" w:sz="4" w:space="0" w:color="auto"/>
            </w:tcBorders>
            <w:shd w:val="clear" w:color="000000" w:fill="BFBFBF"/>
            <w:vAlign w:val="center"/>
          </w:tcPr>
          <w:p w14:paraId="5A223AD3"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8" w:type="pct"/>
            <w:tcBorders>
              <w:top w:val="nil"/>
              <w:left w:val="nil"/>
              <w:bottom w:val="single" w:sz="4" w:space="0" w:color="auto"/>
              <w:right w:val="single" w:sz="4" w:space="0" w:color="auto"/>
            </w:tcBorders>
            <w:shd w:val="clear" w:color="000000" w:fill="BFBFBF"/>
            <w:vAlign w:val="center"/>
          </w:tcPr>
          <w:p w14:paraId="6E37A384"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6788EA40"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30</w:t>
            </w:r>
          </w:p>
        </w:tc>
        <w:tc>
          <w:tcPr>
            <w:tcW w:w="349" w:type="pct"/>
            <w:tcBorders>
              <w:top w:val="nil"/>
              <w:left w:val="nil"/>
              <w:bottom w:val="single" w:sz="4" w:space="0" w:color="auto"/>
              <w:right w:val="single" w:sz="4" w:space="0" w:color="auto"/>
            </w:tcBorders>
            <w:shd w:val="clear" w:color="000000" w:fill="BFBFBF"/>
            <w:vAlign w:val="center"/>
          </w:tcPr>
          <w:p w14:paraId="0A8F774A"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349" w:type="pct"/>
            <w:tcBorders>
              <w:top w:val="nil"/>
              <w:left w:val="nil"/>
              <w:bottom w:val="single" w:sz="4" w:space="0" w:color="auto"/>
              <w:right w:val="single" w:sz="4" w:space="0" w:color="auto"/>
            </w:tcBorders>
            <w:shd w:val="clear" w:color="auto" w:fill="auto"/>
            <w:vAlign w:val="center"/>
          </w:tcPr>
          <w:p w14:paraId="3CE003C9" w14:textId="77777777" w:rsidR="002107F3" w:rsidRPr="00DA54EC" w:rsidRDefault="005C0656" w:rsidP="002107F3">
            <w:pPr>
              <w:spacing w:line="216" w:lineRule="auto"/>
              <w:jc w:val="center"/>
              <w:rPr>
                <w:rFonts w:ascii="Times New Roman" w:hAnsi="Times New Roman"/>
                <w:color w:val="000000"/>
              </w:rPr>
            </w:pPr>
            <w:r>
              <w:rPr>
                <w:rFonts w:ascii="Times New Roman" w:hAnsi="Times New Roman"/>
                <w:color w:val="000000"/>
              </w:rPr>
              <w:t>%</w:t>
            </w:r>
            <w:r w:rsidR="002107F3" w:rsidRPr="00DA54EC">
              <w:rPr>
                <w:rFonts w:ascii="Times New Roman" w:hAnsi="Times New Roman"/>
                <w:color w:val="000000"/>
              </w:rPr>
              <w:t>25</w:t>
            </w:r>
          </w:p>
        </w:tc>
        <w:tc>
          <w:tcPr>
            <w:tcW w:w="325" w:type="pct"/>
            <w:tcBorders>
              <w:top w:val="nil"/>
              <w:left w:val="nil"/>
              <w:bottom w:val="single" w:sz="4" w:space="0" w:color="auto"/>
              <w:right w:val="single" w:sz="4" w:space="0" w:color="auto"/>
            </w:tcBorders>
            <w:shd w:val="clear" w:color="000000" w:fill="BFBFBF"/>
            <w:vAlign w:val="center"/>
          </w:tcPr>
          <w:p w14:paraId="78FE0ECE" w14:textId="77777777" w:rsidR="002107F3" w:rsidRPr="00DA54EC" w:rsidRDefault="002107F3" w:rsidP="002107F3">
            <w:pPr>
              <w:spacing w:line="216" w:lineRule="auto"/>
              <w:jc w:val="center"/>
              <w:rPr>
                <w:rFonts w:ascii="Times New Roman" w:hAnsi="Times New Roman"/>
                <w:color w:val="000000"/>
              </w:rPr>
            </w:pPr>
            <w:r w:rsidRPr="00DA54EC">
              <w:rPr>
                <w:rFonts w:ascii="Times New Roman" w:hAnsi="Times New Roman"/>
                <w:color w:val="000000"/>
              </w:rPr>
              <w:t> </w:t>
            </w:r>
          </w:p>
        </w:tc>
        <w:tc>
          <w:tcPr>
            <w:tcW w:w="404" w:type="pct"/>
            <w:vMerge/>
            <w:tcBorders>
              <w:top w:val="nil"/>
              <w:left w:val="single" w:sz="4" w:space="0" w:color="auto"/>
              <w:bottom w:val="single" w:sz="4" w:space="0" w:color="000000"/>
              <w:right w:val="single" w:sz="4" w:space="0" w:color="auto"/>
            </w:tcBorders>
            <w:vAlign w:val="center"/>
          </w:tcPr>
          <w:p w14:paraId="458AFE67" w14:textId="77777777" w:rsidR="002107F3" w:rsidRPr="00DA54EC" w:rsidRDefault="002107F3" w:rsidP="002107F3">
            <w:pPr>
              <w:spacing w:line="216" w:lineRule="auto"/>
              <w:rPr>
                <w:rFonts w:ascii="Times New Roman" w:hAnsi="Times New Roman"/>
                <w:color w:val="000000"/>
              </w:rPr>
            </w:pPr>
          </w:p>
        </w:tc>
        <w:tc>
          <w:tcPr>
            <w:tcW w:w="397" w:type="pct"/>
            <w:vMerge/>
            <w:tcBorders>
              <w:top w:val="nil"/>
              <w:left w:val="single" w:sz="4" w:space="0" w:color="auto"/>
              <w:bottom w:val="single" w:sz="4" w:space="0" w:color="000000"/>
              <w:right w:val="single" w:sz="4" w:space="0" w:color="auto"/>
            </w:tcBorders>
            <w:vAlign w:val="center"/>
          </w:tcPr>
          <w:p w14:paraId="004EA225" w14:textId="77777777" w:rsidR="002107F3" w:rsidRPr="00DA54EC" w:rsidRDefault="002107F3" w:rsidP="002107F3">
            <w:pPr>
              <w:spacing w:line="216" w:lineRule="auto"/>
              <w:rPr>
                <w:rFonts w:ascii="Times New Roman" w:hAnsi="Times New Roman"/>
                <w:color w:val="000000"/>
              </w:rPr>
            </w:pPr>
          </w:p>
        </w:tc>
      </w:tr>
      <w:tr w:rsidR="002107F3" w:rsidRPr="0033624E" w14:paraId="3DD6B9BD" w14:textId="77777777" w:rsidTr="00C4509F">
        <w:trPr>
          <w:trHeight w:val="444"/>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CD4FE24"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441" w:type="pct"/>
            <w:gridSpan w:val="9"/>
            <w:tcBorders>
              <w:top w:val="nil"/>
              <w:left w:val="nil"/>
              <w:bottom w:val="single" w:sz="4" w:space="0" w:color="auto"/>
              <w:right w:val="single" w:sz="4" w:space="0" w:color="000000"/>
            </w:tcBorders>
            <w:shd w:val="clear" w:color="auto" w:fill="auto"/>
            <w:vAlign w:val="center"/>
          </w:tcPr>
          <w:p w14:paraId="22269960"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Ölçme Değerlendirme ve Sınav Hizmetleri Şubesi</w:t>
            </w:r>
          </w:p>
        </w:tc>
      </w:tr>
      <w:tr w:rsidR="002107F3" w:rsidRPr="0033624E" w14:paraId="2DA70B5E" w14:textId="77777777" w:rsidTr="00C4509F">
        <w:trPr>
          <w:trHeight w:val="826"/>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1A05489"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14:paraId="2ED7F38C"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Temel Eğitim Şubesi, Ortaöğretim Şubesi, Mesleki ve Teknik Eğitim Şubesi, Özel Eğitim ve Rehberlik Şubesi, Özel Öğretim Kurumları Şubesi, Hayat Boyu Öğrenme Şubesi.</w:t>
            </w:r>
          </w:p>
        </w:tc>
      </w:tr>
      <w:tr w:rsidR="002107F3" w:rsidRPr="0033624E" w14:paraId="31A151F8" w14:textId="77777777" w:rsidTr="00C4509F">
        <w:trPr>
          <w:trHeight w:val="519"/>
          <w:jc w:val="center"/>
        </w:trPr>
        <w:tc>
          <w:tcPr>
            <w:tcW w:w="155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C6BCFE4"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4F134740"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Öğrencilerin ve velilerin bilimsel, kültürel, sportif ve sanatsal faaliyetlere ilişkin farkındalık düzeyinin bölgeler arasında farklılık göstermesi,</w:t>
            </w:r>
          </w:p>
        </w:tc>
      </w:tr>
      <w:tr w:rsidR="002107F3" w:rsidRPr="0033624E" w14:paraId="2345DB42" w14:textId="77777777" w:rsidTr="00C4509F">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4D26A44"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67437E01"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Ailelerin, çocuklarının sınavla öğrenci alan okullara devam etmelerine yönelik isteği</w:t>
            </w:r>
          </w:p>
        </w:tc>
      </w:tr>
      <w:tr w:rsidR="002107F3" w:rsidRPr="0033624E" w14:paraId="7502C397" w14:textId="77777777" w:rsidTr="00C4509F">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9F94639"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7B07CAFA"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Sınavla öğrenci alan okul sayısının artırılmasına ilişkin çeşitli baskılar,</w:t>
            </w:r>
          </w:p>
        </w:tc>
      </w:tr>
      <w:tr w:rsidR="002107F3" w:rsidRPr="0033624E" w14:paraId="3FC1D87D" w14:textId="77777777" w:rsidTr="00C4509F">
        <w:trPr>
          <w:trHeight w:val="52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61671EB"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261CF3CD"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Öğrencilerin ve öğretmenlerin mevcut durumda yeterlilik temelli ölçme uygulamalarına alışkın olmaması.</w:t>
            </w:r>
          </w:p>
        </w:tc>
      </w:tr>
      <w:tr w:rsidR="002107F3" w:rsidRPr="0033624E" w14:paraId="351CA807" w14:textId="77777777" w:rsidTr="00C4509F">
        <w:trPr>
          <w:trHeight w:val="540"/>
          <w:jc w:val="center"/>
        </w:trPr>
        <w:tc>
          <w:tcPr>
            <w:tcW w:w="890"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0A9B0529" w14:textId="77777777" w:rsidR="002107F3" w:rsidRPr="00DA54EC" w:rsidRDefault="002107F3" w:rsidP="002107F3">
            <w:pPr>
              <w:spacing w:after="0" w:line="216"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69" w:type="pct"/>
            <w:tcBorders>
              <w:top w:val="nil"/>
              <w:left w:val="nil"/>
              <w:bottom w:val="single" w:sz="4" w:space="0" w:color="auto"/>
              <w:right w:val="single" w:sz="4" w:space="0" w:color="auto"/>
            </w:tcBorders>
            <w:shd w:val="clear" w:color="auto" w:fill="66CCFF"/>
            <w:vAlign w:val="center"/>
          </w:tcPr>
          <w:p w14:paraId="7821AFE3"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S 1.1.1</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3F6587EF"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Eğitim kalitesinin artırılması için ölçme ve değerlendirme yöntemleri etkinleştirilecek ve yeterlilik temelli ölçme değerlendirme yapılacaktır.</w:t>
            </w:r>
          </w:p>
        </w:tc>
      </w:tr>
      <w:tr w:rsidR="002107F3" w:rsidRPr="0033624E" w14:paraId="4DC2E754" w14:textId="77777777" w:rsidTr="00C4509F">
        <w:trPr>
          <w:trHeight w:val="407"/>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2766E3F8"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31446940"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S 1.1.2</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28869305"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Öğrencilerin bilimsel, kültürel, sanatsal, sportif ve toplum hizmeti alanlarında etkinliklere katılımları artırılacak ve izlenecektir.</w:t>
            </w:r>
          </w:p>
        </w:tc>
      </w:tr>
      <w:tr w:rsidR="002107F3" w:rsidRPr="0033624E" w14:paraId="7A6F1521" w14:textId="77777777" w:rsidTr="00C4509F">
        <w:trPr>
          <w:trHeight w:val="612"/>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49316A6A" w14:textId="77777777" w:rsidR="002107F3" w:rsidRPr="00DA54EC" w:rsidRDefault="002107F3" w:rsidP="002107F3">
            <w:pPr>
              <w:spacing w:after="0" w:line="216" w:lineRule="auto"/>
              <w:rPr>
                <w:rFonts w:ascii="Times New Roman" w:hAnsi="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14:paraId="07CC49BD"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S 1.1.3</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43359A59"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Kademeler arası geçiş sınavlarının eğitim sistemimiz üzerinde meydana getirdiği baskının azaltılmasına yönelik çalışmalar yapılacaktır.</w:t>
            </w:r>
          </w:p>
        </w:tc>
      </w:tr>
      <w:tr w:rsidR="002107F3" w:rsidRPr="0033624E" w14:paraId="0970C32F" w14:textId="77777777" w:rsidTr="00C4509F">
        <w:trPr>
          <w:trHeight w:val="319"/>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28A9A29"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14:paraId="6A48E471" w14:textId="41CBFF15" w:rsidR="002107F3" w:rsidRPr="00DA54EC" w:rsidRDefault="00A853A1" w:rsidP="00F932C4">
            <w:pPr>
              <w:spacing w:after="0" w:line="216" w:lineRule="auto"/>
              <w:rPr>
                <w:rFonts w:ascii="Times New Roman" w:hAnsi="Times New Roman"/>
                <w:color w:val="000000"/>
              </w:rPr>
            </w:pPr>
            <w:r>
              <w:rPr>
                <w:rFonts w:ascii="Times New Roman" w:hAnsi="Times New Roman"/>
                <w:color w:val="000000"/>
              </w:rPr>
              <w:t xml:space="preserve"> 18.05</w:t>
            </w:r>
            <w:r w:rsidR="00F932C4">
              <w:rPr>
                <w:rFonts w:ascii="Times New Roman" w:hAnsi="Times New Roman"/>
                <w:color w:val="000000"/>
              </w:rPr>
              <w:t>3</w:t>
            </w:r>
            <w:r>
              <w:rPr>
                <w:rFonts w:ascii="Times New Roman" w:hAnsi="Times New Roman"/>
                <w:color w:val="000000"/>
              </w:rPr>
              <w:t>.</w:t>
            </w:r>
            <w:r w:rsidR="00F932C4">
              <w:rPr>
                <w:rFonts w:ascii="Times New Roman" w:hAnsi="Times New Roman"/>
                <w:color w:val="000000"/>
              </w:rPr>
              <w:t>892</w:t>
            </w:r>
            <w:r>
              <w:rPr>
                <w:rFonts w:ascii="Times New Roman" w:hAnsi="Times New Roman"/>
                <w:color w:val="000000"/>
              </w:rPr>
              <w:t>,</w:t>
            </w:r>
            <w:r w:rsidR="00F932C4">
              <w:rPr>
                <w:rFonts w:ascii="Times New Roman" w:hAnsi="Times New Roman"/>
                <w:color w:val="000000"/>
              </w:rPr>
              <w:t>71</w:t>
            </w:r>
            <w:r>
              <w:rPr>
                <w:rFonts w:ascii="Times New Roman" w:hAnsi="Times New Roman"/>
                <w:color w:val="000000"/>
              </w:rPr>
              <w:t xml:space="preserve"> TL</w:t>
            </w:r>
          </w:p>
        </w:tc>
      </w:tr>
      <w:tr w:rsidR="002107F3" w:rsidRPr="0033624E" w14:paraId="153283AB" w14:textId="77777777" w:rsidTr="00C4509F">
        <w:trPr>
          <w:trHeight w:val="288"/>
          <w:jc w:val="center"/>
        </w:trPr>
        <w:tc>
          <w:tcPr>
            <w:tcW w:w="155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45FC866A" w14:textId="77777777" w:rsidR="002107F3" w:rsidRPr="00DA54EC" w:rsidRDefault="002107F3" w:rsidP="00C82644">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03BD6E06"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Öğrencilerin bilimsel, kültürel, sportif ve sanatsal faaliyetlere katılımının düşük olması,</w:t>
            </w:r>
          </w:p>
        </w:tc>
      </w:tr>
      <w:tr w:rsidR="002107F3" w:rsidRPr="0033624E" w14:paraId="782B2970" w14:textId="77777777" w:rsidTr="00C4509F">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DF20665" w14:textId="77777777" w:rsidR="002107F3" w:rsidRPr="00DA54EC" w:rsidRDefault="002107F3" w:rsidP="002107F3">
            <w:pPr>
              <w:spacing w:after="0" w:line="216" w:lineRule="auto"/>
              <w:rPr>
                <w:rFonts w:ascii="Times New Roman" w:hAnsi="Times New Roman"/>
                <w:b/>
                <w:bCs/>
                <w:color w:val="000000"/>
                <w:sz w:val="18"/>
                <w:szCs w:val="18"/>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58EC3146"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Toplumda akademik başarıya yüksek değer atfedilmesi,</w:t>
            </w:r>
          </w:p>
        </w:tc>
      </w:tr>
      <w:tr w:rsidR="002107F3" w:rsidRPr="0033624E" w14:paraId="67CE56CF" w14:textId="77777777" w:rsidTr="00C4509F">
        <w:trPr>
          <w:trHeight w:val="504"/>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AE193D1" w14:textId="77777777" w:rsidR="002107F3" w:rsidRPr="00DA54EC" w:rsidRDefault="002107F3" w:rsidP="002107F3">
            <w:pPr>
              <w:spacing w:after="0" w:line="216" w:lineRule="auto"/>
              <w:rPr>
                <w:rFonts w:ascii="Times New Roman" w:hAnsi="Times New Roman"/>
                <w:b/>
                <w:bCs/>
                <w:color w:val="000000"/>
                <w:sz w:val="18"/>
                <w:szCs w:val="18"/>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2AF08295"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Öğrenciler ve öğretmenlerin yeterlilik temelli ölçme ve değerlendirme uygulamaları konusunda yeterli bilgi ve tecrübeye sahip olmaması,</w:t>
            </w:r>
          </w:p>
        </w:tc>
      </w:tr>
      <w:tr w:rsidR="002107F3" w:rsidRPr="0033624E" w14:paraId="7C934502" w14:textId="77777777" w:rsidTr="00C4509F">
        <w:trPr>
          <w:trHeight w:val="435"/>
          <w:jc w:val="center"/>
        </w:trPr>
        <w:tc>
          <w:tcPr>
            <w:tcW w:w="155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1E52461" w14:textId="77777777" w:rsidR="002107F3" w:rsidRPr="00DA54EC" w:rsidRDefault="002107F3" w:rsidP="002107F3">
            <w:pPr>
              <w:spacing w:after="0" w:line="216"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14:paraId="7EB18DA1"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Öğretmenlerin alternatif eğitim yöntem ve teknikleri konusunda eğitime alınmaları,</w:t>
            </w:r>
          </w:p>
        </w:tc>
      </w:tr>
      <w:tr w:rsidR="002107F3" w:rsidRPr="0033624E" w14:paraId="7C0615DA" w14:textId="77777777" w:rsidTr="00C4509F">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8CB50BE"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14:paraId="6AE55BF7"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Ölçme ve değerlendirme merkezlerinin tüm illere yaygınlaştırılması,</w:t>
            </w:r>
          </w:p>
        </w:tc>
      </w:tr>
      <w:tr w:rsidR="002107F3" w:rsidRPr="0033624E" w14:paraId="2D433DD4" w14:textId="77777777" w:rsidTr="00C4509F">
        <w:trPr>
          <w:trHeight w:val="540"/>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081479B"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14:paraId="4AA4BF14" w14:textId="77777777" w:rsidR="002107F3" w:rsidRPr="00DA54EC" w:rsidRDefault="002107F3" w:rsidP="002107F3">
            <w:pPr>
              <w:spacing w:after="0" w:line="216" w:lineRule="auto"/>
              <w:rPr>
                <w:rFonts w:ascii="Times New Roman" w:hAnsi="Times New Roman"/>
                <w:color w:val="000000"/>
              </w:rPr>
            </w:pPr>
            <w:r w:rsidRPr="00DA54EC">
              <w:rPr>
                <w:rFonts w:ascii="Times New Roman" w:hAnsi="Times New Roman"/>
                <w:color w:val="000000"/>
              </w:rPr>
              <w:t>* Sınav kaygısına yönelik olarak aile hekimliği başta olmak üzere çeşitli kurumlarla işbirliği yapılması,</w:t>
            </w:r>
          </w:p>
        </w:tc>
      </w:tr>
      <w:tr w:rsidR="002107F3" w:rsidRPr="0033624E" w14:paraId="52BA973A" w14:textId="77777777" w:rsidTr="00C4509F">
        <w:trPr>
          <w:trHeight w:val="274"/>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7A7C682"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14:paraId="4A77308F" w14:textId="77777777" w:rsidR="0075619C" w:rsidRDefault="002107F3" w:rsidP="002107F3">
            <w:pPr>
              <w:spacing w:after="0" w:line="216" w:lineRule="auto"/>
              <w:rPr>
                <w:rFonts w:ascii="Times New Roman" w:hAnsi="Times New Roman"/>
                <w:color w:val="000000"/>
                <w:spacing w:val="-2"/>
              </w:rPr>
            </w:pPr>
            <w:r w:rsidRPr="00321749">
              <w:rPr>
                <w:rFonts w:ascii="Times New Roman" w:hAnsi="Times New Roman"/>
                <w:color w:val="000000"/>
                <w:spacing w:val="-2"/>
              </w:rPr>
              <w:t>* Veli ve öğretmenlere yönelik olarak öğrencilerin bilimsel, kültürel, sportif ve s</w:t>
            </w:r>
            <w:r w:rsidR="0075188E">
              <w:rPr>
                <w:rFonts w:ascii="Times New Roman" w:hAnsi="Times New Roman"/>
                <w:color w:val="000000"/>
                <w:spacing w:val="-2"/>
              </w:rPr>
              <w:t xml:space="preserve">anatsal faaliyetlere katılması </w:t>
            </w:r>
            <w:r w:rsidR="0075619C">
              <w:rPr>
                <w:rFonts w:ascii="Times New Roman" w:hAnsi="Times New Roman"/>
                <w:color w:val="000000"/>
                <w:spacing w:val="-2"/>
              </w:rPr>
              <w:t>fiziki</w:t>
            </w:r>
          </w:p>
          <w:p w14:paraId="598EB4CA" w14:textId="77777777" w:rsidR="002107F3" w:rsidRPr="00321749" w:rsidRDefault="002107F3" w:rsidP="002107F3">
            <w:pPr>
              <w:spacing w:after="0" w:line="216" w:lineRule="auto"/>
              <w:rPr>
                <w:rFonts w:ascii="Times New Roman" w:hAnsi="Times New Roman"/>
                <w:color w:val="000000"/>
                <w:spacing w:val="-2"/>
              </w:rPr>
            </w:pPr>
            <w:proofErr w:type="gramStart"/>
            <w:r w:rsidRPr="00321749">
              <w:rPr>
                <w:rFonts w:ascii="Times New Roman" w:hAnsi="Times New Roman"/>
                <w:color w:val="000000"/>
                <w:spacing w:val="-2"/>
              </w:rPr>
              <w:t>önünde</w:t>
            </w:r>
            <w:proofErr w:type="gramEnd"/>
            <w:r w:rsidRPr="00321749">
              <w:rPr>
                <w:rFonts w:ascii="Times New Roman" w:hAnsi="Times New Roman"/>
                <w:color w:val="000000"/>
                <w:spacing w:val="-2"/>
              </w:rPr>
              <w:t xml:space="preserve"> farkındalık çalışmaları yürütülmesi,</w:t>
            </w:r>
          </w:p>
        </w:tc>
      </w:tr>
      <w:tr w:rsidR="002107F3" w:rsidRPr="0033624E" w14:paraId="6EE8F9D9" w14:textId="77777777" w:rsidTr="00C4509F">
        <w:trPr>
          <w:trHeight w:val="46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B4870D9" w14:textId="77777777" w:rsidR="002107F3" w:rsidRPr="00DA54EC" w:rsidRDefault="002107F3" w:rsidP="002107F3">
            <w:pPr>
              <w:spacing w:after="0" w:line="216" w:lineRule="auto"/>
              <w:rPr>
                <w:rFonts w:ascii="Times New Roman" w:hAnsi="Times New Roman"/>
                <w:b/>
                <w:bCs/>
                <w:color w:val="00000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14:paraId="051E1A70" w14:textId="77777777" w:rsidR="002107F3" w:rsidRPr="00DA54EC" w:rsidRDefault="002107F3" w:rsidP="002107F3">
            <w:pPr>
              <w:spacing w:after="0" w:line="216" w:lineRule="auto"/>
              <w:rPr>
                <w:rFonts w:ascii="Times New Roman" w:hAnsi="Times New Roman"/>
                <w:color w:val="000000"/>
              </w:rPr>
            </w:pPr>
            <w:proofErr w:type="gramStart"/>
            <w:r w:rsidRPr="00DA54EC">
              <w:rPr>
                <w:rFonts w:ascii="Times New Roman" w:hAnsi="Times New Roman"/>
                <w:color w:val="000000"/>
              </w:rPr>
              <w:t xml:space="preserve">* Öğretim programlarının konu alanları bazında yeterlilik temelli olarak tanımlanması.        </w:t>
            </w:r>
            <w:proofErr w:type="gramEnd"/>
          </w:p>
        </w:tc>
      </w:tr>
    </w:tbl>
    <w:p w14:paraId="7AC5FEC0" w14:textId="77777777" w:rsidR="004D397E" w:rsidRDefault="004D397E" w:rsidP="004D397E"/>
    <w:p w14:paraId="18CB14F2" w14:textId="77777777" w:rsidR="004D397E" w:rsidRPr="00021D91" w:rsidRDefault="004D397E" w:rsidP="004D397E">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lastRenderedPageBreak/>
        <w:t xml:space="preserve">Hedef </w:t>
      </w:r>
      <w:proofErr w:type="gramStart"/>
      <w:r w:rsidRPr="00021D91">
        <w:rPr>
          <w:rFonts w:ascii="Times New Roman" w:eastAsia="Book Antiqua" w:hAnsi="Times New Roman"/>
          <w:b/>
          <w:color w:val="00B0F0"/>
          <w:sz w:val="24"/>
        </w:rPr>
        <w:t>1.2</w:t>
      </w:r>
      <w:proofErr w:type="gramEnd"/>
      <w:r w:rsidRPr="00021D91">
        <w:rPr>
          <w:rFonts w:ascii="Times New Roman" w:eastAsia="Book Antiqua" w:hAnsi="Times New Roman"/>
          <w:b/>
          <w:color w:val="00B0F0"/>
          <w:sz w:val="24"/>
        </w:rPr>
        <w:t xml:space="preserve"> Öğrencilerin yaş, okul tür ve programlarına göre gereksinimlerini dikkate alan beceri temelli yabancı dil yeterlilikleri sistemine geçilmesine ilişkin etkin çalışmalar yürütülecektir.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32"/>
        <w:gridCol w:w="622"/>
        <w:gridCol w:w="585"/>
        <w:gridCol w:w="799"/>
        <w:gridCol w:w="1044"/>
        <w:gridCol w:w="709"/>
        <w:gridCol w:w="709"/>
        <w:gridCol w:w="709"/>
        <w:gridCol w:w="709"/>
        <w:gridCol w:w="580"/>
        <w:gridCol w:w="762"/>
        <w:gridCol w:w="744"/>
      </w:tblGrid>
      <w:tr w:rsidR="004D397E" w:rsidRPr="0033624E" w14:paraId="37A31997" w14:textId="77777777" w:rsidTr="004D397E">
        <w:trPr>
          <w:trHeight w:val="552"/>
        </w:trPr>
        <w:tc>
          <w:tcPr>
            <w:tcW w:w="670" w:type="pct"/>
            <w:tcBorders>
              <w:top w:val="single" w:sz="4" w:space="0" w:color="auto"/>
              <w:left w:val="single" w:sz="4" w:space="0" w:color="auto"/>
              <w:bottom w:val="single" w:sz="4" w:space="0" w:color="auto"/>
              <w:right w:val="single" w:sz="4" w:space="0" w:color="auto"/>
            </w:tcBorders>
            <w:shd w:val="clear" w:color="auto" w:fill="FF0000"/>
            <w:vAlign w:val="center"/>
          </w:tcPr>
          <w:p w14:paraId="41EF51DE"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1</w:t>
            </w:r>
          </w:p>
        </w:tc>
        <w:tc>
          <w:tcPr>
            <w:tcW w:w="4330" w:type="pct"/>
            <w:gridSpan w:val="11"/>
            <w:tcBorders>
              <w:top w:val="single" w:sz="4" w:space="0" w:color="auto"/>
              <w:left w:val="nil"/>
              <w:bottom w:val="single" w:sz="4" w:space="0" w:color="auto"/>
              <w:right w:val="single" w:sz="4" w:space="0" w:color="auto"/>
            </w:tcBorders>
            <w:shd w:val="clear" w:color="auto" w:fill="auto"/>
            <w:vAlign w:val="center"/>
          </w:tcPr>
          <w:p w14:paraId="15249635" w14:textId="77777777" w:rsidR="004D397E" w:rsidRPr="0033624E" w:rsidRDefault="004D397E" w:rsidP="004D397E">
            <w:pPr>
              <w:spacing w:after="0" w:line="240" w:lineRule="auto"/>
              <w:rPr>
                <w:rFonts w:ascii="Times New Roman" w:hAnsi="Times New Roman"/>
                <w:b/>
                <w:bCs/>
                <w:color w:val="000000"/>
              </w:rPr>
            </w:pPr>
            <w:r w:rsidRPr="004D397E">
              <w:rPr>
                <w:rFonts w:ascii="Times New Roman" w:hAnsi="Times New Roman"/>
                <w:b/>
                <w:bCs/>
                <w:color w:val="FF0000"/>
              </w:rPr>
              <w:t>Bütün öğrencilerimize, medeniyetimizin ve insanlığın ortak değerleri ile çağın gereklerine uygun bilgi, beceri, tutum ve davranışların kazandırılması sağlanacaktır.</w:t>
            </w:r>
          </w:p>
        </w:tc>
      </w:tr>
      <w:tr w:rsidR="004D397E" w:rsidRPr="0033624E" w14:paraId="3141C884" w14:textId="77777777" w:rsidTr="004D397E">
        <w:trPr>
          <w:trHeight w:val="909"/>
        </w:trPr>
        <w:tc>
          <w:tcPr>
            <w:tcW w:w="670" w:type="pct"/>
            <w:tcBorders>
              <w:top w:val="nil"/>
              <w:left w:val="single" w:sz="4" w:space="0" w:color="auto"/>
              <w:bottom w:val="single" w:sz="4" w:space="0" w:color="auto"/>
              <w:right w:val="single" w:sz="4" w:space="0" w:color="auto"/>
            </w:tcBorders>
            <w:shd w:val="clear" w:color="auto" w:fill="00B0F0"/>
            <w:vAlign w:val="center"/>
          </w:tcPr>
          <w:p w14:paraId="07198163" w14:textId="77777777" w:rsidR="004D397E" w:rsidRPr="00A827CA" w:rsidRDefault="004D397E" w:rsidP="004D397E">
            <w:pPr>
              <w:spacing w:after="0" w:line="24" w:lineRule="atLeast"/>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1.2</w:t>
            </w:r>
            <w:proofErr w:type="gramEnd"/>
          </w:p>
        </w:tc>
        <w:tc>
          <w:tcPr>
            <w:tcW w:w="4330" w:type="pct"/>
            <w:gridSpan w:val="11"/>
            <w:tcBorders>
              <w:top w:val="single" w:sz="4" w:space="0" w:color="auto"/>
              <w:left w:val="nil"/>
              <w:bottom w:val="single" w:sz="4" w:space="0" w:color="auto"/>
              <w:right w:val="single" w:sz="4" w:space="0" w:color="auto"/>
            </w:tcBorders>
            <w:shd w:val="clear" w:color="auto" w:fill="FFFFFF" w:themeFill="background1"/>
            <w:vAlign w:val="center"/>
          </w:tcPr>
          <w:p w14:paraId="78856A09" w14:textId="77777777" w:rsidR="004D397E" w:rsidRPr="0033624E" w:rsidRDefault="004D397E" w:rsidP="004D397E">
            <w:pPr>
              <w:spacing w:after="0" w:line="24" w:lineRule="atLeast"/>
              <w:rPr>
                <w:rFonts w:ascii="Times New Roman" w:hAnsi="Times New Roman"/>
                <w:b/>
                <w:bCs/>
                <w:color w:val="000000"/>
              </w:rPr>
            </w:pPr>
            <w:r w:rsidRPr="004D397E">
              <w:rPr>
                <w:rFonts w:ascii="Times New Roman" w:hAnsi="Times New Roman"/>
                <w:b/>
                <w:bCs/>
                <w:color w:val="00B0F0"/>
              </w:rPr>
              <w:t>Öğrencilerin yaş, okul tür ve programlarına göre gereksinimlerini dikkate alan beceri temelli yabancı dil yeterlilikleri sistemine geçilmesine ilişkin etkin çalışmalar yürütülecektir.</w:t>
            </w:r>
          </w:p>
        </w:tc>
      </w:tr>
      <w:tr w:rsidR="004D397E" w:rsidRPr="0033624E" w14:paraId="3B24EB74" w14:textId="77777777" w:rsidTr="001C7F78">
        <w:trPr>
          <w:trHeight w:val="552"/>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14:paraId="43B64380" w14:textId="77777777" w:rsidR="004D397E" w:rsidRPr="00321749" w:rsidRDefault="004D397E" w:rsidP="004D397E">
            <w:pPr>
              <w:spacing w:after="0" w:line="24" w:lineRule="atLeast"/>
              <w:rPr>
                <w:rFonts w:ascii="Times New Roman" w:hAnsi="Times New Roman"/>
                <w:b/>
                <w:bCs/>
                <w:color w:val="000000"/>
              </w:rPr>
            </w:pPr>
            <w:r w:rsidRPr="00321749">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42484D48"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6AC99D71"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Başlangıç Değeri</w:t>
            </w:r>
          </w:p>
        </w:tc>
        <w:tc>
          <w:tcPr>
            <w:tcW w:w="385" w:type="pct"/>
            <w:tcBorders>
              <w:top w:val="nil"/>
              <w:left w:val="nil"/>
              <w:bottom w:val="nil"/>
              <w:right w:val="single" w:sz="4" w:space="0" w:color="auto"/>
            </w:tcBorders>
            <w:shd w:val="clear" w:color="auto" w:fill="66CCFF"/>
            <w:vAlign w:val="center"/>
          </w:tcPr>
          <w:p w14:paraId="53A9F388"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2019</w:t>
            </w:r>
          </w:p>
        </w:tc>
        <w:tc>
          <w:tcPr>
            <w:tcW w:w="385" w:type="pct"/>
            <w:tcBorders>
              <w:top w:val="nil"/>
              <w:left w:val="nil"/>
              <w:bottom w:val="nil"/>
              <w:right w:val="single" w:sz="4" w:space="0" w:color="auto"/>
            </w:tcBorders>
            <w:shd w:val="clear" w:color="auto" w:fill="66CCFF"/>
            <w:vAlign w:val="center"/>
          </w:tcPr>
          <w:p w14:paraId="39F08F6F"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2020</w:t>
            </w:r>
          </w:p>
        </w:tc>
        <w:tc>
          <w:tcPr>
            <w:tcW w:w="385" w:type="pct"/>
            <w:tcBorders>
              <w:top w:val="nil"/>
              <w:left w:val="nil"/>
              <w:bottom w:val="nil"/>
              <w:right w:val="single" w:sz="4" w:space="0" w:color="auto"/>
            </w:tcBorders>
            <w:shd w:val="clear" w:color="auto" w:fill="66CCFF"/>
            <w:vAlign w:val="center"/>
          </w:tcPr>
          <w:p w14:paraId="5CBB65CC"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2021</w:t>
            </w:r>
          </w:p>
        </w:tc>
        <w:tc>
          <w:tcPr>
            <w:tcW w:w="385" w:type="pct"/>
            <w:tcBorders>
              <w:top w:val="nil"/>
              <w:left w:val="nil"/>
              <w:bottom w:val="nil"/>
              <w:right w:val="single" w:sz="4" w:space="0" w:color="auto"/>
            </w:tcBorders>
            <w:shd w:val="clear" w:color="auto" w:fill="66CCFF"/>
            <w:vAlign w:val="center"/>
          </w:tcPr>
          <w:p w14:paraId="1C3D2019"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70052284"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2023</w:t>
            </w:r>
          </w:p>
        </w:tc>
        <w:tc>
          <w:tcPr>
            <w:tcW w:w="414" w:type="pct"/>
            <w:tcBorders>
              <w:top w:val="nil"/>
              <w:left w:val="nil"/>
              <w:bottom w:val="nil"/>
              <w:right w:val="single" w:sz="4" w:space="0" w:color="auto"/>
            </w:tcBorders>
            <w:shd w:val="clear" w:color="auto" w:fill="66CCFF"/>
            <w:vAlign w:val="center"/>
          </w:tcPr>
          <w:p w14:paraId="100A0E14"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İzleme Sıklığı</w:t>
            </w:r>
          </w:p>
        </w:tc>
        <w:tc>
          <w:tcPr>
            <w:tcW w:w="404" w:type="pct"/>
            <w:tcBorders>
              <w:top w:val="nil"/>
              <w:left w:val="nil"/>
              <w:bottom w:val="nil"/>
              <w:right w:val="single" w:sz="4" w:space="0" w:color="auto"/>
            </w:tcBorders>
            <w:shd w:val="clear" w:color="auto" w:fill="66CCFF"/>
            <w:vAlign w:val="center"/>
          </w:tcPr>
          <w:p w14:paraId="6CCACCEF" w14:textId="77777777" w:rsidR="004D397E" w:rsidRPr="00321749" w:rsidRDefault="004D397E" w:rsidP="004D397E">
            <w:pPr>
              <w:spacing w:after="0" w:line="24" w:lineRule="atLeast"/>
              <w:jc w:val="center"/>
              <w:rPr>
                <w:rFonts w:ascii="Times New Roman" w:hAnsi="Times New Roman"/>
                <w:b/>
                <w:bCs/>
                <w:color w:val="000000"/>
              </w:rPr>
            </w:pPr>
            <w:r w:rsidRPr="00321749">
              <w:rPr>
                <w:rFonts w:ascii="Times New Roman" w:hAnsi="Times New Roman"/>
                <w:b/>
                <w:bCs/>
                <w:color w:val="000000"/>
              </w:rPr>
              <w:t>Rapor Sıklığı</w:t>
            </w:r>
          </w:p>
        </w:tc>
      </w:tr>
      <w:tr w:rsidR="004D397E" w:rsidRPr="0033624E" w14:paraId="0EBF9DA3" w14:textId="77777777" w:rsidTr="001C7F78">
        <w:trPr>
          <w:trHeight w:val="492"/>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14:paraId="12699A15"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PG 1.2.1 Yabancı dil dersi yılsonu puan ortalaması</w:t>
            </w:r>
          </w:p>
        </w:tc>
        <w:tc>
          <w:tcPr>
            <w:tcW w:w="434" w:type="pct"/>
            <w:tcBorders>
              <w:top w:val="single" w:sz="4" w:space="0" w:color="auto"/>
              <w:left w:val="nil"/>
              <w:bottom w:val="single" w:sz="4" w:space="0" w:color="auto"/>
              <w:right w:val="single" w:sz="4" w:space="0" w:color="auto"/>
            </w:tcBorders>
            <w:shd w:val="clear" w:color="auto" w:fill="auto"/>
            <w:vAlign w:val="center"/>
          </w:tcPr>
          <w:p w14:paraId="7848E267" w14:textId="30C5D185" w:rsidR="004D397E" w:rsidRPr="00321749" w:rsidRDefault="000C23A4" w:rsidP="004D397E">
            <w:pPr>
              <w:spacing w:after="0" w:line="24" w:lineRule="atLeast"/>
              <w:jc w:val="center"/>
              <w:rPr>
                <w:rFonts w:ascii="Times New Roman" w:hAnsi="Times New Roman"/>
                <w:color w:val="000000"/>
              </w:rPr>
            </w:pPr>
            <w:r>
              <w:rPr>
                <w:rFonts w:ascii="Times New Roman" w:hAnsi="Times New Roman"/>
                <w:color w:val="000000"/>
              </w:rPr>
              <w:t>50</w:t>
            </w:r>
          </w:p>
        </w:tc>
        <w:tc>
          <w:tcPr>
            <w:tcW w:w="567" w:type="pct"/>
            <w:tcBorders>
              <w:top w:val="single" w:sz="4" w:space="0" w:color="auto"/>
              <w:left w:val="nil"/>
              <w:bottom w:val="single" w:sz="4" w:space="0" w:color="auto"/>
              <w:right w:val="single" w:sz="4" w:space="0" w:color="auto"/>
            </w:tcBorders>
            <w:shd w:val="clear" w:color="auto" w:fill="auto"/>
            <w:vAlign w:val="center"/>
          </w:tcPr>
          <w:p w14:paraId="1F229443"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10</w:t>
            </w:r>
          </w:p>
        </w:tc>
        <w:tc>
          <w:tcPr>
            <w:tcW w:w="385" w:type="pct"/>
            <w:tcBorders>
              <w:top w:val="single" w:sz="4" w:space="0" w:color="auto"/>
              <w:left w:val="nil"/>
              <w:bottom w:val="single" w:sz="4" w:space="0" w:color="auto"/>
              <w:right w:val="single" w:sz="4" w:space="0" w:color="auto"/>
            </w:tcBorders>
            <w:shd w:val="clear" w:color="auto" w:fill="auto"/>
            <w:vAlign w:val="center"/>
          </w:tcPr>
          <w:p w14:paraId="0C9E9826"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11</w:t>
            </w:r>
          </w:p>
        </w:tc>
        <w:tc>
          <w:tcPr>
            <w:tcW w:w="385" w:type="pct"/>
            <w:tcBorders>
              <w:top w:val="single" w:sz="4" w:space="0" w:color="auto"/>
              <w:left w:val="nil"/>
              <w:bottom w:val="single" w:sz="4" w:space="0" w:color="auto"/>
              <w:right w:val="single" w:sz="4" w:space="0" w:color="auto"/>
            </w:tcBorders>
            <w:shd w:val="clear" w:color="auto" w:fill="auto"/>
            <w:vAlign w:val="center"/>
          </w:tcPr>
          <w:p w14:paraId="3B3F9A0F"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12</w:t>
            </w:r>
          </w:p>
        </w:tc>
        <w:tc>
          <w:tcPr>
            <w:tcW w:w="385" w:type="pct"/>
            <w:tcBorders>
              <w:top w:val="single" w:sz="4" w:space="0" w:color="auto"/>
              <w:left w:val="nil"/>
              <w:bottom w:val="single" w:sz="4" w:space="0" w:color="auto"/>
              <w:right w:val="single" w:sz="4" w:space="0" w:color="auto"/>
            </w:tcBorders>
            <w:shd w:val="clear" w:color="auto" w:fill="auto"/>
            <w:vAlign w:val="center"/>
          </w:tcPr>
          <w:p w14:paraId="12060A64"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13</w:t>
            </w:r>
          </w:p>
        </w:tc>
        <w:tc>
          <w:tcPr>
            <w:tcW w:w="385" w:type="pct"/>
            <w:tcBorders>
              <w:top w:val="single" w:sz="4" w:space="0" w:color="auto"/>
              <w:left w:val="nil"/>
              <w:bottom w:val="single" w:sz="4" w:space="0" w:color="auto"/>
              <w:right w:val="single" w:sz="4" w:space="0" w:color="auto"/>
            </w:tcBorders>
            <w:shd w:val="clear" w:color="auto" w:fill="auto"/>
            <w:vAlign w:val="center"/>
          </w:tcPr>
          <w:p w14:paraId="0CC9691C"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13</w:t>
            </w:r>
          </w:p>
        </w:tc>
        <w:tc>
          <w:tcPr>
            <w:tcW w:w="315" w:type="pct"/>
            <w:tcBorders>
              <w:top w:val="single" w:sz="4" w:space="0" w:color="auto"/>
              <w:left w:val="nil"/>
              <w:bottom w:val="single" w:sz="4" w:space="0" w:color="auto"/>
              <w:right w:val="single" w:sz="4" w:space="0" w:color="auto"/>
            </w:tcBorders>
            <w:shd w:val="clear" w:color="auto" w:fill="auto"/>
            <w:vAlign w:val="center"/>
          </w:tcPr>
          <w:p w14:paraId="25D2154A"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14</w:t>
            </w:r>
          </w:p>
        </w:tc>
        <w:tc>
          <w:tcPr>
            <w:tcW w:w="414" w:type="pct"/>
            <w:tcBorders>
              <w:top w:val="single" w:sz="4" w:space="0" w:color="auto"/>
              <w:left w:val="nil"/>
              <w:bottom w:val="single" w:sz="4" w:space="0" w:color="auto"/>
              <w:right w:val="single" w:sz="4" w:space="0" w:color="auto"/>
            </w:tcBorders>
            <w:shd w:val="clear" w:color="auto" w:fill="auto"/>
            <w:vAlign w:val="center"/>
          </w:tcPr>
          <w:p w14:paraId="0787819E" w14:textId="77777777" w:rsidR="004D397E" w:rsidRPr="00321749" w:rsidRDefault="004D397E" w:rsidP="004D397E">
            <w:pPr>
              <w:spacing w:after="0" w:line="24" w:lineRule="atLeast"/>
              <w:jc w:val="center"/>
              <w:rPr>
                <w:rFonts w:ascii="Times New Roman" w:hAnsi="Times New Roman"/>
                <w:color w:val="000000"/>
              </w:rPr>
            </w:pPr>
            <w:r w:rsidRPr="00321749">
              <w:rPr>
                <w:rFonts w:ascii="Times New Roman" w:hAnsi="Times New Roman"/>
                <w:color w:val="000000"/>
              </w:rPr>
              <w:t>6 Ay</w:t>
            </w:r>
          </w:p>
        </w:tc>
        <w:tc>
          <w:tcPr>
            <w:tcW w:w="404" w:type="pct"/>
            <w:tcBorders>
              <w:top w:val="single" w:sz="4" w:space="0" w:color="auto"/>
              <w:left w:val="nil"/>
              <w:bottom w:val="single" w:sz="4" w:space="0" w:color="auto"/>
              <w:right w:val="single" w:sz="4" w:space="0" w:color="auto"/>
            </w:tcBorders>
            <w:shd w:val="clear" w:color="auto" w:fill="auto"/>
            <w:vAlign w:val="center"/>
          </w:tcPr>
          <w:p w14:paraId="748433AE" w14:textId="77777777" w:rsidR="004D397E" w:rsidRPr="00321749" w:rsidRDefault="004D397E" w:rsidP="004D397E">
            <w:pPr>
              <w:spacing w:after="0" w:line="24" w:lineRule="atLeast"/>
              <w:jc w:val="center"/>
              <w:rPr>
                <w:rFonts w:ascii="Times New Roman" w:hAnsi="Times New Roman"/>
                <w:color w:val="000000"/>
              </w:rPr>
            </w:pPr>
            <w:r w:rsidRPr="00321749">
              <w:rPr>
                <w:rFonts w:ascii="Times New Roman" w:hAnsi="Times New Roman"/>
                <w:color w:val="000000"/>
              </w:rPr>
              <w:t>6 Ay</w:t>
            </w:r>
          </w:p>
        </w:tc>
      </w:tr>
      <w:tr w:rsidR="004D397E" w:rsidRPr="0033624E" w14:paraId="614D7D53" w14:textId="77777777" w:rsidTr="001C7F78">
        <w:trPr>
          <w:trHeight w:val="768"/>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14:paraId="680F40C4"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PG 1.2.2 Yabancı dil sınavında (YDS) en az C seviyesi veya eşdeğeri bir belgeye sahip olan öğretmen oranı (%)</w:t>
            </w:r>
          </w:p>
        </w:tc>
        <w:tc>
          <w:tcPr>
            <w:tcW w:w="434" w:type="pct"/>
            <w:tcBorders>
              <w:top w:val="nil"/>
              <w:left w:val="nil"/>
              <w:bottom w:val="single" w:sz="4" w:space="0" w:color="auto"/>
              <w:right w:val="single" w:sz="4" w:space="0" w:color="auto"/>
            </w:tcBorders>
            <w:shd w:val="clear" w:color="auto" w:fill="auto"/>
            <w:vAlign w:val="center"/>
          </w:tcPr>
          <w:p w14:paraId="2C349524" w14:textId="15FC773A" w:rsidR="004D397E" w:rsidRPr="00321749" w:rsidRDefault="000C23A4" w:rsidP="004D397E">
            <w:pPr>
              <w:spacing w:after="0" w:line="24" w:lineRule="atLeast"/>
              <w:jc w:val="center"/>
              <w:rPr>
                <w:rFonts w:ascii="Times New Roman" w:hAnsi="Times New Roman"/>
                <w:color w:val="000000"/>
              </w:rPr>
            </w:pPr>
            <w:r>
              <w:rPr>
                <w:rFonts w:ascii="Times New Roman" w:hAnsi="Times New Roman"/>
                <w:color w:val="000000"/>
              </w:rPr>
              <w:t>50</w:t>
            </w:r>
          </w:p>
        </w:tc>
        <w:tc>
          <w:tcPr>
            <w:tcW w:w="567" w:type="pct"/>
            <w:tcBorders>
              <w:top w:val="nil"/>
              <w:left w:val="nil"/>
              <w:bottom w:val="single" w:sz="4" w:space="0" w:color="auto"/>
              <w:right w:val="single" w:sz="4" w:space="0" w:color="auto"/>
            </w:tcBorders>
            <w:shd w:val="clear" w:color="auto" w:fill="auto"/>
            <w:vAlign w:val="center"/>
          </w:tcPr>
          <w:p w14:paraId="784A5C2B" w14:textId="77777777" w:rsidR="004D397E" w:rsidRPr="00321749" w:rsidRDefault="004322F3" w:rsidP="004D397E">
            <w:pPr>
              <w:spacing w:after="0" w:line="24" w:lineRule="atLeast"/>
              <w:jc w:val="center"/>
              <w:rPr>
                <w:rFonts w:ascii="Times New Roman" w:hAnsi="Times New Roman"/>
                <w:color w:val="000000"/>
              </w:rPr>
            </w:pPr>
            <w:r>
              <w:rPr>
                <w:rFonts w:ascii="Times New Roman" w:hAnsi="Times New Roman"/>
                <w:color w:val="000000"/>
              </w:rPr>
              <w:t>-</w:t>
            </w:r>
          </w:p>
        </w:tc>
        <w:tc>
          <w:tcPr>
            <w:tcW w:w="385" w:type="pct"/>
            <w:tcBorders>
              <w:top w:val="nil"/>
              <w:left w:val="nil"/>
              <w:bottom w:val="single" w:sz="4" w:space="0" w:color="auto"/>
              <w:right w:val="single" w:sz="4" w:space="0" w:color="auto"/>
            </w:tcBorders>
            <w:shd w:val="clear" w:color="auto" w:fill="auto"/>
            <w:vAlign w:val="center"/>
          </w:tcPr>
          <w:p w14:paraId="57BED282"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3</w:t>
            </w:r>
          </w:p>
        </w:tc>
        <w:tc>
          <w:tcPr>
            <w:tcW w:w="385" w:type="pct"/>
            <w:tcBorders>
              <w:top w:val="nil"/>
              <w:left w:val="nil"/>
              <w:bottom w:val="single" w:sz="4" w:space="0" w:color="auto"/>
              <w:right w:val="single" w:sz="4" w:space="0" w:color="auto"/>
            </w:tcBorders>
            <w:shd w:val="clear" w:color="auto" w:fill="auto"/>
            <w:vAlign w:val="center"/>
          </w:tcPr>
          <w:p w14:paraId="4E9EACDA"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5</w:t>
            </w:r>
          </w:p>
        </w:tc>
        <w:tc>
          <w:tcPr>
            <w:tcW w:w="385" w:type="pct"/>
            <w:tcBorders>
              <w:top w:val="nil"/>
              <w:left w:val="nil"/>
              <w:bottom w:val="single" w:sz="4" w:space="0" w:color="auto"/>
              <w:right w:val="single" w:sz="4" w:space="0" w:color="auto"/>
            </w:tcBorders>
            <w:shd w:val="clear" w:color="auto" w:fill="auto"/>
            <w:vAlign w:val="center"/>
          </w:tcPr>
          <w:p w14:paraId="385A090D"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6</w:t>
            </w:r>
          </w:p>
        </w:tc>
        <w:tc>
          <w:tcPr>
            <w:tcW w:w="385" w:type="pct"/>
            <w:tcBorders>
              <w:top w:val="nil"/>
              <w:left w:val="nil"/>
              <w:bottom w:val="single" w:sz="4" w:space="0" w:color="auto"/>
              <w:right w:val="single" w:sz="4" w:space="0" w:color="auto"/>
            </w:tcBorders>
            <w:shd w:val="clear" w:color="auto" w:fill="auto"/>
            <w:vAlign w:val="center"/>
          </w:tcPr>
          <w:p w14:paraId="711A1A1A"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8</w:t>
            </w:r>
          </w:p>
        </w:tc>
        <w:tc>
          <w:tcPr>
            <w:tcW w:w="315" w:type="pct"/>
            <w:tcBorders>
              <w:top w:val="nil"/>
              <w:left w:val="nil"/>
              <w:bottom w:val="single" w:sz="4" w:space="0" w:color="auto"/>
              <w:right w:val="single" w:sz="4" w:space="0" w:color="auto"/>
            </w:tcBorders>
            <w:shd w:val="clear" w:color="auto" w:fill="auto"/>
            <w:vAlign w:val="center"/>
          </w:tcPr>
          <w:p w14:paraId="1168443F" w14:textId="77777777" w:rsidR="004D397E" w:rsidRPr="00321749" w:rsidRDefault="00FA096C" w:rsidP="004D397E">
            <w:pPr>
              <w:spacing w:after="0" w:line="24" w:lineRule="atLeast"/>
              <w:jc w:val="center"/>
              <w:rPr>
                <w:rFonts w:ascii="Times New Roman" w:hAnsi="Times New Roman"/>
                <w:color w:val="000000"/>
              </w:rPr>
            </w:pPr>
            <w:r>
              <w:rPr>
                <w:rFonts w:ascii="Times New Roman" w:hAnsi="Times New Roman"/>
                <w:color w:val="000000"/>
              </w:rPr>
              <w:t>10</w:t>
            </w:r>
          </w:p>
        </w:tc>
        <w:tc>
          <w:tcPr>
            <w:tcW w:w="414" w:type="pct"/>
            <w:tcBorders>
              <w:top w:val="nil"/>
              <w:left w:val="nil"/>
              <w:bottom w:val="single" w:sz="4" w:space="0" w:color="auto"/>
              <w:right w:val="single" w:sz="4" w:space="0" w:color="auto"/>
            </w:tcBorders>
            <w:shd w:val="clear" w:color="auto" w:fill="auto"/>
            <w:vAlign w:val="center"/>
          </w:tcPr>
          <w:p w14:paraId="680ECE78" w14:textId="77777777" w:rsidR="004D397E" w:rsidRPr="00321749" w:rsidRDefault="004D397E" w:rsidP="004D397E">
            <w:pPr>
              <w:spacing w:after="0" w:line="24" w:lineRule="atLeast"/>
              <w:jc w:val="center"/>
              <w:rPr>
                <w:rFonts w:ascii="Times New Roman" w:hAnsi="Times New Roman"/>
                <w:color w:val="000000"/>
              </w:rPr>
            </w:pPr>
            <w:r w:rsidRPr="00321749">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1B13CA88" w14:textId="77777777" w:rsidR="004D397E" w:rsidRPr="00321749" w:rsidRDefault="004D397E" w:rsidP="004D397E">
            <w:pPr>
              <w:spacing w:after="0" w:line="24" w:lineRule="atLeast"/>
              <w:jc w:val="center"/>
              <w:rPr>
                <w:rFonts w:ascii="Times New Roman" w:hAnsi="Times New Roman"/>
                <w:color w:val="000000"/>
              </w:rPr>
            </w:pPr>
            <w:r w:rsidRPr="00321749">
              <w:rPr>
                <w:rFonts w:ascii="Times New Roman" w:hAnsi="Times New Roman"/>
                <w:color w:val="000000"/>
              </w:rPr>
              <w:t>6 Ay</w:t>
            </w:r>
          </w:p>
        </w:tc>
      </w:tr>
      <w:tr w:rsidR="004D397E" w:rsidRPr="0033624E" w14:paraId="717A0F86" w14:textId="77777777" w:rsidTr="001C7F78">
        <w:trPr>
          <w:trHeight w:val="444"/>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14:paraId="74CDC2A6"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75" w:type="pct"/>
            <w:gridSpan w:val="9"/>
            <w:tcBorders>
              <w:top w:val="nil"/>
              <w:left w:val="nil"/>
              <w:bottom w:val="single" w:sz="4" w:space="0" w:color="auto"/>
              <w:right w:val="single" w:sz="4" w:space="0" w:color="000000"/>
            </w:tcBorders>
            <w:shd w:val="clear" w:color="auto" w:fill="auto"/>
            <w:vAlign w:val="center"/>
          </w:tcPr>
          <w:p w14:paraId="14B150EB"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İnsan Kaynakları Şubesi</w:t>
            </w:r>
          </w:p>
        </w:tc>
      </w:tr>
      <w:tr w:rsidR="004D397E" w:rsidRPr="0033624E" w14:paraId="54AFE19E" w14:textId="77777777" w:rsidTr="001C7F78">
        <w:trPr>
          <w:trHeight w:val="772"/>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14:paraId="72B284CF"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459DE03A"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Temel Eğitim Şubesi, Ortaöğretim Şubesi, Mesleki ve Teknik Eğitim Şubesi, Özel Eğitim ve Rehberlik Şubesi, Özel Öğretim Kurumları Şubesi, Hayat Boyu Öğrenme Şubesi.</w:t>
            </w:r>
          </w:p>
        </w:tc>
      </w:tr>
      <w:tr w:rsidR="004D397E" w:rsidRPr="0033624E" w14:paraId="5E370115" w14:textId="77777777" w:rsidTr="001C7F78">
        <w:trPr>
          <w:trHeight w:val="300"/>
        </w:trPr>
        <w:tc>
          <w:tcPr>
            <w:tcW w:w="1325" w:type="pct"/>
            <w:gridSpan w:val="3"/>
            <w:vMerge w:val="restart"/>
            <w:tcBorders>
              <w:top w:val="single" w:sz="4" w:space="0" w:color="auto"/>
              <w:left w:val="single" w:sz="4" w:space="0" w:color="auto"/>
              <w:right w:val="single" w:sz="4" w:space="0" w:color="auto"/>
            </w:tcBorders>
            <w:shd w:val="clear" w:color="auto" w:fill="66CCFF"/>
            <w:vAlign w:val="center"/>
          </w:tcPr>
          <w:p w14:paraId="7A6F4E59"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1B1DB860"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Yabancı dil eğitimine ilişkin farkındalığın yeterli olmaması,</w:t>
            </w:r>
          </w:p>
        </w:tc>
      </w:tr>
      <w:tr w:rsidR="004D397E" w:rsidRPr="0033624E" w14:paraId="7C2A861F" w14:textId="77777777" w:rsidTr="001C7F78">
        <w:trPr>
          <w:trHeight w:val="422"/>
        </w:trPr>
        <w:tc>
          <w:tcPr>
            <w:tcW w:w="1325" w:type="pct"/>
            <w:gridSpan w:val="3"/>
            <w:vMerge/>
            <w:tcBorders>
              <w:left w:val="single" w:sz="4" w:space="0" w:color="auto"/>
              <w:right w:val="single" w:sz="4" w:space="0" w:color="auto"/>
            </w:tcBorders>
            <w:shd w:val="clear" w:color="auto" w:fill="66CCFF"/>
          </w:tcPr>
          <w:p w14:paraId="7F316408" w14:textId="77777777" w:rsidR="004D397E" w:rsidRPr="00DA54EC" w:rsidRDefault="004D397E" w:rsidP="004D397E">
            <w:pPr>
              <w:spacing w:after="0" w:line="24" w:lineRule="atLeast"/>
              <w:rPr>
                <w:rFonts w:ascii="Times New Roman" w:hAnsi="Times New Roman"/>
                <w:b/>
                <w:bCs/>
                <w:color w:val="000000"/>
                <w:sz w:val="18"/>
                <w:szCs w:val="18"/>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24D78C35" w14:textId="77777777" w:rsidR="004D397E" w:rsidRPr="00321749" w:rsidRDefault="004D397E" w:rsidP="004D397E">
            <w:pPr>
              <w:spacing w:after="0" w:line="24" w:lineRule="atLeast"/>
              <w:rPr>
                <w:rFonts w:ascii="Times New Roman" w:hAnsi="Times New Roman"/>
                <w:color w:val="000000"/>
                <w:spacing w:val="-2"/>
              </w:rPr>
            </w:pPr>
            <w:r w:rsidRPr="00321749">
              <w:rPr>
                <w:rFonts w:ascii="Times New Roman" w:hAnsi="Times New Roman"/>
                <w:color w:val="000000"/>
                <w:spacing w:val="-2"/>
              </w:rPr>
              <w:t>* Uluslararası hareketlilik programlarının kontenjan ve kapsamının yetersiz olması,</w:t>
            </w:r>
          </w:p>
        </w:tc>
      </w:tr>
      <w:tr w:rsidR="004D397E" w:rsidRPr="0033624E" w14:paraId="43312598" w14:textId="77777777" w:rsidTr="001C7F78">
        <w:trPr>
          <w:trHeight w:val="300"/>
        </w:trPr>
        <w:tc>
          <w:tcPr>
            <w:tcW w:w="1325" w:type="pct"/>
            <w:gridSpan w:val="3"/>
            <w:vMerge/>
            <w:tcBorders>
              <w:left w:val="single" w:sz="4" w:space="0" w:color="auto"/>
              <w:right w:val="single" w:sz="4" w:space="0" w:color="auto"/>
            </w:tcBorders>
            <w:shd w:val="clear" w:color="auto" w:fill="66CCFF"/>
          </w:tcPr>
          <w:p w14:paraId="06684E4C" w14:textId="77777777" w:rsidR="004D397E" w:rsidRPr="00DA54EC" w:rsidRDefault="004D397E" w:rsidP="004D397E">
            <w:pPr>
              <w:spacing w:after="0" w:line="24" w:lineRule="atLeast"/>
              <w:rPr>
                <w:rFonts w:ascii="Times New Roman" w:hAnsi="Times New Roman"/>
                <w:b/>
                <w:bCs/>
                <w:color w:val="000000"/>
                <w:sz w:val="18"/>
                <w:szCs w:val="18"/>
              </w:rPr>
            </w:pPr>
          </w:p>
        </w:tc>
        <w:tc>
          <w:tcPr>
            <w:tcW w:w="3675" w:type="pct"/>
            <w:gridSpan w:val="9"/>
            <w:tcBorders>
              <w:top w:val="single" w:sz="4" w:space="0" w:color="auto"/>
              <w:left w:val="nil"/>
              <w:bottom w:val="nil"/>
              <w:right w:val="single" w:sz="4" w:space="0" w:color="000000"/>
            </w:tcBorders>
            <w:shd w:val="clear" w:color="auto" w:fill="auto"/>
            <w:vAlign w:val="center"/>
          </w:tcPr>
          <w:p w14:paraId="6A9076F9"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Yurtdışında yabancı dil eğitimini destekleyici programların maliyetlerinin yüksek olması,</w:t>
            </w:r>
          </w:p>
        </w:tc>
      </w:tr>
      <w:tr w:rsidR="004D397E" w:rsidRPr="0033624E" w14:paraId="64D0445D" w14:textId="77777777" w:rsidTr="001C7F78">
        <w:trPr>
          <w:trHeight w:val="300"/>
        </w:trPr>
        <w:tc>
          <w:tcPr>
            <w:tcW w:w="1325" w:type="pct"/>
            <w:gridSpan w:val="3"/>
            <w:vMerge/>
            <w:tcBorders>
              <w:left w:val="single" w:sz="4" w:space="0" w:color="auto"/>
              <w:bottom w:val="single" w:sz="4" w:space="0" w:color="auto"/>
              <w:right w:val="single" w:sz="4" w:space="0" w:color="auto"/>
            </w:tcBorders>
            <w:shd w:val="clear" w:color="auto" w:fill="66CCFF"/>
          </w:tcPr>
          <w:p w14:paraId="4F7C0AB7" w14:textId="77777777" w:rsidR="004D397E" w:rsidRPr="00DA54EC" w:rsidRDefault="004D397E" w:rsidP="004D397E">
            <w:pPr>
              <w:spacing w:after="0" w:line="24" w:lineRule="atLeast"/>
              <w:rPr>
                <w:rFonts w:ascii="Times New Roman" w:hAnsi="Times New Roman"/>
                <w:b/>
                <w:bCs/>
                <w:color w:val="000000"/>
                <w:sz w:val="18"/>
                <w:szCs w:val="18"/>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64B3E7CB"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Yabancı dil eğitimine ilişkin dijital içeriklerin teminine yönelik maliyetlerin yüksek olması.</w:t>
            </w:r>
          </w:p>
        </w:tc>
      </w:tr>
      <w:tr w:rsidR="004D397E" w:rsidRPr="0033624E" w14:paraId="75766C92" w14:textId="77777777" w:rsidTr="001C7F78">
        <w:trPr>
          <w:trHeight w:val="300"/>
        </w:trPr>
        <w:tc>
          <w:tcPr>
            <w:tcW w:w="1008" w:type="pct"/>
            <w:gridSpan w:val="2"/>
            <w:vMerge w:val="restart"/>
            <w:tcBorders>
              <w:top w:val="single" w:sz="4" w:space="0" w:color="auto"/>
              <w:left w:val="single" w:sz="4" w:space="0" w:color="auto"/>
              <w:right w:val="single" w:sz="4" w:space="0" w:color="auto"/>
            </w:tcBorders>
            <w:shd w:val="clear" w:color="auto" w:fill="66CCFF"/>
            <w:vAlign w:val="center"/>
          </w:tcPr>
          <w:p w14:paraId="24DB9A06"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318" w:type="pct"/>
            <w:tcBorders>
              <w:top w:val="nil"/>
              <w:left w:val="nil"/>
              <w:bottom w:val="single" w:sz="4" w:space="0" w:color="auto"/>
              <w:right w:val="single" w:sz="4" w:space="0" w:color="auto"/>
            </w:tcBorders>
            <w:shd w:val="clear" w:color="auto" w:fill="66CCFF"/>
            <w:vAlign w:val="center"/>
          </w:tcPr>
          <w:p w14:paraId="17B0A3C9"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S 1.2.1</w:t>
            </w:r>
          </w:p>
        </w:tc>
        <w:tc>
          <w:tcPr>
            <w:tcW w:w="3675" w:type="pct"/>
            <w:gridSpan w:val="9"/>
            <w:tcBorders>
              <w:top w:val="nil"/>
              <w:left w:val="nil"/>
              <w:bottom w:val="single" w:sz="4" w:space="0" w:color="auto"/>
              <w:right w:val="single" w:sz="4" w:space="0" w:color="000000"/>
            </w:tcBorders>
            <w:shd w:val="clear" w:color="auto" w:fill="auto"/>
            <w:vAlign w:val="center"/>
          </w:tcPr>
          <w:p w14:paraId="6E88140F" w14:textId="77777777" w:rsidR="004D397E" w:rsidRPr="00321749" w:rsidRDefault="00C4509F" w:rsidP="00C4509F">
            <w:pPr>
              <w:spacing w:after="0" w:line="24" w:lineRule="atLeast"/>
              <w:rPr>
                <w:rFonts w:ascii="Times New Roman" w:hAnsi="Times New Roman"/>
                <w:color w:val="000000"/>
                <w:spacing w:val="-2"/>
              </w:rPr>
            </w:pPr>
            <w:r>
              <w:rPr>
                <w:rFonts w:ascii="Times New Roman" w:hAnsi="Times New Roman"/>
                <w:color w:val="000000"/>
                <w:spacing w:val="-2"/>
              </w:rPr>
              <w:t xml:space="preserve">*  Yabancı dili kolaylaştıracak yeni yöntem ve </w:t>
            </w:r>
            <w:proofErr w:type="spellStart"/>
            <w:r>
              <w:rPr>
                <w:rFonts w:ascii="Times New Roman" w:hAnsi="Times New Roman"/>
                <w:color w:val="000000"/>
                <w:spacing w:val="-2"/>
              </w:rPr>
              <w:t>metodlar</w:t>
            </w:r>
            <w:proofErr w:type="spellEnd"/>
            <w:r>
              <w:rPr>
                <w:rFonts w:ascii="Times New Roman" w:hAnsi="Times New Roman"/>
                <w:color w:val="000000"/>
                <w:spacing w:val="-2"/>
              </w:rPr>
              <w:t xml:space="preserve"> geliştirilecektir.</w:t>
            </w:r>
          </w:p>
        </w:tc>
      </w:tr>
      <w:tr w:rsidR="004D397E" w:rsidRPr="0033624E" w14:paraId="1D7D977C" w14:textId="77777777" w:rsidTr="001C7F78">
        <w:trPr>
          <w:trHeight w:val="648"/>
        </w:trPr>
        <w:tc>
          <w:tcPr>
            <w:tcW w:w="1008" w:type="pct"/>
            <w:gridSpan w:val="2"/>
            <w:vMerge/>
            <w:tcBorders>
              <w:left w:val="single" w:sz="4" w:space="0" w:color="auto"/>
              <w:right w:val="single" w:sz="4" w:space="0" w:color="auto"/>
            </w:tcBorders>
            <w:shd w:val="clear" w:color="auto" w:fill="66CCFF"/>
          </w:tcPr>
          <w:p w14:paraId="5B30173F" w14:textId="77777777" w:rsidR="004D397E" w:rsidRPr="00DA54EC" w:rsidRDefault="004D397E" w:rsidP="004D397E">
            <w:pPr>
              <w:spacing w:after="0" w:line="24" w:lineRule="atLeast"/>
              <w:rPr>
                <w:rFonts w:ascii="Times New Roman" w:hAnsi="Times New Roman"/>
                <w:b/>
                <w:bCs/>
                <w:color w:val="000000"/>
                <w:sz w:val="18"/>
                <w:szCs w:val="18"/>
              </w:rPr>
            </w:pPr>
          </w:p>
        </w:tc>
        <w:tc>
          <w:tcPr>
            <w:tcW w:w="318" w:type="pct"/>
            <w:tcBorders>
              <w:top w:val="nil"/>
              <w:left w:val="nil"/>
              <w:bottom w:val="single" w:sz="4" w:space="0" w:color="auto"/>
              <w:right w:val="single" w:sz="4" w:space="0" w:color="auto"/>
            </w:tcBorders>
            <w:shd w:val="clear" w:color="auto" w:fill="66CCFF"/>
            <w:vAlign w:val="center"/>
          </w:tcPr>
          <w:p w14:paraId="5EF8AF9D"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S 1.2.2</w:t>
            </w:r>
          </w:p>
        </w:tc>
        <w:tc>
          <w:tcPr>
            <w:tcW w:w="3675" w:type="pct"/>
            <w:gridSpan w:val="9"/>
            <w:tcBorders>
              <w:top w:val="single" w:sz="4" w:space="0" w:color="auto"/>
              <w:left w:val="nil"/>
              <w:bottom w:val="single" w:sz="4" w:space="0" w:color="auto"/>
              <w:right w:val="single" w:sz="4" w:space="0" w:color="000000"/>
            </w:tcBorders>
            <w:shd w:val="clear" w:color="auto" w:fill="auto"/>
            <w:vAlign w:val="center"/>
          </w:tcPr>
          <w:p w14:paraId="0576112D"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Yeni kaynaklar ile öğrencilerin İngilizce konuşulan bir dünyayı deneyimlemesi ve Bakanlıkça geliştirilecek olan dijital içerikleri kullanmaları sağlanacaktır</w:t>
            </w:r>
          </w:p>
        </w:tc>
      </w:tr>
      <w:tr w:rsidR="004D397E" w:rsidRPr="0033624E" w14:paraId="411A4BAB" w14:textId="77777777" w:rsidTr="001C7F78">
        <w:trPr>
          <w:trHeight w:val="300"/>
        </w:trPr>
        <w:tc>
          <w:tcPr>
            <w:tcW w:w="1008" w:type="pct"/>
            <w:gridSpan w:val="2"/>
            <w:vMerge/>
            <w:tcBorders>
              <w:left w:val="single" w:sz="4" w:space="0" w:color="auto"/>
              <w:bottom w:val="single" w:sz="4" w:space="0" w:color="auto"/>
              <w:right w:val="single" w:sz="4" w:space="0" w:color="auto"/>
            </w:tcBorders>
            <w:shd w:val="clear" w:color="auto" w:fill="66CCFF"/>
          </w:tcPr>
          <w:p w14:paraId="762922FF" w14:textId="77777777" w:rsidR="004D397E" w:rsidRPr="00DA54EC" w:rsidRDefault="004D397E" w:rsidP="004D397E">
            <w:pPr>
              <w:spacing w:after="0" w:line="24" w:lineRule="atLeast"/>
              <w:rPr>
                <w:rFonts w:ascii="Times New Roman" w:hAnsi="Times New Roman"/>
                <w:b/>
                <w:bCs/>
                <w:color w:val="000000"/>
                <w:sz w:val="18"/>
                <w:szCs w:val="18"/>
              </w:rPr>
            </w:pPr>
          </w:p>
        </w:tc>
        <w:tc>
          <w:tcPr>
            <w:tcW w:w="318" w:type="pct"/>
            <w:tcBorders>
              <w:top w:val="nil"/>
              <w:left w:val="nil"/>
              <w:bottom w:val="single" w:sz="4" w:space="0" w:color="auto"/>
              <w:right w:val="single" w:sz="4" w:space="0" w:color="auto"/>
            </w:tcBorders>
            <w:shd w:val="clear" w:color="auto" w:fill="66CCFF"/>
            <w:vAlign w:val="center"/>
          </w:tcPr>
          <w:p w14:paraId="23307E42"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S 1.2.3</w:t>
            </w:r>
          </w:p>
        </w:tc>
        <w:tc>
          <w:tcPr>
            <w:tcW w:w="3675" w:type="pct"/>
            <w:gridSpan w:val="9"/>
            <w:tcBorders>
              <w:top w:val="single" w:sz="4" w:space="0" w:color="auto"/>
              <w:left w:val="nil"/>
              <w:bottom w:val="single" w:sz="4" w:space="0" w:color="auto"/>
              <w:right w:val="single" w:sz="4" w:space="0" w:color="000000"/>
            </w:tcBorders>
            <w:shd w:val="clear" w:color="auto" w:fill="auto"/>
            <w:vAlign w:val="center"/>
          </w:tcPr>
          <w:p w14:paraId="166879EE"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Yabancı dil eğitiminde öğretmen nitelik ve yeterlilikleri yükseltilecektir.</w:t>
            </w:r>
          </w:p>
        </w:tc>
      </w:tr>
      <w:tr w:rsidR="004D397E" w:rsidRPr="0033624E" w14:paraId="0861F69F" w14:textId="77777777" w:rsidTr="001C7F78">
        <w:trPr>
          <w:trHeight w:val="348"/>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14:paraId="28D5BF68"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2B1CBBEB" w14:textId="6721FC05" w:rsidR="004D397E" w:rsidRPr="00321749" w:rsidRDefault="00945820" w:rsidP="00F932C4">
            <w:pPr>
              <w:spacing w:after="0" w:line="24" w:lineRule="atLeast"/>
              <w:rPr>
                <w:rFonts w:ascii="Times New Roman" w:hAnsi="Times New Roman"/>
                <w:color w:val="000000"/>
              </w:rPr>
            </w:pPr>
            <w:r w:rsidRPr="00945820">
              <w:rPr>
                <w:rFonts w:ascii="Times New Roman" w:hAnsi="Times New Roman"/>
                <w:color w:val="000000"/>
              </w:rPr>
              <w:t>1</w:t>
            </w:r>
            <w:r w:rsidR="00A853A1">
              <w:rPr>
                <w:rFonts w:ascii="Times New Roman" w:hAnsi="Times New Roman"/>
                <w:color w:val="000000"/>
              </w:rPr>
              <w:t>1.28</w:t>
            </w:r>
            <w:r w:rsidR="00F932C4">
              <w:rPr>
                <w:rFonts w:ascii="Times New Roman" w:hAnsi="Times New Roman"/>
                <w:color w:val="000000"/>
              </w:rPr>
              <w:t>3</w:t>
            </w:r>
            <w:r w:rsidRPr="00945820">
              <w:rPr>
                <w:rFonts w:ascii="Times New Roman" w:hAnsi="Times New Roman"/>
                <w:color w:val="000000"/>
              </w:rPr>
              <w:t>.</w:t>
            </w:r>
            <w:r w:rsidR="00F932C4">
              <w:rPr>
                <w:rFonts w:ascii="Times New Roman" w:hAnsi="Times New Roman"/>
                <w:color w:val="000000"/>
              </w:rPr>
              <w:t>682</w:t>
            </w:r>
            <w:r w:rsidRPr="00945820">
              <w:rPr>
                <w:rFonts w:ascii="Times New Roman" w:hAnsi="Times New Roman"/>
                <w:color w:val="000000"/>
              </w:rPr>
              <w:t>,</w:t>
            </w:r>
            <w:r w:rsidR="00F932C4">
              <w:rPr>
                <w:rFonts w:ascii="Times New Roman" w:hAnsi="Times New Roman"/>
                <w:color w:val="000000"/>
              </w:rPr>
              <w:t>95</w:t>
            </w:r>
            <w:r w:rsidR="000429D5" w:rsidRPr="00945820">
              <w:rPr>
                <w:rFonts w:ascii="Times New Roman" w:hAnsi="Times New Roman"/>
                <w:color w:val="000000"/>
              </w:rPr>
              <w:t xml:space="preserve"> </w:t>
            </w:r>
            <w:r w:rsidR="004D397E" w:rsidRPr="00945820">
              <w:rPr>
                <w:rFonts w:ascii="Times New Roman" w:hAnsi="Times New Roman"/>
                <w:color w:val="000000"/>
              </w:rPr>
              <w:t>TL</w:t>
            </w:r>
          </w:p>
        </w:tc>
      </w:tr>
      <w:tr w:rsidR="004D397E" w:rsidRPr="0033624E" w14:paraId="1E9B52B4" w14:textId="77777777" w:rsidTr="001C7F78">
        <w:trPr>
          <w:trHeight w:val="552"/>
        </w:trPr>
        <w:tc>
          <w:tcPr>
            <w:tcW w:w="1325" w:type="pct"/>
            <w:gridSpan w:val="3"/>
            <w:vMerge w:val="restart"/>
            <w:tcBorders>
              <w:top w:val="single" w:sz="4" w:space="0" w:color="auto"/>
              <w:left w:val="single" w:sz="4" w:space="0" w:color="auto"/>
              <w:right w:val="single" w:sz="4" w:space="0" w:color="auto"/>
            </w:tcBorders>
            <w:shd w:val="clear" w:color="auto" w:fill="66CCFF"/>
            <w:vAlign w:val="center"/>
          </w:tcPr>
          <w:p w14:paraId="313EF9D8" w14:textId="77777777" w:rsidR="004D397E" w:rsidRPr="00DA54EC" w:rsidRDefault="004D397E" w:rsidP="004D397E">
            <w:pPr>
              <w:spacing w:after="0" w:line="24" w:lineRule="atLeast"/>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5803A344"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Öğrencilerin yabancı dil becerilerini farklı alanlarda kullanmasını sağlayan disiplinler arası bir yaklaşımın olmaması,</w:t>
            </w:r>
          </w:p>
        </w:tc>
      </w:tr>
      <w:tr w:rsidR="004D397E" w:rsidRPr="0033624E" w14:paraId="373ED9C0" w14:textId="77777777" w:rsidTr="001C7F78">
        <w:trPr>
          <w:trHeight w:val="504"/>
        </w:trPr>
        <w:tc>
          <w:tcPr>
            <w:tcW w:w="1325" w:type="pct"/>
            <w:gridSpan w:val="3"/>
            <w:vMerge/>
            <w:tcBorders>
              <w:left w:val="single" w:sz="4" w:space="0" w:color="auto"/>
              <w:right w:val="single" w:sz="4" w:space="0" w:color="auto"/>
            </w:tcBorders>
            <w:shd w:val="clear" w:color="auto" w:fill="66CCFF"/>
          </w:tcPr>
          <w:p w14:paraId="47C0858D" w14:textId="77777777" w:rsidR="004D397E" w:rsidRPr="0033624E" w:rsidRDefault="004D397E" w:rsidP="004D397E">
            <w:pPr>
              <w:spacing w:after="0" w:line="24" w:lineRule="atLeast"/>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3FD05AF9"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Yabancı dil eğitiminin öğrencilerin bireysel farklılıkları ile öğretim kademeleri ve okul türlerini dikkate almayan tek tip bir yaklaşımla yapılması,</w:t>
            </w:r>
          </w:p>
        </w:tc>
      </w:tr>
      <w:tr w:rsidR="004D397E" w:rsidRPr="0033624E" w14:paraId="39044231" w14:textId="77777777" w:rsidTr="001C7F78">
        <w:trPr>
          <w:trHeight w:val="564"/>
        </w:trPr>
        <w:tc>
          <w:tcPr>
            <w:tcW w:w="1325" w:type="pct"/>
            <w:gridSpan w:val="3"/>
            <w:vMerge/>
            <w:tcBorders>
              <w:left w:val="single" w:sz="4" w:space="0" w:color="auto"/>
              <w:right w:val="single" w:sz="4" w:space="0" w:color="auto"/>
            </w:tcBorders>
            <w:shd w:val="clear" w:color="auto" w:fill="66CCFF"/>
          </w:tcPr>
          <w:p w14:paraId="013465AF" w14:textId="77777777" w:rsidR="004D397E" w:rsidRPr="0033624E" w:rsidRDefault="004D397E" w:rsidP="004D397E">
            <w:pPr>
              <w:spacing w:after="0" w:line="24" w:lineRule="atLeast"/>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000000"/>
            </w:tcBorders>
            <w:shd w:val="clear" w:color="auto" w:fill="auto"/>
            <w:vAlign w:val="center"/>
          </w:tcPr>
          <w:p w14:paraId="522D9043"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Öğrencilerin yabancı dil eğitimine destek olacak dijital içeriklerin ve platformların yetersiz olması,</w:t>
            </w:r>
          </w:p>
        </w:tc>
      </w:tr>
      <w:tr w:rsidR="004D397E" w:rsidRPr="0033624E" w14:paraId="36C40FC3" w14:textId="77777777" w:rsidTr="001C7F78">
        <w:trPr>
          <w:trHeight w:val="579"/>
        </w:trPr>
        <w:tc>
          <w:tcPr>
            <w:tcW w:w="1325" w:type="pct"/>
            <w:gridSpan w:val="3"/>
            <w:vMerge/>
            <w:tcBorders>
              <w:left w:val="single" w:sz="4" w:space="0" w:color="auto"/>
              <w:right w:val="single" w:sz="4" w:space="0" w:color="auto"/>
            </w:tcBorders>
            <w:shd w:val="clear" w:color="auto" w:fill="66CCFF"/>
          </w:tcPr>
          <w:p w14:paraId="736C2DA9" w14:textId="77777777" w:rsidR="004D397E" w:rsidRPr="0033624E" w:rsidRDefault="004D397E" w:rsidP="004D397E">
            <w:pPr>
              <w:spacing w:after="0" w:line="24" w:lineRule="atLeast"/>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1820A0C3"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Öğretmenlerin yabancı dil becerilerinin geliştirilmesine yönelik eğitimlerin ve paydaşlarla işbirliğinin yetersiz olması,</w:t>
            </w:r>
          </w:p>
        </w:tc>
      </w:tr>
      <w:tr w:rsidR="004D397E" w:rsidRPr="0033624E" w14:paraId="1C1A2A83" w14:textId="77777777" w:rsidTr="001C7F78">
        <w:trPr>
          <w:trHeight w:val="540"/>
        </w:trPr>
        <w:tc>
          <w:tcPr>
            <w:tcW w:w="1325" w:type="pct"/>
            <w:gridSpan w:val="3"/>
            <w:vMerge/>
            <w:tcBorders>
              <w:left w:val="single" w:sz="4" w:space="0" w:color="auto"/>
              <w:bottom w:val="single" w:sz="4" w:space="0" w:color="auto"/>
              <w:right w:val="single" w:sz="4" w:space="0" w:color="auto"/>
            </w:tcBorders>
            <w:shd w:val="clear" w:color="auto" w:fill="66CCFF"/>
          </w:tcPr>
          <w:p w14:paraId="1A9D8B27" w14:textId="77777777" w:rsidR="004D397E" w:rsidRPr="0033624E" w:rsidRDefault="004D397E" w:rsidP="004D397E">
            <w:pPr>
              <w:spacing w:after="0" w:line="24" w:lineRule="atLeast"/>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28F00C72"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Yabancı dil öğretmenlerinin seçiminde öğretmenlerin çok yönlü dil becerilerinin ölçülmemesi ve bunların dikkate alınmaması.</w:t>
            </w:r>
          </w:p>
        </w:tc>
      </w:tr>
      <w:tr w:rsidR="004D397E" w:rsidRPr="0033624E" w14:paraId="5EC99342" w14:textId="77777777" w:rsidTr="001C7F78">
        <w:trPr>
          <w:trHeight w:val="579"/>
        </w:trPr>
        <w:tc>
          <w:tcPr>
            <w:tcW w:w="1325" w:type="pct"/>
            <w:gridSpan w:val="3"/>
            <w:vMerge w:val="restart"/>
            <w:tcBorders>
              <w:top w:val="single" w:sz="4" w:space="0" w:color="auto"/>
              <w:left w:val="single" w:sz="4" w:space="0" w:color="auto"/>
              <w:right w:val="single" w:sz="4" w:space="0" w:color="auto"/>
            </w:tcBorders>
            <w:shd w:val="clear" w:color="auto" w:fill="66CCFF"/>
            <w:vAlign w:val="center"/>
          </w:tcPr>
          <w:p w14:paraId="32DDA6CD" w14:textId="77777777" w:rsidR="004D397E" w:rsidRPr="0033624E" w:rsidRDefault="004D397E" w:rsidP="004D397E">
            <w:pPr>
              <w:spacing w:after="0" w:line="24" w:lineRule="atLeast"/>
              <w:rPr>
                <w:rFonts w:ascii="Times New Roman" w:hAnsi="Times New Roman"/>
                <w:b/>
                <w:bCs/>
                <w:color w:val="000000"/>
              </w:rPr>
            </w:pPr>
            <w:r w:rsidRPr="00DA54EC">
              <w:rPr>
                <w:rFonts w:ascii="Times New Roman" w:hAnsi="Times New Roman"/>
                <w:b/>
                <w:bCs/>
                <w:color w:val="000000"/>
                <w:sz w:val="18"/>
                <w:szCs w:val="18"/>
              </w:rPr>
              <w:lastRenderedPageBreak/>
              <w:t>İhtiyaçlar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7C54DDB0" w14:textId="77777777" w:rsidR="004D397E" w:rsidRPr="00321749" w:rsidRDefault="004D397E" w:rsidP="004D397E">
            <w:pPr>
              <w:spacing w:after="0" w:line="24" w:lineRule="atLeast"/>
              <w:rPr>
                <w:rFonts w:ascii="Times New Roman" w:hAnsi="Times New Roman"/>
                <w:color w:val="000000"/>
              </w:rPr>
            </w:pPr>
            <w:r w:rsidRPr="00321749">
              <w:rPr>
                <w:rFonts w:ascii="Times New Roman" w:hAnsi="Times New Roman"/>
                <w:color w:val="000000"/>
              </w:rPr>
              <w:t>* Yabancı dil eğitiminde ortaya konacak yeni yöntemler konusunda öğretmen eğitimlerinin yapılması,</w:t>
            </w:r>
          </w:p>
        </w:tc>
      </w:tr>
      <w:tr w:rsidR="004D397E" w:rsidRPr="0033624E" w14:paraId="00289824" w14:textId="77777777" w:rsidTr="001C7F78">
        <w:trPr>
          <w:trHeight w:val="288"/>
        </w:trPr>
        <w:tc>
          <w:tcPr>
            <w:tcW w:w="1325" w:type="pct"/>
            <w:gridSpan w:val="3"/>
            <w:vMerge/>
            <w:tcBorders>
              <w:left w:val="single" w:sz="4" w:space="0" w:color="auto"/>
              <w:right w:val="single" w:sz="4" w:space="0" w:color="auto"/>
            </w:tcBorders>
            <w:shd w:val="clear" w:color="auto" w:fill="66CCFF"/>
          </w:tcPr>
          <w:p w14:paraId="76234196" w14:textId="77777777" w:rsidR="004D397E" w:rsidRPr="0033624E" w:rsidRDefault="004D397E" w:rsidP="004D397E">
            <w:pPr>
              <w:spacing w:after="0" w:line="240" w:lineRule="auto"/>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419805F0"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Yabancı dil eğitimine yönelik dijital içeriklerin ve platformların geliştirilmesi,</w:t>
            </w:r>
          </w:p>
        </w:tc>
      </w:tr>
      <w:tr w:rsidR="004D397E" w:rsidRPr="0033624E" w14:paraId="41F9915C" w14:textId="77777777" w:rsidTr="001C7F78">
        <w:trPr>
          <w:trHeight w:val="288"/>
        </w:trPr>
        <w:tc>
          <w:tcPr>
            <w:tcW w:w="1325" w:type="pct"/>
            <w:gridSpan w:val="3"/>
            <w:vMerge/>
            <w:tcBorders>
              <w:left w:val="single" w:sz="4" w:space="0" w:color="auto"/>
              <w:right w:val="single" w:sz="4" w:space="0" w:color="auto"/>
            </w:tcBorders>
            <w:shd w:val="clear" w:color="auto" w:fill="66CCFF"/>
          </w:tcPr>
          <w:p w14:paraId="30614949" w14:textId="77777777" w:rsidR="004D397E" w:rsidRPr="0033624E" w:rsidRDefault="004D397E" w:rsidP="004D397E">
            <w:pPr>
              <w:spacing w:after="0" w:line="240" w:lineRule="auto"/>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1F4555CE"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Uluslararası hareketlilik programlarına yönelik farkındalığın artırılması,</w:t>
            </w:r>
          </w:p>
        </w:tc>
      </w:tr>
      <w:tr w:rsidR="004D397E" w:rsidRPr="0033624E" w14:paraId="779C9D78" w14:textId="77777777" w:rsidTr="001C7F78">
        <w:trPr>
          <w:trHeight w:val="288"/>
        </w:trPr>
        <w:tc>
          <w:tcPr>
            <w:tcW w:w="1325" w:type="pct"/>
            <w:gridSpan w:val="3"/>
            <w:vMerge/>
            <w:tcBorders>
              <w:left w:val="single" w:sz="4" w:space="0" w:color="auto"/>
              <w:bottom w:val="single" w:sz="4" w:space="0" w:color="auto"/>
              <w:right w:val="single" w:sz="4" w:space="0" w:color="auto"/>
            </w:tcBorders>
            <w:shd w:val="clear" w:color="auto" w:fill="66CCFF"/>
          </w:tcPr>
          <w:p w14:paraId="1E4A41E1" w14:textId="77777777" w:rsidR="004D397E" w:rsidRPr="0033624E" w:rsidRDefault="004D397E" w:rsidP="004D397E">
            <w:pPr>
              <w:spacing w:after="0" w:line="240" w:lineRule="auto"/>
              <w:rPr>
                <w:rFonts w:ascii="Times New Roman" w:hAnsi="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14:paraId="21CE04D8"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Öğretmenlere yurtdışı deneyim fırsatlarının sağlanması.</w:t>
            </w:r>
          </w:p>
        </w:tc>
      </w:tr>
    </w:tbl>
    <w:p w14:paraId="4E51FDFA" w14:textId="77777777" w:rsidR="004D397E" w:rsidRDefault="004D397E" w:rsidP="004D397E"/>
    <w:p w14:paraId="3A89438D" w14:textId="77777777" w:rsidR="004D397E" w:rsidRPr="00021D91" w:rsidRDefault="004D397E" w:rsidP="004D397E">
      <w:pPr>
        <w:spacing w:before="60" w:after="60" w:line="288" w:lineRule="auto"/>
        <w:ind w:left="1417" w:hanging="992"/>
        <w:jc w:val="both"/>
        <w:rPr>
          <w:rFonts w:ascii="Times New Roman"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1.3</w:t>
      </w:r>
      <w:proofErr w:type="gramEnd"/>
      <w:r w:rsidRPr="00021D91">
        <w:rPr>
          <w:rFonts w:ascii="Times New Roman" w:eastAsia="Book Antiqua" w:hAnsi="Times New Roman"/>
          <w:b/>
          <w:color w:val="00B0F0"/>
          <w:sz w:val="24"/>
        </w:rPr>
        <w:t xml:space="preserve">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44"/>
        <w:gridCol w:w="234"/>
        <w:gridCol w:w="799"/>
        <w:gridCol w:w="722"/>
        <w:gridCol w:w="1036"/>
        <w:gridCol w:w="734"/>
        <w:gridCol w:w="734"/>
        <w:gridCol w:w="734"/>
        <w:gridCol w:w="734"/>
        <w:gridCol w:w="847"/>
        <w:gridCol w:w="755"/>
        <w:gridCol w:w="731"/>
      </w:tblGrid>
      <w:tr w:rsidR="004D397E" w:rsidRPr="0033624E" w14:paraId="558BBEAA" w14:textId="77777777" w:rsidTr="0045637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3EF148FF"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1</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498A3122" w14:textId="77777777" w:rsidR="004D397E" w:rsidRPr="0033624E" w:rsidRDefault="004D397E" w:rsidP="001D06FD">
            <w:pPr>
              <w:spacing w:after="0" w:line="240" w:lineRule="auto"/>
              <w:jc w:val="both"/>
              <w:rPr>
                <w:rFonts w:ascii="Times New Roman" w:hAnsi="Times New Roman"/>
                <w:b/>
                <w:bCs/>
                <w:color w:val="000000"/>
              </w:rPr>
            </w:pPr>
            <w:r w:rsidRPr="001D06FD">
              <w:rPr>
                <w:rFonts w:ascii="Times New Roman" w:hAnsi="Times New Roman"/>
                <w:b/>
                <w:bCs/>
                <w:color w:val="FF0000"/>
              </w:rPr>
              <w:t>Bütün öğrencilerimize, medeniyetimizin ve insanlığın ortak değerleri ile çağın gereklerine uygun bilgi, beceri, tutum ve davranışların kazandırılması sağlanacaktır.</w:t>
            </w:r>
          </w:p>
        </w:tc>
      </w:tr>
      <w:tr w:rsidR="004D397E" w:rsidRPr="0033624E" w14:paraId="79930E49" w14:textId="77777777" w:rsidTr="00F65954">
        <w:trPr>
          <w:trHeight w:val="756"/>
        </w:trPr>
        <w:tc>
          <w:tcPr>
            <w:tcW w:w="621" w:type="pct"/>
            <w:tcBorders>
              <w:top w:val="nil"/>
              <w:left w:val="single" w:sz="4" w:space="0" w:color="auto"/>
              <w:bottom w:val="single" w:sz="4" w:space="0" w:color="auto"/>
              <w:right w:val="single" w:sz="4" w:space="0" w:color="auto"/>
            </w:tcBorders>
            <w:shd w:val="clear" w:color="auto" w:fill="00B0F0"/>
            <w:vAlign w:val="center"/>
          </w:tcPr>
          <w:p w14:paraId="6D1E6D60"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1.3</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4356F21D"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c>
      </w:tr>
      <w:tr w:rsidR="004D397E" w:rsidRPr="0033624E" w14:paraId="77941FBE" w14:textId="77777777" w:rsidTr="00E31470">
        <w:trPr>
          <w:trHeight w:val="274"/>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997F8DD"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Performans</w:t>
            </w:r>
            <w:r>
              <w:rPr>
                <w:rFonts w:ascii="Times New Roman" w:hAnsi="Times New Roman"/>
                <w:b/>
                <w:bCs/>
                <w:color w:val="000000"/>
              </w:rPr>
              <w:br/>
            </w:r>
            <w:r w:rsidRPr="0033624E">
              <w:rPr>
                <w:rFonts w:ascii="Times New Roman" w:hAnsi="Times New Roman"/>
                <w:b/>
                <w:bCs/>
                <w:color w:val="000000"/>
              </w:rPr>
              <w:t>Göstergeleri</w:t>
            </w:r>
          </w:p>
        </w:tc>
        <w:tc>
          <w:tcPr>
            <w:tcW w:w="392" w:type="pct"/>
            <w:tcBorders>
              <w:top w:val="nil"/>
              <w:left w:val="nil"/>
              <w:bottom w:val="nil"/>
              <w:right w:val="single" w:sz="4" w:space="0" w:color="auto"/>
            </w:tcBorders>
            <w:shd w:val="clear" w:color="auto" w:fill="66CCFF"/>
            <w:vAlign w:val="center"/>
          </w:tcPr>
          <w:p w14:paraId="7632F0F3"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Hedefe Etkisi (%)</w:t>
            </w:r>
          </w:p>
        </w:tc>
        <w:tc>
          <w:tcPr>
            <w:tcW w:w="563" w:type="pct"/>
            <w:tcBorders>
              <w:top w:val="nil"/>
              <w:left w:val="nil"/>
              <w:bottom w:val="nil"/>
              <w:right w:val="single" w:sz="4" w:space="0" w:color="auto"/>
            </w:tcBorders>
            <w:shd w:val="clear" w:color="auto" w:fill="66CCFF"/>
            <w:vAlign w:val="center"/>
          </w:tcPr>
          <w:p w14:paraId="1B52A319"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Başlangıç Değeri</w:t>
            </w:r>
          </w:p>
        </w:tc>
        <w:tc>
          <w:tcPr>
            <w:tcW w:w="399" w:type="pct"/>
            <w:tcBorders>
              <w:top w:val="nil"/>
              <w:left w:val="nil"/>
              <w:bottom w:val="nil"/>
              <w:right w:val="single" w:sz="4" w:space="0" w:color="auto"/>
            </w:tcBorders>
            <w:shd w:val="clear" w:color="auto" w:fill="66CCFF"/>
            <w:vAlign w:val="center"/>
          </w:tcPr>
          <w:p w14:paraId="4C47C3A2"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2019</w:t>
            </w:r>
          </w:p>
        </w:tc>
        <w:tc>
          <w:tcPr>
            <w:tcW w:w="399" w:type="pct"/>
            <w:tcBorders>
              <w:top w:val="nil"/>
              <w:left w:val="nil"/>
              <w:bottom w:val="nil"/>
              <w:right w:val="single" w:sz="4" w:space="0" w:color="auto"/>
            </w:tcBorders>
            <w:shd w:val="clear" w:color="auto" w:fill="66CCFF"/>
            <w:vAlign w:val="center"/>
          </w:tcPr>
          <w:p w14:paraId="7828F79D"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2020</w:t>
            </w:r>
          </w:p>
        </w:tc>
        <w:tc>
          <w:tcPr>
            <w:tcW w:w="399" w:type="pct"/>
            <w:tcBorders>
              <w:top w:val="nil"/>
              <w:left w:val="nil"/>
              <w:bottom w:val="nil"/>
              <w:right w:val="single" w:sz="4" w:space="0" w:color="auto"/>
            </w:tcBorders>
            <w:shd w:val="clear" w:color="auto" w:fill="66CCFF"/>
            <w:vAlign w:val="center"/>
          </w:tcPr>
          <w:p w14:paraId="56B0331A"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2021</w:t>
            </w:r>
          </w:p>
        </w:tc>
        <w:tc>
          <w:tcPr>
            <w:tcW w:w="399" w:type="pct"/>
            <w:tcBorders>
              <w:top w:val="nil"/>
              <w:left w:val="nil"/>
              <w:bottom w:val="nil"/>
              <w:right w:val="single" w:sz="4" w:space="0" w:color="auto"/>
            </w:tcBorders>
            <w:shd w:val="clear" w:color="auto" w:fill="66CCFF"/>
            <w:vAlign w:val="center"/>
          </w:tcPr>
          <w:p w14:paraId="40A54A08"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2022</w:t>
            </w:r>
          </w:p>
        </w:tc>
        <w:tc>
          <w:tcPr>
            <w:tcW w:w="460" w:type="pct"/>
            <w:tcBorders>
              <w:top w:val="nil"/>
              <w:left w:val="nil"/>
              <w:bottom w:val="nil"/>
              <w:right w:val="single" w:sz="4" w:space="0" w:color="auto"/>
            </w:tcBorders>
            <w:shd w:val="clear" w:color="auto" w:fill="66CCFF"/>
            <w:vAlign w:val="center"/>
          </w:tcPr>
          <w:p w14:paraId="2015E9BA"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2023</w:t>
            </w:r>
          </w:p>
        </w:tc>
        <w:tc>
          <w:tcPr>
            <w:tcW w:w="410" w:type="pct"/>
            <w:tcBorders>
              <w:top w:val="nil"/>
              <w:left w:val="nil"/>
              <w:bottom w:val="nil"/>
              <w:right w:val="single" w:sz="4" w:space="0" w:color="auto"/>
            </w:tcBorders>
            <w:shd w:val="clear" w:color="auto" w:fill="66CCFF"/>
            <w:vAlign w:val="center"/>
          </w:tcPr>
          <w:p w14:paraId="03B44FBA"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İzleme Sıklığı</w:t>
            </w:r>
          </w:p>
        </w:tc>
        <w:tc>
          <w:tcPr>
            <w:tcW w:w="398" w:type="pct"/>
            <w:tcBorders>
              <w:top w:val="nil"/>
              <w:left w:val="nil"/>
              <w:bottom w:val="nil"/>
              <w:right w:val="single" w:sz="4" w:space="0" w:color="auto"/>
            </w:tcBorders>
            <w:shd w:val="clear" w:color="auto" w:fill="66CCFF"/>
            <w:vAlign w:val="center"/>
          </w:tcPr>
          <w:p w14:paraId="37634D2A" w14:textId="77777777" w:rsidR="004D397E" w:rsidRPr="0033624E" w:rsidRDefault="004D397E" w:rsidP="004D397E">
            <w:pPr>
              <w:spacing w:after="0" w:line="240" w:lineRule="auto"/>
              <w:jc w:val="center"/>
              <w:rPr>
                <w:rFonts w:ascii="Times New Roman" w:hAnsi="Times New Roman"/>
                <w:b/>
                <w:bCs/>
                <w:color w:val="000000"/>
              </w:rPr>
            </w:pPr>
            <w:r w:rsidRPr="0033624E">
              <w:rPr>
                <w:rFonts w:ascii="Times New Roman" w:hAnsi="Times New Roman"/>
                <w:b/>
                <w:bCs/>
                <w:color w:val="000000"/>
              </w:rPr>
              <w:t>Rapor Sıklığı</w:t>
            </w:r>
          </w:p>
        </w:tc>
      </w:tr>
      <w:tr w:rsidR="00FA096C" w:rsidRPr="0033624E" w14:paraId="78C94EC9" w14:textId="77777777" w:rsidTr="00E31470">
        <w:trPr>
          <w:trHeight w:val="798"/>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0892B3EA" w14:textId="77777777" w:rsidR="00FA096C" w:rsidRPr="00DA54EC" w:rsidRDefault="00FA096C" w:rsidP="00FA096C">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1.3.1 EBA Ders Portali aylık ortalama tekil ziyaretçi sayısı</w:t>
            </w:r>
          </w:p>
        </w:tc>
        <w:tc>
          <w:tcPr>
            <w:tcW w:w="392" w:type="pct"/>
            <w:tcBorders>
              <w:top w:val="single" w:sz="4" w:space="0" w:color="auto"/>
              <w:left w:val="nil"/>
              <w:bottom w:val="single" w:sz="4" w:space="0" w:color="auto"/>
              <w:right w:val="nil"/>
            </w:tcBorders>
            <w:shd w:val="clear" w:color="auto" w:fill="auto"/>
            <w:vAlign w:val="center"/>
          </w:tcPr>
          <w:p w14:paraId="7F0CBD18" w14:textId="2D93348B" w:rsidR="00FA096C" w:rsidRPr="00321749" w:rsidRDefault="000C23A4" w:rsidP="00FA096C">
            <w:pPr>
              <w:spacing w:after="0" w:line="240" w:lineRule="auto"/>
              <w:jc w:val="center"/>
              <w:rPr>
                <w:rFonts w:ascii="Times New Roman" w:hAnsi="Times New Roman"/>
                <w:color w:val="000000"/>
              </w:rPr>
            </w:pPr>
            <w:r>
              <w:rPr>
                <w:rFonts w:ascii="Times New Roman" w:hAnsi="Times New Roman"/>
                <w:color w:val="000000"/>
              </w:rPr>
              <w:t>50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6BF3E8D"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7712</w:t>
            </w:r>
          </w:p>
        </w:tc>
        <w:tc>
          <w:tcPr>
            <w:tcW w:w="399" w:type="pct"/>
            <w:tcBorders>
              <w:top w:val="single" w:sz="4" w:space="0" w:color="auto"/>
              <w:left w:val="nil"/>
              <w:bottom w:val="single" w:sz="4" w:space="0" w:color="auto"/>
              <w:right w:val="single" w:sz="4" w:space="0" w:color="auto"/>
            </w:tcBorders>
            <w:shd w:val="clear" w:color="auto" w:fill="auto"/>
            <w:vAlign w:val="center"/>
          </w:tcPr>
          <w:p w14:paraId="11CF7261"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8097</w:t>
            </w:r>
          </w:p>
        </w:tc>
        <w:tc>
          <w:tcPr>
            <w:tcW w:w="399" w:type="pct"/>
            <w:tcBorders>
              <w:top w:val="single" w:sz="4" w:space="0" w:color="auto"/>
              <w:left w:val="nil"/>
              <w:bottom w:val="single" w:sz="4" w:space="0" w:color="auto"/>
              <w:right w:val="single" w:sz="4" w:space="0" w:color="auto"/>
            </w:tcBorders>
            <w:shd w:val="clear" w:color="auto" w:fill="auto"/>
            <w:vAlign w:val="center"/>
          </w:tcPr>
          <w:p w14:paraId="5E63ADD5"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8177</w:t>
            </w:r>
          </w:p>
        </w:tc>
        <w:tc>
          <w:tcPr>
            <w:tcW w:w="399" w:type="pct"/>
            <w:tcBorders>
              <w:top w:val="single" w:sz="4" w:space="0" w:color="auto"/>
              <w:left w:val="nil"/>
              <w:bottom w:val="single" w:sz="4" w:space="0" w:color="auto"/>
              <w:right w:val="single" w:sz="4" w:space="0" w:color="auto"/>
            </w:tcBorders>
            <w:shd w:val="clear" w:color="auto" w:fill="auto"/>
            <w:vAlign w:val="center"/>
          </w:tcPr>
          <w:p w14:paraId="31109FDE"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8259</w:t>
            </w:r>
          </w:p>
        </w:tc>
        <w:tc>
          <w:tcPr>
            <w:tcW w:w="399" w:type="pct"/>
            <w:tcBorders>
              <w:top w:val="single" w:sz="4" w:space="0" w:color="auto"/>
              <w:left w:val="nil"/>
              <w:bottom w:val="single" w:sz="4" w:space="0" w:color="auto"/>
              <w:right w:val="single" w:sz="4" w:space="0" w:color="auto"/>
            </w:tcBorders>
            <w:shd w:val="clear" w:color="auto" w:fill="auto"/>
            <w:vAlign w:val="center"/>
          </w:tcPr>
          <w:p w14:paraId="65D1D92B"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8342</w:t>
            </w:r>
          </w:p>
        </w:tc>
        <w:tc>
          <w:tcPr>
            <w:tcW w:w="460" w:type="pct"/>
            <w:tcBorders>
              <w:top w:val="single" w:sz="4" w:space="0" w:color="auto"/>
              <w:left w:val="nil"/>
              <w:bottom w:val="single" w:sz="4" w:space="0" w:color="auto"/>
              <w:right w:val="single" w:sz="4" w:space="0" w:color="auto"/>
            </w:tcBorders>
            <w:shd w:val="clear" w:color="auto" w:fill="auto"/>
            <w:vAlign w:val="center"/>
          </w:tcPr>
          <w:p w14:paraId="3E853870"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8425</w:t>
            </w:r>
          </w:p>
        </w:tc>
        <w:tc>
          <w:tcPr>
            <w:tcW w:w="410" w:type="pct"/>
            <w:tcBorders>
              <w:top w:val="single" w:sz="4" w:space="0" w:color="auto"/>
              <w:left w:val="nil"/>
              <w:bottom w:val="single" w:sz="4" w:space="0" w:color="auto"/>
              <w:right w:val="single" w:sz="4" w:space="0" w:color="auto"/>
            </w:tcBorders>
            <w:shd w:val="clear" w:color="auto" w:fill="auto"/>
            <w:vAlign w:val="center"/>
          </w:tcPr>
          <w:p w14:paraId="17D2F728" w14:textId="77777777" w:rsidR="00FA096C" w:rsidRPr="00321749" w:rsidRDefault="00FA096C" w:rsidP="00FA096C">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398" w:type="pct"/>
            <w:tcBorders>
              <w:top w:val="single" w:sz="4" w:space="0" w:color="auto"/>
              <w:left w:val="nil"/>
              <w:bottom w:val="single" w:sz="4" w:space="0" w:color="auto"/>
              <w:right w:val="single" w:sz="4" w:space="0" w:color="auto"/>
            </w:tcBorders>
            <w:shd w:val="clear" w:color="auto" w:fill="auto"/>
            <w:vAlign w:val="center"/>
          </w:tcPr>
          <w:p w14:paraId="1360848A" w14:textId="77777777" w:rsidR="00FA096C" w:rsidRPr="00321749" w:rsidRDefault="00FA096C" w:rsidP="00FA096C">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FA096C" w:rsidRPr="0033624E" w14:paraId="20262B81" w14:textId="77777777" w:rsidTr="00E31470">
        <w:trPr>
          <w:trHeight w:val="772"/>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DE07F1C" w14:textId="77777777" w:rsidR="00FA096C" w:rsidRPr="00DA54EC" w:rsidRDefault="00FA096C" w:rsidP="00FA096C">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1.3.2 EBA Ders Portali kullanıcı başına aylık ortalama sistemde kalma süresi (</w:t>
            </w:r>
            <w:proofErr w:type="spellStart"/>
            <w:r w:rsidRPr="00DA54EC">
              <w:rPr>
                <w:rFonts w:ascii="Times New Roman" w:hAnsi="Times New Roman"/>
                <w:b/>
                <w:bCs/>
                <w:color w:val="000000"/>
                <w:sz w:val="18"/>
                <w:szCs w:val="18"/>
              </w:rPr>
              <w:t>dk</w:t>
            </w:r>
            <w:proofErr w:type="spellEnd"/>
            <w:r w:rsidRPr="00DA54EC">
              <w:rPr>
                <w:rFonts w:ascii="Times New Roman" w:hAnsi="Times New Roman"/>
                <w:b/>
                <w:bCs/>
                <w:color w:val="000000"/>
                <w:sz w:val="18"/>
                <w:szCs w:val="18"/>
              </w:rPr>
              <w:t>)</w:t>
            </w:r>
          </w:p>
        </w:tc>
        <w:tc>
          <w:tcPr>
            <w:tcW w:w="392" w:type="pct"/>
            <w:tcBorders>
              <w:top w:val="nil"/>
              <w:left w:val="nil"/>
              <w:bottom w:val="single" w:sz="4" w:space="0" w:color="auto"/>
              <w:right w:val="nil"/>
            </w:tcBorders>
            <w:shd w:val="clear" w:color="auto" w:fill="auto"/>
            <w:vAlign w:val="center"/>
          </w:tcPr>
          <w:p w14:paraId="08794C63" w14:textId="77777777" w:rsidR="00FA096C" w:rsidRPr="00321749" w:rsidRDefault="00FA096C" w:rsidP="00FA096C">
            <w:pPr>
              <w:spacing w:after="0" w:line="240" w:lineRule="auto"/>
              <w:jc w:val="center"/>
              <w:rPr>
                <w:rFonts w:ascii="Times New Roman" w:hAnsi="Times New Roman"/>
                <w:color w:val="000000"/>
              </w:rPr>
            </w:pPr>
            <w:r>
              <w:rPr>
                <w:rFonts w:ascii="Times New Roman" w:hAnsi="Times New Roman"/>
                <w:color w:val="000000"/>
              </w:rPr>
              <w:t>30</w:t>
            </w:r>
          </w:p>
        </w:tc>
        <w:tc>
          <w:tcPr>
            <w:tcW w:w="563" w:type="pct"/>
            <w:tcBorders>
              <w:top w:val="nil"/>
              <w:left w:val="single" w:sz="4" w:space="0" w:color="auto"/>
              <w:bottom w:val="single" w:sz="4" w:space="0" w:color="auto"/>
              <w:right w:val="single" w:sz="4" w:space="0" w:color="auto"/>
            </w:tcBorders>
            <w:shd w:val="clear" w:color="auto" w:fill="auto"/>
            <w:vAlign w:val="center"/>
          </w:tcPr>
          <w:p w14:paraId="30742511"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1188</w:t>
            </w:r>
          </w:p>
        </w:tc>
        <w:tc>
          <w:tcPr>
            <w:tcW w:w="399" w:type="pct"/>
            <w:tcBorders>
              <w:top w:val="nil"/>
              <w:left w:val="nil"/>
              <w:bottom w:val="single" w:sz="4" w:space="0" w:color="auto"/>
              <w:right w:val="single" w:sz="4" w:space="0" w:color="auto"/>
            </w:tcBorders>
            <w:shd w:val="clear" w:color="auto" w:fill="auto"/>
            <w:vAlign w:val="center"/>
          </w:tcPr>
          <w:p w14:paraId="72BED25E"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1247</w:t>
            </w:r>
          </w:p>
        </w:tc>
        <w:tc>
          <w:tcPr>
            <w:tcW w:w="399" w:type="pct"/>
            <w:tcBorders>
              <w:top w:val="nil"/>
              <w:left w:val="nil"/>
              <w:bottom w:val="single" w:sz="4" w:space="0" w:color="auto"/>
              <w:right w:val="single" w:sz="4" w:space="0" w:color="auto"/>
            </w:tcBorders>
            <w:shd w:val="clear" w:color="auto" w:fill="auto"/>
            <w:vAlign w:val="center"/>
          </w:tcPr>
          <w:p w14:paraId="1D994E25"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1259</w:t>
            </w:r>
          </w:p>
        </w:tc>
        <w:tc>
          <w:tcPr>
            <w:tcW w:w="399" w:type="pct"/>
            <w:tcBorders>
              <w:top w:val="nil"/>
              <w:left w:val="nil"/>
              <w:bottom w:val="single" w:sz="4" w:space="0" w:color="auto"/>
              <w:right w:val="single" w:sz="4" w:space="0" w:color="auto"/>
            </w:tcBorders>
            <w:shd w:val="clear" w:color="auto" w:fill="auto"/>
            <w:vAlign w:val="center"/>
          </w:tcPr>
          <w:p w14:paraId="1D57ADCC"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1272</w:t>
            </w:r>
          </w:p>
        </w:tc>
        <w:tc>
          <w:tcPr>
            <w:tcW w:w="399" w:type="pct"/>
            <w:tcBorders>
              <w:top w:val="nil"/>
              <w:left w:val="nil"/>
              <w:bottom w:val="single" w:sz="4" w:space="0" w:color="auto"/>
              <w:right w:val="single" w:sz="4" w:space="0" w:color="auto"/>
            </w:tcBorders>
            <w:shd w:val="clear" w:color="auto" w:fill="auto"/>
            <w:vAlign w:val="center"/>
          </w:tcPr>
          <w:p w14:paraId="47B3221B"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1285</w:t>
            </w:r>
          </w:p>
        </w:tc>
        <w:tc>
          <w:tcPr>
            <w:tcW w:w="460" w:type="pct"/>
            <w:tcBorders>
              <w:top w:val="nil"/>
              <w:left w:val="nil"/>
              <w:bottom w:val="single" w:sz="4" w:space="0" w:color="auto"/>
              <w:right w:val="single" w:sz="4" w:space="0" w:color="auto"/>
            </w:tcBorders>
            <w:shd w:val="clear" w:color="auto" w:fill="auto"/>
            <w:vAlign w:val="center"/>
          </w:tcPr>
          <w:p w14:paraId="3E304C16" w14:textId="77777777" w:rsidR="00FA096C" w:rsidRPr="00FA096C" w:rsidRDefault="00FA096C" w:rsidP="00FA096C">
            <w:pPr>
              <w:spacing w:after="0" w:line="240" w:lineRule="auto"/>
              <w:jc w:val="center"/>
              <w:rPr>
                <w:rFonts w:ascii="Times New Roman" w:hAnsi="Times New Roman"/>
                <w:color w:val="000000"/>
              </w:rPr>
            </w:pPr>
            <w:r w:rsidRPr="00FA096C">
              <w:rPr>
                <w:rFonts w:ascii="Times New Roman" w:hAnsi="Times New Roman"/>
                <w:color w:val="000000"/>
              </w:rPr>
              <w:t>1298</w:t>
            </w:r>
          </w:p>
        </w:tc>
        <w:tc>
          <w:tcPr>
            <w:tcW w:w="410" w:type="pct"/>
            <w:tcBorders>
              <w:top w:val="nil"/>
              <w:left w:val="nil"/>
              <w:bottom w:val="single" w:sz="4" w:space="0" w:color="auto"/>
              <w:right w:val="single" w:sz="4" w:space="0" w:color="auto"/>
            </w:tcBorders>
            <w:shd w:val="clear" w:color="auto" w:fill="auto"/>
            <w:vAlign w:val="center"/>
          </w:tcPr>
          <w:p w14:paraId="5DE3BF82" w14:textId="77777777" w:rsidR="00FA096C" w:rsidRPr="00321749" w:rsidRDefault="00FA096C" w:rsidP="00FA096C">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398" w:type="pct"/>
            <w:tcBorders>
              <w:top w:val="nil"/>
              <w:left w:val="nil"/>
              <w:bottom w:val="single" w:sz="4" w:space="0" w:color="auto"/>
              <w:right w:val="single" w:sz="4" w:space="0" w:color="auto"/>
            </w:tcBorders>
            <w:shd w:val="clear" w:color="auto" w:fill="auto"/>
            <w:vAlign w:val="center"/>
          </w:tcPr>
          <w:p w14:paraId="0536BE10" w14:textId="77777777" w:rsidR="00FA096C" w:rsidRPr="00321749" w:rsidRDefault="00FA096C" w:rsidP="00FA096C">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E31470" w:rsidRPr="0033624E" w14:paraId="194B8361" w14:textId="77777777" w:rsidTr="00E31470">
        <w:trPr>
          <w:trHeight w:val="772"/>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16879DD" w14:textId="26FC310D" w:rsidR="00E31470" w:rsidRPr="00DA54EC" w:rsidRDefault="00E31470" w:rsidP="00E31470">
            <w:pPr>
              <w:spacing w:after="0" w:line="240" w:lineRule="auto"/>
              <w:rPr>
                <w:rFonts w:ascii="Times New Roman" w:hAnsi="Times New Roman"/>
                <w:b/>
                <w:bCs/>
                <w:color w:val="000000"/>
                <w:sz w:val="18"/>
                <w:szCs w:val="18"/>
              </w:rPr>
            </w:pPr>
            <w:r w:rsidRPr="00C61D50">
              <w:rPr>
                <w:rFonts w:cs="Minion Pro"/>
                <w:b/>
                <w:bCs/>
                <w:color w:val="000000"/>
              </w:rPr>
              <w:t>PG 1.3.3 Dijital içeriklere ilişkin sertifika eğitimle</w:t>
            </w:r>
            <w:r w:rsidRPr="00C61D50">
              <w:rPr>
                <w:rFonts w:cs="Minion Pro"/>
                <w:b/>
                <w:bCs/>
                <w:color w:val="000000"/>
              </w:rPr>
              <w:softHyphen/>
              <w:t>rine katılan öğretmen sayısı</w:t>
            </w:r>
          </w:p>
        </w:tc>
        <w:tc>
          <w:tcPr>
            <w:tcW w:w="392" w:type="pct"/>
            <w:tcBorders>
              <w:top w:val="nil"/>
              <w:left w:val="nil"/>
              <w:bottom w:val="single" w:sz="4" w:space="0" w:color="auto"/>
              <w:right w:val="nil"/>
            </w:tcBorders>
            <w:shd w:val="clear" w:color="auto" w:fill="auto"/>
            <w:vAlign w:val="center"/>
          </w:tcPr>
          <w:p w14:paraId="3017F24C" w14:textId="121AE9C5" w:rsidR="00E31470" w:rsidRDefault="000C23A4" w:rsidP="00E31470">
            <w:pPr>
              <w:spacing w:after="0" w:line="240" w:lineRule="auto"/>
              <w:jc w:val="center"/>
              <w:rPr>
                <w:rFonts w:ascii="Times New Roman" w:hAnsi="Times New Roman"/>
                <w:color w:val="000000"/>
              </w:rPr>
            </w:pPr>
            <w:r>
              <w:rPr>
                <w:rFonts w:ascii="Times New Roman" w:hAnsi="Times New Roman"/>
                <w:color w:val="000000"/>
              </w:rPr>
              <w:t>20</w:t>
            </w:r>
          </w:p>
        </w:tc>
        <w:tc>
          <w:tcPr>
            <w:tcW w:w="563" w:type="pct"/>
            <w:tcBorders>
              <w:top w:val="nil"/>
              <w:left w:val="single" w:sz="4" w:space="0" w:color="auto"/>
              <w:bottom w:val="single" w:sz="4" w:space="0" w:color="auto"/>
              <w:right w:val="single" w:sz="4" w:space="0" w:color="auto"/>
            </w:tcBorders>
            <w:shd w:val="clear" w:color="auto" w:fill="auto"/>
            <w:vAlign w:val="center"/>
          </w:tcPr>
          <w:p w14:paraId="21B70D60" w14:textId="01ECC0FF" w:rsidR="00E31470" w:rsidRPr="00FA096C" w:rsidRDefault="00E31470" w:rsidP="00E31470">
            <w:pPr>
              <w:spacing w:after="0" w:line="240" w:lineRule="auto"/>
              <w:jc w:val="center"/>
              <w:rPr>
                <w:rFonts w:ascii="Times New Roman" w:hAnsi="Times New Roman"/>
                <w:color w:val="000000"/>
              </w:rPr>
            </w:pPr>
            <w:r>
              <w:rPr>
                <w:rFonts w:ascii="Times New Roman" w:hAnsi="Times New Roman"/>
                <w:color w:val="000000"/>
              </w:rPr>
              <w:t>0</w:t>
            </w:r>
          </w:p>
        </w:tc>
        <w:tc>
          <w:tcPr>
            <w:tcW w:w="399" w:type="pct"/>
            <w:tcBorders>
              <w:top w:val="nil"/>
              <w:left w:val="nil"/>
              <w:bottom w:val="single" w:sz="4" w:space="0" w:color="auto"/>
              <w:right w:val="single" w:sz="4" w:space="0" w:color="auto"/>
            </w:tcBorders>
            <w:shd w:val="clear" w:color="auto" w:fill="auto"/>
            <w:vAlign w:val="center"/>
          </w:tcPr>
          <w:p w14:paraId="0688E575" w14:textId="16FD7713" w:rsidR="00E31470" w:rsidRPr="00FA096C" w:rsidRDefault="00E31470" w:rsidP="00E31470">
            <w:pPr>
              <w:spacing w:after="0" w:line="240" w:lineRule="auto"/>
              <w:jc w:val="center"/>
              <w:rPr>
                <w:rFonts w:ascii="Times New Roman" w:hAnsi="Times New Roman"/>
                <w:color w:val="000000"/>
              </w:rPr>
            </w:pPr>
            <w:r>
              <w:rPr>
                <w:rFonts w:ascii="Times New Roman" w:hAnsi="Times New Roman"/>
                <w:color w:val="000000"/>
              </w:rPr>
              <w:t>50</w:t>
            </w:r>
          </w:p>
        </w:tc>
        <w:tc>
          <w:tcPr>
            <w:tcW w:w="399" w:type="pct"/>
            <w:tcBorders>
              <w:top w:val="nil"/>
              <w:left w:val="nil"/>
              <w:bottom w:val="single" w:sz="4" w:space="0" w:color="auto"/>
              <w:right w:val="single" w:sz="4" w:space="0" w:color="auto"/>
            </w:tcBorders>
            <w:shd w:val="clear" w:color="auto" w:fill="auto"/>
            <w:vAlign w:val="center"/>
          </w:tcPr>
          <w:p w14:paraId="4CD77B37" w14:textId="38ED3D4D" w:rsidR="00E31470" w:rsidRPr="00FA096C" w:rsidRDefault="00E31470" w:rsidP="00E31470">
            <w:pPr>
              <w:spacing w:after="0" w:line="240" w:lineRule="auto"/>
              <w:jc w:val="center"/>
              <w:rPr>
                <w:rFonts w:ascii="Times New Roman" w:hAnsi="Times New Roman"/>
                <w:color w:val="000000"/>
              </w:rPr>
            </w:pPr>
            <w:r>
              <w:rPr>
                <w:rFonts w:ascii="Times New Roman" w:hAnsi="Times New Roman"/>
                <w:color w:val="000000"/>
              </w:rPr>
              <w:t>70</w:t>
            </w:r>
          </w:p>
        </w:tc>
        <w:tc>
          <w:tcPr>
            <w:tcW w:w="399" w:type="pct"/>
            <w:tcBorders>
              <w:top w:val="nil"/>
              <w:left w:val="nil"/>
              <w:bottom w:val="single" w:sz="4" w:space="0" w:color="auto"/>
              <w:right w:val="single" w:sz="4" w:space="0" w:color="auto"/>
            </w:tcBorders>
            <w:shd w:val="clear" w:color="auto" w:fill="auto"/>
            <w:vAlign w:val="center"/>
          </w:tcPr>
          <w:p w14:paraId="019ED24A" w14:textId="6E834829" w:rsidR="00E31470" w:rsidRPr="00FA096C" w:rsidRDefault="00E31470" w:rsidP="00E31470">
            <w:pPr>
              <w:spacing w:after="0" w:line="240" w:lineRule="auto"/>
              <w:jc w:val="center"/>
              <w:rPr>
                <w:rFonts w:ascii="Times New Roman" w:hAnsi="Times New Roman"/>
                <w:color w:val="000000"/>
              </w:rPr>
            </w:pPr>
            <w:r>
              <w:rPr>
                <w:rFonts w:ascii="Times New Roman" w:hAnsi="Times New Roman"/>
                <w:color w:val="000000"/>
              </w:rPr>
              <w:t>90</w:t>
            </w:r>
          </w:p>
        </w:tc>
        <w:tc>
          <w:tcPr>
            <w:tcW w:w="399" w:type="pct"/>
            <w:tcBorders>
              <w:top w:val="nil"/>
              <w:left w:val="nil"/>
              <w:bottom w:val="single" w:sz="4" w:space="0" w:color="auto"/>
              <w:right w:val="single" w:sz="4" w:space="0" w:color="auto"/>
            </w:tcBorders>
            <w:shd w:val="clear" w:color="auto" w:fill="auto"/>
            <w:vAlign w:val="center"/>
          </w:tcPr>
          <w:p w14:paraId="44F6042D" w14:textId="30A4E4E4" w:rsidR="00E31470" w:rsidRPr="00FA096C" w:rsidRDefault="00E31470" w:rsidP="00E31470">
            <w:pPr>
              <w:spacing w:after="0" w:line="240" w:lineRule="auto"/>
              <w:jc w:val="center"/>
              <w:rPr>
                <w:rFonts w:ascii="Times New Roman" w:hAnsi="Times New Roman"/>
                <w:color w:val="000000"/>
              </w:rPr>
            </w:pPr>
            <w:r>
              <w:rPr>
                <w:rFonts w:ascii="Times New Roman" w:hAnsi="Times New Roman"/>
                <w:color w:val="000000"/>
              </w:rPr>
              <w:t>100</w:t>
            </w:r>
          </w:p>
        </w:tc>
        <w:tc>
          <w:tcPr>
            <w:tcW w:w="460" w:type="pct"/>
            <w:tcBorders>
              <w:top w:val="nil"/>
              <w:left w:val="nil"/>
              <w:bottom w:val="single" w:sz="4" w:space="0" w:color="auto"/>
              <w:right w:val="single" w:sz="4" w:space="0" w:color="auto"/>
            </w:tcBorders>
            <w:shd w:val="clear" w:color="auto" w:fill="auto"/>
            <w:vAlign w:val="center"/>
          </w:tcPr>
          <w:p w14:paraId="2D0AFB08" w14:textId="7D28661D" w:rsidR="00E31470" w:rsidRPr="00FA096C" w:rsidRDefault="00E31470" w:rsidP="00E31470">
            <w:pPr>
              <w:spacing w:after="0" w:line="240" w:lineRule="auto"/>
              <w:jc w:val="center"/>
              <w:rPr>
                <w:rFonts w:ascii="Times New Roman" w:hAnsi="Times New Roman"/>
                <w:color w:val="000000"/>
              </w:rPr>
            </w:pPr>
            <w:r>
              <w:rPr>
                <w:rFonts w:ascii="Times New Roman" w:hAnsi="Times New Roman"/>
                <w:color w:val="000000"/>
              </w:rPr>
              <w:t>120</w:t>
            </w:r>
          </w:p>
        </w:tc>
        <w:tc>
          <w:tcPr>
            <w:tcW w:w="410" w:type="pct"/>
            <w:tcBorders>
              <w:top w:val="nil"/>
              <w:left w:val="nil"/>
              <w:bottom w:val="single" w:sz="4" w:space="0" w:color="auto"/>
              <w:right w:val="single" w:sz="4" w:space="0" w:color="auto"/>
            </w:tcBorders>
            <w:shd w:val="clear" w:color="auto" w:fill="auto"/>
            <w:vAlign w:val="center"/>
          </w:tcPr>
          <w:p w14:paraId="194D2831" w14:textId="32C072AF" w:rsidR="00E31470" w:rsidRPr="00321749" w:rsidRDefault="00E31470" w:rsidP="00E31470">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398" w:type="pct"/>
            <w:tcBorders>
              <w:top w:val="nil"/>
              <w:left w:val="nil"/>
              <w:bottom w:val="single" w:sz="4" w:space="0" w:color="auto"/>
              <w:right w:val="single" w:sz="4" w:space="0" w:color="auto"/>
            </w:tcBorders>
            <w:shd w:val="clear" w:color="auto" w:fill="auto"/>
            <w:vAlign w:val="center"/>
          </w:tcPr>
          <w:p w14:paraId="400BA1D0" w14:textId="40F6B696" w:rsidR="00E31470" w:rsidRPr="00321749" w:rsidRDefault="00E31470" w:rsidP="00E31470">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4D397E" w:rsidRPr="0033624E" w14:paraId="1AF2B919" w14:textId="77777777" w:rsidTr="00E31470">
        <w:trPr>
          <w:trHeight w:val="444"/>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35FB67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818" w:type="pct"/>
            <w:gridSpan w:val="9"/>
            <w:tcBorders>
              <w:top w:val="nil"/>
              <w:left w:val="nil"/>
              <w:bottom w:val="single" w:sz="4" w:space="0" w:color="auto"/>
              <w:right w:val="single" w:sz="4" w:space="0" w:color="000000"/>
            </w:tcBorders>
            <w:shd w:val="clear" w:color="auto" w:fill="auto"/>
            <w:vAlign w:val="center"/>
          </w:tcPr>
          <w:p w14:paraId="39E82C27"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Bilgi İşlem ve Eğitim Teknolojileri Şubesi</w:t>
            </w:r>
          </w:p>
        </w:tc>
      </w:tr>
      <w:tr w:rsidR="004D397E" w:rsidRPr="0033624E" w14:paraId="60A08FB9" w14:textId="77777777" w:rsidTr="00E31470">
        <w:trPr>
          <w:trHeight w:val="823"/>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CB3C14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w:t>
            </w:r>
            <w:r>
              <w:rPr>
                <w:rFonts w:ascii="Times New Roman" w:hAnsi="Times New Roman"/>
                <w:b/>
                <w:bCs/>
                <w:color w:val="000000"/>
                <w:sz w:val="18"/>
                <w:szCs w:val="18"/>
              </w:rPr>
              <w:br/>
            </w:r>
            <w:r w:rsidRPr="00DA54EC">
              <w:rPr>
                <w:rFonts w:ascii="Times New Roman" w:hAnsi="Times New Roman"/>
                <w:b/>
                <w:bCs/>
                <w:color w:val="000000"/>
                <w:sz w:val="18"/>
                <w:szCs w:val="18"/>
              </w:rPr>
              <w:t>Birimler</w:t>
            </w: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4709DE43"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Temel Eğitim Şubesi, Ortaöğretim Şubesi, Mesleki ve Teknik Eğitim Şubesi, Özel Eğitim ve Rehberlik Şubesi, Özel Öğretim Kurumları Şubesi, Hayat Boyu Öğrenme Şubesi.</w:t>
            </w:r>
          </w:p>
        </w:tc>
      </w:tr>
      <w:tr w:rsidR="004D397E" w:rsidRPr="0033624E" w14:paraId="253D0D81" w14:textId="77777777" w:rsidTr="00E31470">
        <w:trPr>
          <w:trHeight w:val="564"/>
        </w:trPr>
        <w:tc>
          <w:tcPr>
            <w:tcW w:w="1182"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AB68ED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18919CE7"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Dijital ortamda çocukları ve gençleri olumsuz etkileyen içeriklere ilişkin önlemlerin yetersizliği,</w:t>
            </w:r>
          </w:p>
        </w:tc>
      </w:tr>
      <w:tr w:rsidR="004D397E" w:rsidRPr="0033624E" w14:paraId="11AB722C" w14:textId="77777777" w:rsidTr="00E31470">
        <w:trPr>
          <w:trHeight w:val="300"/>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23BE18F"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3E4900AB"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Dijital araç ve gereçlerin genellikle ithalata bağımlı olması,</w:t>
            </w:r>
          </w:p>
        </w:tc>
      </w:tr>
      <w:tr w:rsidR="004D397E" w:rsidRPr="0033624E" w14:paraId="5C903864" w14:textId="77777777" w:rsidTr="00E31470">
        <w:trPr>
          <w:trHeight w:val="588"/>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947B17C"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single" w:sz="4" w:space="0" w:color="auto"/>
              <w:right w:val="single" w:sz="4" w:space="0" w:color="000000"/>
            </w:tcBorders>
            <w:shd w:val="clear" w:color="auto" w:fill="auto"/>
            <w:vAlign w:val="center"/>
          </w:tcPr>
          <w:p w14:paraId="4E70E865"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xml:space="preserve">* İnternet altyapısının bölgeler arası gösterebileceği farklılıktan dolayı internet erişiminde yaşanabilecek aksaklıklar,   </w:t>
            </w:r>
          </w:p>
        </w:tc>
      </w:tr>
      <w:tr w:rsidR="004D397E" w:rsidRPr="0033624E" w14:paraId="20561169" w14:textId="77777777" w:rsidTr="00E31470">
        <w:trPr>
          <w:trHeight w:val="300"/>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3D03C08"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nil"/>
              <w:right w:val="single" w:sz="4" w:space="0" w:color="000000"/>
            </w:tcBorders>
            <w:shd w:val="clear" w:color="auto" w:fill="auto"/>
            <w:vAlign w:val="center"/>
          </w:tcPr>
          <w:p w14:paraId="069BC15F"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xml:space="preserve">* Dijital içerik geliştirme eğitimlerine katılması gereken öğretmen sayısının çok olması,               </w:t>
            </w:r>
          </w:p>
        </w:tc>
      </w:tr>
      <w:tr w:rsidR="004D397E" w:rsidRPr="0033624E" w14:paraId="051EA082" w14:textId="77777777" w:rsidTr="00E31470">
        <w:trPr>
          <w:trHeight w:val="480"/>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0E6AFF4"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4CF8F011"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Dijital içerik gelişimi alanında yeniliklerin çok hızlı olmasından dolayı verilecek eğitimin içeriğinin güncel tutulması gerekliliği.</w:t>
            </w:r>
          </w:p>
        </w:tc>
      </w:tr>
      <w:tr w:rsidR="004D397E" w:rsidRPr="0033624E" w14:paraId="5F1E42A0" w14:textId="77777777" w:rsidTr="00E31470">
        <w:trPr>
          <w:trHeight w:val="552"/>
        </w:trPr>
        <w:tc>
          <w:tcPr>
            <w:tcW w:w="748"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300570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Stratejiler</w:t>
            </w:r>
          </w:p>
        </w:tc>
        <w:tc>
          <w:tcPr>
            <w:tcW w:w="434" w:type="pct"/>
            <w:tcBorders>
              <w:top w:val="nil"/>
              <w:left w:val="nil"/>
              <w:bottom w:val="single" w:sz="4" w:space="0" w:color="auto"/>
              <w:right w:val="single" w:sz="4" w:space="0" w:color="auto"/>
            </w:tcBorders>
            <w:shd w:val="clear" w:color="auto" w:fill="66CCFF"/>
            <w:vAlign w:val="center"/>
          </w:tcPr>
          <w:p w14:paraId="3F1732B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1.3.1</w:t>
            </w:r>
          </w:p>
        </w:tc>
        <w:tc>
          <w:tcPr>
            <w:tcW w:w="3818" w:type="pct"/>
            <w:gridSpan w:val="9"/>
            <w:tcBorders>
              <w:top w:val="nil"/>
              <w:left w:val="nil"/>
              <w:bottom w:val="single" w:sz="4" w:space="0" w:color="auto"/>
              <w:right w:val="single" w:sz="4" w:space="0" w:color="000000"/>
            </w:tcBorders>
            <w:shd w:val="clear" w:color="auto" w:fill="auto"/>
            <w:vAlign w:val="center"/>
          </w:tcPr>
          <w:p w14:paraId="78012611"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Dijital içerik ve becerilerin geliştirilmesinde Bakanlıkça kurulacak olan ekosistem kullanılacaktır.</w:t>
            </w:r>
          </w:p>
        </w:tc>
      </w:tr>
      <w:tr w:rsidR="004D397E" w:rsidRPr="0033624E" w14:paraId="64870F52" w14:textId="77777777" w:rsidTr="00E31470">
        <w:trPr>
          <w:trHeight w:val="576"/>
        </w:trPr>
        <w:tc>
          <w:tcPr>
            <w:tcW w:w="748"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26EED60F" w14:textId="77777777" w:rsidR="004D397E" w:rsidRPr="00DA54EC" w:rsidRDefault="004D397E" w:rsidP="004D397E">
            <w:pPr>
              <w:spacing w:after="0" w:line="240" w:lineRule="auto"/>
              <w:rPr>
                <w:rFonts w:ascii="Times New Roman" w:hAnsi="Times New Roman"/>
                <w:b/>
                <w:bCs/>
                <w:color w:val="000000"/>
                <w:sz w:val="18"/>
                <w:szCs w:val="18"/>
              </w:rPr>
            </w:pPr>
          </w:p>
        </w:tc>
        <w:tc>
          <w:tcPr>
            <w:tcW w:w="434" w:type="pct"/>
            <w:tcBorders>
              <w:top w:val="nil"/>
              <w:left w:val="nil"/>
              <w:bottom w:val="single" w:sz="4" w:space="0" w:color="auto"/>
              <w:right w:val="single" w:sz="4" w:space="0" w:color="auto"/>
            </w:tcBorders>
            <w:shd w:val="clear" w:color="auto" w:fill="66CCFF"/>
            <w:vAlign w:val="center"/>
          </w:tcPr>
          <w:p w14:paraId="3396C07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1.3.2</w:t>
            </w:r>
          </w:p>
        </w:tc>
        <w:tc>
          <w:tcPr>
            <w:tcW w:w="3818" w:type="pct"/>
            <w:gridSpan w:val="9"/>
            <w:tcBorders>
              <w:top w:val="single" w:sz="4" w:space="0" w:color="auto"/>
              <w:left w:val="nil"/>
              <w:bottom w:val="single" w:sz="4" w:space="0" w:color="auto"/>
              <w:right w:val="single" w:sz="4" w:space="0" w:color="000000"/>
            </w:tcBorders>
            <w:shd w:val="clear" w:color="auto" w:fill="auto"/>
            <w:vAlign w:val="center"/>
          </w:tcPr>
          <w:p w14:paraId="39614B00"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Öğretmenlerin dijital becerilerini geliştirmeleri amacı ile eğitim almaları sağlanacaktır.</w:t>
            </w:r>
          </w:p>
        </w:tc>
      </w:tr>
      <w:tr w:rsidR="004D397E" w:rsidRPr="0033624E" w14:paraId="4291E60C" w14:textId="77777777" w:rsidTr="00E31470">
        <w:trPr>
          <w:trHeight w:val="348"/>
        </w:trPr>
        <w:tc>
          <w:tcPr>
            <w:tcW w:w="1182"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C63B23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07B84092" w14:textId="481574CF" w:rsidR="004D397E" w:rsidRPr="00321749" w:rsidRDefault="00A853A1" w:rsidP="00F932C4">
            <w:pPr>
              <w:spacing w:after="0" w:line="240" w:lineRule="auto"/>
              <w:rPr>
                <w:rFonts w:ascii="Times New Roman" w:hAnsi="Times New Roman"/>
                <w:color w:val="000000"/>
              </w:rPr>
            </w:pPr>
            <w:r>
              <w:rPr>
                <w:rFonts w:ascii="Times New Roman" w:hAnsi="Times New Roman"/>
                <w:color w:val="000000"/>
              </w:rPr>
              <w:t>8</w:t>
            </w:r>
            <w:r w:rsidR="00945820" w:rsidRPr="00945820">
              <w:rPr>
                <w:rFonts w:ascii="Times New Roman" w:hAnsi="Times New Roman"/>
                <w:color w:val="000000"/>
              </w:rPr>
              <w:t>.</w:t>
            </w:r>
            <w:r w:rsidR="00F932C4">
              <w:rPr>
                <w:rFonts w:ascii="Times New Roman" w:hAnsi="Times New Roman"/>
                <w:color w:val="000000"/>
              </w:rPr>
              <w:t>274</w:t>
            </w:r>
            <w:r w:rsidR="00945820" w:rsidRPr="00945820">
              <w:rPr>
                <w:rFonts w:ascii="Times New Roman" w:hAnsi="Times New Roman"/>
                <w:color w:val="000000"/>
              </w:rPr>
              <w:t>.</w:t>
            </w:r>
            <w:r w:rsidR="00F932C4">
              <w:rPr>
                <w:rFonts w:ascii="Times New Roman" w:hAnsi="Times New Roman"/>
                <w:color w:val="000000"/>
              </w:rPr>
              <w:t>700</w:t>
            </w:r>
            <w:r>
              <w:rPr>
                <w:rFonts w:ascii="Times New Roman" w:hAnsi="Times New Roman"/>
                <w:color w:val="000000"/>
              </w:rPr>
              <w:t>,</w:t>
            </w:r>
            <w:r w:rsidR="00F932C4">
              <w:rPr>
                <w:rFonts w:ascii="Times New Roman" w:hAnsi="Times New Roman"/>
                <w:color w:val="000000"/>
              </w:rPr>
              <w:t>7</w:t>
            </w:r>
            <w:r>
              <w:rPr>
                <w:rFonts w:ascii="Times New Roman" w:hAnsi="Times New Roman"/>
                <w:color w:val="000000"/>
              </w:rPr>
              <w:t>9</w:t>
            </w:r>
            <w:r w:rsidR="00CB4E41" w:rsidRPr="00945820">
              <w:rPr>
                <w:rFonts w:ascii="Times New Roman" w:hAnsi="Times New Roman"/>
                <w:color w:val="000000"/>
              </w:rPr>
              <w:t xml:space="preserve"> </w:t>
            </w:r>
            <w:r w:rsidR="004D397E" w:rsidRPr="00945820">
              <w:rPr>
                <w:rFonts w:ascii="Times New Roman" w:hAnsi="Times New Roman"/>
                <w:color w:val="000000"/>
              </w:rPr>
              <w:t>TL</w:t>
            </w:r>
          </w:p>
        </w:tc>
      </w:tr>
      <w:tr w:rsidR="004D397E" w:rsidRPr="0033624E" w14:paraId="6D9AD1B3" w14:textId="77777777" w:rsidTr="00E31470">
        <w:trPr>
          <w:trHeight w:val="300"/>
        </w:trPr>
        <w:tc>
          <w:tcPr>
            <w:tcW w:w="1182"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2333F5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3312A6EE"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Öğrencilerin ve araştırmacıların kullanacağı dijital içerik arşivinin bulunmaması,</w:t>
            </w:r>
          </w:p>
        </w:tc>
      </w:tr>
      <w:tr w:rsidR="004D397E" w:rsidRPr="0033624E" w14:paraId="4599BD39" w14:textId="77777777" w:rsidTr="00E31470">
        <w:trPr>
          <w:trHeight w:val="625"/>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76BA6AD"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single" w:sz="4" w:space="0" w:color="auto"/>
              <w:right w:val="single" w:sz="4" w:space="0" w:color="000000"/>
            </w:tcBorders>
            <w:shd w:val="clear" w:color="auto" w:fill="auto"/>
            <w:vAlign w:val="center"/>
          </w:tcPr>
          <w:p w14:paraId="27E6355B"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Dijital ortamlarda eğitime ilişkin içeriklerin belirli bir yapıya kavuşturulamaması,</w:t>
            </w:r>
          </w:p>
        </w:tc>
      </w:tr>
      <w:tr w:rsidR="004D397E" w:rsidRPr="0033624E" w14:paraId="7D6CCF44" w14:textId="77777777" w:rsidTr="00E31470">
        <w:trPr>
          <w:trHeight w:val="579"/>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5FD1364"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48DDBB72"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Güvenli internet, siber zorbalık ve veri güvenliği kavramlarına ilişkin toplumsal farkındalık düzeyinin düşük olması,</w:t>
            </w:r>
          </w:p>
        </w:tc>
      </w:tr>
      <w:tr w:rsidR="004D397E" w:rsidRPr="0033624E" w14:paraId="7EEA720E" w14:textId="77777777" w:rsidTr="00E31470">
        <w:trPr>
          <w:trHeight w:val="300"/>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2584F26" w14:textId="77777777" w:rsidR="004D397E" w:rsidRPr="00DA54EC" w:rsidRDefault="004D397E" w:rsidP="004D397E">
            <w:pPr>
              <w:spacing w:after="0" w:line="240" w:lineRule="auto"/>
              <w:rPr>
                <w:rFonts w:ascii="Times New Roman" w:hAnsi="Times New Roman"/>
                <w:b/>
                <w:bCs/>
                <w:color w:val="000000"/>
                <w:sz w:val="18"/>
                <w:szCs w:val="18"/>
              </w:rPr>
            </w:pP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20E150EE"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Dijital beceriler konusunda öğretmenler arasında farkın yüksek olması.</w:t>
            </w:r>
          </w:p>
        </w:tc>
      </w:tr>
      <w:tr w:rsidR="004D397E" w:rsidRPr="0033624E" w14:paraId="08DCFC51" w14:textId="77777777" w:rsidTr="00E31470">
        <w:trPr>
          <w:trHeight w:val="312"/>
        </w:trPr>
        <w:tc>
          <w:tcPr>
            <w:tcW w:w="1182"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3267AC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763FCE5F"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Eğitim dijital arşivinin oluşturulması için gerekli altyapı,</w:t>
            </w:r>
          </w:p>
        </w:tc>
      </w:tr>
      <w:tr w:rsidR="004D397E" w:rsidRPr="0033624E" w14:paraId="0C884AE0" w14:textId="77777777" w:rsidTr="00E31470">
        <w:trPr>
          <w:trHeight w:val="288"/>
        </w:trPr>
        <w:tc>
          <w:tcPr>
            <w:tcW w:w="1182"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0C865E7" w14:textId="77777777" w:rsidR="004D397E" w:rsidRPr="0033624E" w:rsidRDefault="004D397E" w:rsidP="004D397E">
            <w:pPr>
              <w:spacing w:after="0" w:line="240" w:lineRule="auto"/>
              <w:rPr>
                <w:rFonts w:ascii="Times New Roman" w:hAnsi="Times New Roman"/>
                <w:b/>
                <w:bCs/>
                <w:color w:val="000000"/>
              </w:rPr>
            </w:pPr>
          </w:p>
        </w:tc>
        <w:tc>
          <w:tcPr>
            <w:tcW w:w="3818" w:type="pct"/>
            <w:gridSpan w:val="9"/>
            <w:tcBorders>
              <w:top w:val="single" w:sz="4" w:space="0" w:color="auto"/>
              <w:left w:val="nil"/>
              <w:bottom w:val="single" w:sz="4" w:space="0" w:color="auto"/>
              <w:right w:val="single" w:sz="4" w:space="0" w:color="auto"/>
            </w:tcBorders>
            <w:shd w:val="clear" w:color="auto" w:fill="auto"/>
            <w:vAlign w:val="center"/>
          </w:tcPr>
          <w:p w14:paraId="42FA046B" w14:textId="77777777" w:rsidR="004D397E" w:rsidRPr="0033624E" w:rsidRDefault="004D397E" w:rsidP="004D397E">
            <w:pPr>
              <w:spacing w:after="0" w:line="240" w:lineRule="auto"/>
              <w:rPr>
                <w:rFonts w:ascii="Times New Roman" w:hAnsi="Times New Roman"/>
                <w:color w:val="000000"/>
              </w:rPr>
            </w:pPr>
            <w:r w:rsidRPr="0033624E">
              <w:rPr>
                <w:rFonts w:ascii="Times New Roman" w:hAnsi="Times New Roman"/>
                <w:color w:val="000000"/>
              </w:rPr>
              <w:t>* Eğitim dijital içeriklerinin geliştirilmesi için ilgili personelin eğitimi,</w:t>
            </w:r>
          </w:p>
        </w:tc>
      </w:tr>
    </w:tbl>
    <w:p w14:paraId="63AD2A38" w14:textId="77777777" w:rsidR="004D397E" w:rsidRDefault="004D397E" w:rsidP="004D397E">
      <w:pPr>
        <w:spacing w:line="0" w:lineRule="atLeast"/>
        <w:ind w:left="140"/>
        <w:rPr>
          <w:rFonts w:ascii="Book Antiqua" w:eastAsia="Book Antiqua" w:hAnsi="Book Antiqua"/>
          <w:b/>
          <w:color w:val="C45911"/>
          <w:sz w:val="24"/>
        </w:rPr>
      </w:pPr>
    </w:p>
    <w:p w14:paraId="0539A50D" w14:textId="77777777" w:rsidR="004D397E" w:rsidRPr="00021D91" w:rsidRDefault="004D397E" w:rsidP="004D397E">
      <w:pPr>
        <w:spacing w:before="60" w:after="60" w:line="312" w:lineRule="auto"/>
        <w:ind w:left="1276" w:hanging="851"/>
        <w:jc w:val="both"/>
        <w:rPr>
          <w:rFonts w:ascii="Times New Roman" w:eastAsia="Book Antiqua" w:hAnsi="Times New Roman"/>
          <w:b/>
          <w:color w:val="FF0000"/>
          <w:sz w:val="24"/>
        </w:rPr>
      </w:pPr>
      <w:r w:rsidRPr="00021D91">
        <w:rPr>
          <w:rFonts w:ascii="Times New Roman" w:eastAsia="Book Antiqua" w:hAnsi="Times New Roman"/>
          <w:b/>
          <w:color w:val="FF0000"/>
          <w:sz w:val="24"/>
        </w:rPr>
        <w:t>Amaç 2: Çağdaş normlara uygun, etkili, verimli yönetim ile organizasyon yapısı ve süreçleri hâkim kılınacaktır.</w:t>
      </w:r>
    </w:p>
    <w:p w14:paraId="0F7D9D1F"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2.1</w:t>
      </w:r>
      <w:proofErr w:type="gramEnd"/>
      <w:r w:rsidRPr="00021D91">
        <w:rPr>
          <w:rFonts w:ascii="Times New Roman" w:eastAsia="Book Antiqua" w:hAnsi="Times New Roman"/>
          <w:b/>
          <w:color w:val="00B0F0"/>
          <w:sz w:val="24"/>
        </w:rPr>
        <w:t xml:space="preserve"> Yönetim ve öğrenme etkinliklerinin izlenmesi, değerlendirilmesi ve geliştirilmesi amacıyla veriye dayalı yönetim yapısına geçilecektir.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44"/>
        <w:gridCol w:w="527"/>
        <w:gridCol w:w="919"/>
        <w:gridCol w:w="799"/>
        <w:gridCol w:w="1044"/>
        <w:gridCol w:w="653"/>
        <w:gridCol w:w="653"/>
        <w:gridCol w:w="653"/>
        <w:gridCol w:w="653"/>
        <w:gridCol w:w="653"/>
        <w:gridCol w:w="762"/>
        <w:gridCol w:w="744"/>
      </w:tblGrid>
      <w:tr w:rsidR="004D397E" w:rsidRPr="0033624E" w14:paraId="4956C79D" w14:textId="77777777" w:rsidTr="0045637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610166FB"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0DD89848"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Çağdaş normlara uygun, etkili, verimli yönetim ile organizasyon yapısı ve süreçleri hâkim kılınacaktır.</w:t>
            </w:r>
          </w:p>
        </w:tc>
      </w:tr>
      <w:tr w:rsidR="004D397E" w:rsidRPr="0033624E" w14:paraId="66D6886D" w14:textId="77777777" w:rsidTr="00F65954">
        <w:trPr>
          <w:trHeight w:val="794"/>
        </w:trPr>
        <w:tc>
          <w:tcPr>
            <w:tcW w:w="621" w:type="pct"/>
            <w:tcBorders>
              <w:top w:val="nil"/>
              <w:left w:val="single" w:sz="4" w:space="0" w:color="auto"/>
              <w:bottom w:val="single" w:sz="4" w:space="0" w:color="auto"/>
              <w:right w:val="single" w:sz="4" w:space="0" w:color="auto"/>
            </w:tcBorders>
            <w:shd w:val="clear" w:color="auto" w:fill="00B0F0"/>
            <w:vAlign w:val="center"/>
          </w:tcPr>
          <w:p w14:paraId="2134BA7D"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2.1</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7EE308D3"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Yönetim ve öğrenme etkinliklerinin izlenmesi, değerlendirilmesi ve geliştirilmesi amacıyla veriye dayalı yönetim yapısına geçilecektir.</w:t>
            </w:r>
          </w:p>
        </w:tc>
      </w:tr>
      <w:tr w:rsidR="004D397E" w:rsidRPr="0033624E" w14:paraId="0483CDAB" w14:textId="77777777" w:rsidTr="001C7F78">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F3CAE84" w14:textId="77777777" w:rsidR="004D397E" w:rsidRPr="00321749" w:rsidRDefault="004D397E" w:rsidP="004D397E">
            <w:pPr>
              <w:spacing w:after="0" w:line="240" w:lineRule="auto"/>
              <w:rPr>
                <w:rFonts w:ascii="Times New Roman" w:hAnsi="Times New Roman"/>
                <w:b/>
                <w:bCs/>
                <w:color w:val="000000"/>
              </w:rPr>
            </w:pPr>
            <w:r w:rsidRPr="00321749">
              <w:rPr>
                <w:rFonts w:ascii="Times New Roman" w:hAnsi="Times New Roman"/>
                <w:b/>
                <w:bCs/>
                <w:color w:val="000000"/>
              </w:rPr>
              <w:t> Performans Göstergeleri</w:t>
            </w:r>
          </w:p>
        </w:tc>
        <w:tc>
          <w:tcPr>
            <w:tcW w:w="434" w:type="pct"/>
            <w:tcBorders>
              <w:top w:val="nil"/>
              <w:left w:val="nil"/>
              <w:bottom w:val="single" w:sz="4" w:space="0" w:color="auto"/>
              <w:right w:val="single" w:sz="4" w:space="0" w:color="auto"/>
            </w:tcBorders>
            <w:shd w:val="clear" w:color="auto" w:fill="66CCFF"/>
            <w:vAlign w:val="center"/>
          </w:tcPr>
          <w:p w14:paraId="65FFCD86"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Hedefe Etkisi (%)</w:t>
            </w:r>
          </w:p>
        </w:tc>
        <w:tc>
          <w:tcPr>
            <w:tcW w:w="567" w:type="pct"/>
            <w:tcBorders>
              <w:top w:val="nil"/>
              <w:left w:val="nil"/>
              <w:bottom w:val="single" w:sz="4" w:space="0" w:color="auto"/>
              <w:right w:val="single" w:sz="4" w:space="0" w:color="auto"/>
            </w:tcBorders>
            <w:shd w:val="clear" w:color="auto" w:fill="66CCFF"/>
            <w:vAlign w:val="center"/>
          </w:tcPr>
          <w:p w14:paraId="217C8A23"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Başlangıç Değeri</w:t>
            </w:r>
          </w:p>
        </w:tc>
        <w:tc>
          <w:tcPr>
            <w:tcW w:w="355" w:type="pct"/>
            <w:tcBorders>
              <w:top w:val="nil"/>
              <w:left w:val="nil"/>
              <w:bottom w:val="single" w:sz="4" w:space="0" w:color="auto"/>
              <w:right w:val="single" w:sz="4" w:space="0" w:color="auto"/>
            </w:tcBorders>
            <w:shd w:val="clear" w:color="auto" w:fill="66CCFF"/>
            <w:vAlign w:val="center"/>
          </w:tcPr>
          <w:p w14:paraId="41CC2F3D"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2019</w:t>
            </w:r>
          </w:p>
        </w:tc>
        <w:tc>
          <w:tcPr>
            <w:tcW w:w="355" w:type="pct"/>
            <w:tcBorders>
              <w:top w:val="nil"/>
              <w:left w:val="nil"/>
              <w:bottom w:val="single" w:sz="4" w:space="0" w:color="auto"/>
              <w:right w:val="single" w:sz="4" w:space="0" w:color="auto"/>
            </w:tcBorders>
            <w:shd w:val="clear" w:color="auto" w:fill="66CCFF"/>
            <w:vAlign w:val="center"/>
          </w:tcPr>
          <w:p w14:paraId="513D1EC9"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2020</w:t>
            </w:r>
          </w:p>
        </w:tc>
        <w:tc>
          <w:tcPr>
            <w:tcW w:w="355" w:type="pct"/>
            <w:tcBorders>
              <w:top w:val="nil"/>
              <w:left w:val="nil"/>
              <w:bottom w:val="single" w:sz="4" w:space="0" w:color="auto"/>
              <w:right w:val="single" w:sz="4" w:space="0" w:color="auto"/>
            </w:tcBorders>
            <w:shd w:val="clear" w:color="auto" w:fill="66CCFF"/>
            <w:vAlign w:val="center"/>
          </w:tcPr>
          <w:p w14:paraId="30D2E6E1"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2021</w:t>
            </w:r>
          </w:p>
        </w:tc>
        <w:tc>
          <w:tcPr>
            <w:tcW w:w="355" w:type="pct"/>
            <w:tcBorders>
              <w:top w:val="nil"/>
              <w:left w:val="nil"/>
              <w:bottom w:val="single" w:sz="4" w:space="0" w:color="auto"/>
              <w:right w:val="single" w:sz="4" w:space="0" w:color="auto"/>
            </w:tcBorders>
            <w:shd w:val="clear" w:color="auto" w:fill="66CCFF"/>
            <w:vAlign w:val="center"/>
          </w:tcPr>
          <w:p w14:paraId="25F001C2"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2022</w:t>
            </w:r>
          </w:p>
        </w:tc>
        <w:tc>
          <w:tcPr>
            <w:tcW w:w="355" w:type="pct"/>
            <w:tcBorders>
              <w:top w:val="nil"/>
              <w:left w:val="nil"/>
              <w:bottom w:val="single" w:sz="4" w:space="0" w:color="auto"/>
              <w:right w:val="single" w:sz="4" w:space="0" w:color="auto"/>
            </w:tcBorders>
            <w:shd w:val="clear" w:color="auto" w:fill="66CCFF"/>
            <w:vAlign w:val="center"/>
          </w:tcPr>
          <w:p w14:paraId="038035EA"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2023</w:t>
            </w:r>
          </w:p>
        </w:tc>
        <w:tc>
          <w:tcPr>
            <w:tcW w:w="414" w:type="pct"/>
            <w:tcBorders>
              <w:top w:val="nil"/>
              <w:left w:val="nil"/>
              <w:bottom w:val="single" w:sz="4" w:space="0" w:color="auto"/>
              <w:right w:val="single" w:sz="4" w:space="0" w:color="auto"/>
            </w:tcBorders>
            <w:shd w:val="clear" w:color="auto" w:fill="66CCFF"/>
            <w:vAlign w:val="center"/>
          </w:tcPr>
          <w:p w14:paraId="68A0FB97"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İzleme Sıklığı</w:t>
            </w:r>
          </w:p>
        </w:tc>
        <w:tc>
          <w:tcPr>
            <w:tcW w:w="404" w:type="pct"/>
            <w:tcBorders>
              <w:top w:val="nil"/>
              <w:left w:val="nil"/>
              <w:bottom w:val="single" w:sz="4" w:space="0" w:color="auto"/>
              <w:right w:val="single" w:sz="4" w:space="0" w:color="auto"/>
            </w:tcBorders>
            <w:shd w:val="clear" w:color="auto" w:fill="66CCFF"/>
            <w:vAlign w:val="center"/>
          </w:tcPr>
          <w:p w14:paraId="02E0C8CB"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Rapor Sıklığı</w:t>
            </w:r>
          </w:p>
        </w:tc>
      </w:tr>
      <w:tr w:rsidR="004D397E" w:rsidRPr="0033624E" w14:paraId="40E8FDA7" w14:textId="77777777" w:rsidTr="001C7F78">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F75DC42" w14:textId="3437400F" w:rsidR="004D397E" w:rsidRPr="00DA54EC" w:rsidRDefault="00E31470"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2.1.1. Bakanlık tarafından kurulan coğrafi bilgi sisteminin kullanılma oranı (%)</w:t>
            </w:r>
          </w:p>
        </w:tc>
        <w:tc>
          <w:tcPr>
            <w:tcW w:w="434" w:type="pct"/>
            <w:tcBorders>
              <w:top w:val="nil"/>
              <w:left w:val="nil"/>
              <w:bottom w:val="single" w:sz="4" w:space="0" w:color="auto"/>
              <w:right w:val="single" w:sz="4" w:space="0" w:color="auto"/>
            </w:tcBorders>
            <w:shd w:val="clear" w:color="auto" w:fill="auto"/>
            <w:vAlign w:val="center"/>
          </w:tcPr>
          <w:p w14:paraId="778FB737" w14:textId="77777777" w:rsidR="004D397E" w:rsidRPr="00321749" w:rsidRDefault="004D397E" w:rsidP="004D397E">
            <w:pPr>
              <w:spacing w:after="0" w:line="240" w:lineRule="auto"/>
              <w:jc w:val="center"/>
              <w:rPr>
                <w:rFonts w:ascii="Times New Roman" w:hAnsi="Times New Roman"/>
                <w:color w:val="000000"/>
              </w:rPr>
            </w:pPr>
            <w:r w:rsidRPr="00321749">
              <w:rPr>
                <w:rFonts w:ascii="Times New Roman" w:hAnsi="Times New Roman"/>
                <w:color w:val="000000"/>
              </w:rPr>
              <w:t>50</w:t>
            </w:r>
          </w:p>
        </w:tc>
        <w:tc>
          <w:tcPr>
            <w:tcW w:w="567" w:type="pct"/>
            <w:tcBorders>
              <w:top w:val="nil"/>
              <w:left w:val="nil"/>
              <w:bottom w:val="single" w:sz="4" w:space="0" w:color="auto"/>
              <w:right w:val="single" w:sz="4" w:space="0" w:color="auto"/>
            </w:tcBorders>
            <w:shd w:val="clear" w:color="auto" w:fill="auto"/>
            <w:vAlign w:val="center"/>
          </w:tcPr>
          <w:p w14:paraId="5F74B56F"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100</w:t>
            </w:r>
          </w:p>
        </w:tc>
        <w:tc>
          <w:tcPr>
            <w:tcW w:w="355" w:type="pct"/>
            <w:tcBorders>
              <w:top w:val="nil"/>
              <w:left w:val="nil"/>
              <w:bottom w:val="single" w:sz="4" w:space="0" w:color="auto"/>
              <w:right w:val="single" w:sz="4" w:space="0" w:color="auto"/>
            </w:tcBorders>
            <w:shd w:val="clear" w:color="auto" w:fill="auto"/>
            <w:vAlign w:val="center"/>
          </w:tcPr>
          <w:p w14:paraId="1B61584A"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100</w:t>
            </w:r>
          </w:p>
        </w:tc>
        <w:tc>
          <w:tcPr>
            <w:tcW w:w="355" w:type="pct"/>
            <w:tcBorders>
              <w:top w:val="nil"/>
              <w:left w:val="nil"/>
              <w:bottom w:val="single" w:sz="4" w:space="0" w:color="auto"/>
              <w:right w:val="single" w:sz="4" w:space="0" w:color="auto"/>
            </w:tcBorders>
            <w:shd w:val="clear" w:color="auto" w:fill="auto"/>
            <w:vAlign w:val="center"/>
          </w:tcPr>
          <w:p w14:paraId="0084D71E"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100</w:t>
            </w:r>
          </w:p>
        </w:tc>
        <w:tc>
          <w:tcPr>
            <w:tcW w:w="355" w:type="pct"/>
            <w:tcBorders>
              <w:top w:val="nil"/>
              <w:left w:val="nil"/>
              <w:bottom w:val="single" w:sz="4" w:space="0" w:color="auto"/>
              <w:right w:val="single" w:sz="4" w:space="0" w:color="auto"/>
            </w:tcBorders>
            <w:shd w:val="clear" w:color="auto" w:fill="auto"/>
            <w:vAlign w:val="center"/>
          </w:tcPr>
          <w:p w14:paraId="033D5146"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100</w:t>
            </w:r>
          </w:p>
        </w:tc>
        <w:tc>
          <w:tcPr>
            <w:tcW w:w="355" w:type="pct"/>
            <w:tcBorders>
              <w:top w:val="nil"/>
              <w:left w:val="nil"/>
              <w:bottom w:val="single" w:sz="4" w:space="0" w:color="auto"/>
              <w:right w:val="single" w:sz="4" w:space="0" w:color="auto"/>
            </w:tcBorders>
            <w:shd w:val="clear" w:color="auto" w:fill="auto"/>
            <w:vAlign w:val="center"/>
          </w:tcPr>
          <w:p w14:paraId="6263A6D2"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100</w:t>
            </w:r>
          </w:p>
        </w:tc>
        <w:tc>
          <w:tcPr>
            <w:tcW w:w="355" w:type="pct"/>
            <w:tcBorders>
              <w:top w:val="nil"/>
              <w:left w:val="nil"/>
              <w:bottom w:val="single" w:sz="4" w:space="0" w:color="auto"/>
              <w:right w:val="single" w:sz="4" w:space="0" w:color="auto"/>
            </w:tcBorders>
            <w:shd w:val="clear" w:color="auto" w:fill="auto"/>
            <w:vAlign w:val="center"/>
          </w:tcPr>
          <w:p w14:paraId="2403BB11"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100</w:t>
            </w:r>
          </w:p>
        </w:tc>
        <w:tc>
          <w:tcPr>
            <w:tcW w:w="414" w:type="pct"/>
            <w:tcBorders>
              <w:top w:val="nil"/>
              <w:left w:val="nil"/>
              <w:bottom w:val="single" w:sz="4" w:space="0" w:color="auto"/>
              <w:right w:val="single" w:sz="4" w:space="0" w:color="auto"/>
            </w:tcBorders>
            <w:shd w:val="clear" w:color="auto" w:fill="auto"/>
            <w:vAlign w:val="center"/>
          </w:tcPr>
          <w:p w14:paraId="3E2C2E34" w14:textId="77777777" w:rsidR="004D397E" w:rsidRPr="00321749" w:rsidRDefault="004D397E" w:rsidP="004D397E">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3FF54F1E" w14:textId="77777777" w:rsidR="004D397E" w:rsidRPr="00321749" w:rsidRDefault="004D397E" w:rsidP="004D397E">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4D397E" w:rsidRPr="0033624E" w14:paraId="6105C4C3" w14:textId="77777777" w:rsidTr="001C7F78">
        <w:trPr>
          <w:trHeight w:val="984"/>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557BBA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2.1.2. Bakanlık bilgi edinme sistemlerinden hizmet alanların memnuniyet oranı (%)</w:t>
            </w:r>
          </w:p>
        </w:tc>
        <w:tc>
          <w:tcPr>
            <w:tcW w:w="434" w:type="pct"/>
            <w:tcBorders>
              <w:top w:val="nil"/>
              <w:left w:val="nil"/>
              <w:bottom w:val="single" w:sz="4" w:space="0" w:color="auto"/>
              <w:right w:val="single" w:sz="4" w:space="0" w:color="auto"/>
            </w:tcBorders>
            <w:shd w:val="clear" w:color="auto" w:fill="auto"/>
            <w:vAlign w:val="center"/>
          </w:tcPr>
          <w:p w14:paraId="51C689D3" w14:textId="77777777" w:rsidR="004D397E" w:rsidRPr="00321749" w:rsidRDefault="004D397E" w:rsidP="004D397E">
            <w:pPr>
              <w:spacing w:after="0" w:line="240" w:lineRule="auto"/>
              <w:jc w:val="center"/>
              <w:rPr>
                <w:rFonts w:ascii="Times New Roman" w:hAnsi="Times New Roman"/>
                <w:color w:val="000000"/>
              </w:rPr>
            </w:pPr>
            <w:r w:rsidRPr="00321749">
              <w:rPr>
                <w:rFonts w:ascii="Times New Roman" w:hAnsi="Times New Roman"/>
                <w:color w:val="000000"/>
              </w:rPr>
              <w:t>50</w:t>
            </w:r>
          </w:p>
        </w:tc>
        <w:tc>
          <w:tcPr>
            <w:tcW w:w="567" w:type="pct"/>
            <w:tcBorders>
              <w:top w:val="nil"/>
              <w:left w:val="nil"/>
              <w:bottom w:val="single" w:sz="4" w:space="0" w:color="auto"/>
              <w:right w:val="single" w:sz="4" w:space="0" w:color="auto"/>
            </w:tcBorders>
            <w:shd w:val="clear" w:color="auto" w:fill="auto"/>
            <w:vAlign w:val="center"/>
          </w:tcPr>
          <w:p w14:paraId="48A2382C"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322F3">
              <w:rPr>
                <w:rFonts w:ascii="Times New Roman" w:hAnsi="Times New Roman"/>
                <w:color w:val="000000"/>
              </w:rPr>
              <w:t>89,2</w:t>
            </w:r>
            <w:r w:rsidR="004D397E" w:rsidRPr="00321749">
              <w:rPr>
                <w:rFonts w:ascii="Times New Roman" w:hAnsi="Times New Roman"/>
                <w:color w:val="000000"/>
              </w:rPr>
              <w:t>0</w:t>
            </w:r>
          </w:p>
        </w:tc>
        <w:tc>
          <w:tcPr>
            <w:tcW w:w="355" w:type="pct"/>
            <w:tcBorders>
              <w:top w:val="nil"/>
              <w:left w:val="nil"/>
              <w:bottom w:val="single" w:sz="4" w:space="0" w:color="auto"/>
              <w:right w:val="single" w:sz="4" w:space="0" w:color="auto"/>
            </w:tcBorders>
            <w:shd w:val="clear" w:color="auto" w:fill="auto"/>
            <w:vAlign w:val="center"/>
          </w:tcPr>
          <w:p w14:paraId="1251C5A1" w14:textId="77777777" w:rsidR="004D397E" w:rsidRPr="00321749" w:rsidRDefault="004A1B65" w:rsidP="004322F3">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9</w:t>
            </w:r>
            <w:r w:rsidR="004322F3">
              <w:rPr>
                <w:rFonts w:ascii="Times New Roman" w:hAnsi="Times New Roman"/>
                <w:color w:val="000000"/>
              </w:rPr>
              <w:t>1</w:t>
            </w:r>
          </w:p>
        </w:tc>
        <w:tc>
          <w:tcPr>
            <w:tcW w:w="355" w:type="pct"/>
            <w:tcBorders>
              <w:top w:val="nil"/>
              <w:left w:val="nil"/>
              <w:bottom w:val="single" w:sz="4" w:space="0" w:color="auto"/>
              <w:right w:val="single" w:sz="4" w:space="0" w:color="auto"/>
            </w:tcBorders>
            <w:shd w:val="clear" w:color="auto" w:fill="auto"/>
            <w:vAlign w:val="center"/>
          </w:tcPr>
          <w:p w14:paraId="66177C90"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D397E" w:rsidRPr="00321749">
              <w:rPr>
                <w:rFonts w:ascii="Times New Roman" w:hAnsi="Times New Roman"/>
                <w:color w:val="000000"/>
              </w:rPr>
              <w:t>9</w:t>
            </w:r>
            <w:r w:rsidR="004322F3">
              <w:rPr>
                <w:rFonts w:ascii="Times New Roman" w:hAnsi="Times New Roman"/>
                <w:color w:val="000000"/>
              </w:rPr>
              <w:t>1</w:t>
            </w:r>
          </w:p>
        </w:tc>
        <w:tc>
          <w:tcPr>
            <w:tcW w:w="355" w:type="pct"/>
            <w:tcBorders>
              <w:top w:val="nil"/>
              <w:left w:val="nil"/>
              <w:bottom w:val="single" w:sz="4" w:space="0" w:color="auto"/>
              <w:right w:val="single" w:sz="4" w:space="0" w:color="auto"/>
            </w:tcBorders>
            <w:shd w:val="clear" w:color="auto" w:fill="auto"/>
            <w:vAlign w:val="center"/>
          </w:tcPr>
          <w:p w14:paraId="2E12A0AB"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322F3">
              <w:rPr>
                <w:rFonts w:ascii="Times New Roman" w:hAnsi="Times New Roman"/>
                <w:color w:val="000000"/>
              </w:rPr>
              <w:t>92</w:t>
            </w:r>
          </w:p>
        </w:tc>
        <w:tc>
          <w:tcPr>
            <w:tcW w:w="355" w:type="pct"/>
            <w:tcBorders>
              <w:top w:val="nil"/>
              <w:left w:val="nil"/>
              <w:bottom w:val="single" w:sz="4" w:space="0" w:color="auto"/>
              <w:right w:val="single" w:sz="4" w:space="0" w:color="auto"/>
            </w:tcBorders>
            <w:shd w:val="clear" w:color="auto" w:fill="auto"/>
            <w:vAlign w:val="center"/>
          </w:tcPr>
          <w:p w14:paraId="1BAA795E"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322F3">
              <w:rPr>
                <w:rFonts w:ascii="Times New Roman" w:hAnsi="Times New Roman"/>
                <w:color w:val="000000"/>
              </w:rPr>
              <w:t>92</w:t>
            </w:r>
          </w:p>
        </w:tc>
        <w:tc>
          <w:tcPr>
            <w:tcW w:w="355" w:type="pct"/>
            <w:tcBorders>
              <w:top w:val="nil"/>
              <w:left w:val="nil"/>
              <w:bottom w:val="single" w:sz="4" w:space="0" w:color="auto"/>
              <w:right w:val="single" w:sz="4" w:space="0" w:color="auto"/>
            </w:tcBorders>
            <w:shd w:val="clear" w:color="auto" w:fill="auto"/>
            <w:vAlign w:val="center"/>
          </w:tcPr>
          <w:p w14:paraId="75FEDC4B" w14:textId="77777777" w:rsidR="004D397E" w:rsidRPr="00321749" w:rsidRDefault="004A1B65" w:rsidP="004D397E">
            <w:pPr>
              <w:spacing w:after="0" w:line="240" w:lineRule="auto"/>
              <w:jc w:val="center"/>
              <w:rPr>
                <w:rFonts w:ascii="Times New Roman" w:hAnsi="Times New Roman"/>
                <w:color w:val="000000"/>
              </w:rPr>
            </w:pPr>
            <w:r>
              <w:rPr>
                <w:rFonts w:ascii="Times New Roman" w:hAnsi="Times New Roman"/>
                <w:color w:val="000000"/>
              </w:rPr>
              <w:t xml:space="preserve">% </w:t>
            </w:r>
            <w:r w:rsidR="004322F3">
              <w:rPr>
                <w:rFonts w:ascii="Times New Roman" w:hAnsi="Times New Roman"/>
                <w:color w:val="000000"/>
              </w:rPr>
              <w:t>99</w:t>
            </w:r>
          </w:p>
        </w:tc>
        <w:tc>
          <w:tcPr>
            <w:tcW w:w="414" w:type="pct"/>
            <w:tcBorders>
              <w:top w:val="nil"/>
              <w:left w:val="nil"/>
              <w:bottom w:val="single" w:sz="4" w:space="0" w:color="auto"/>
              <w:right w:val="single" w:sz="4" w:space="0" w:color="auto"/>
            </w:tcBorders>
            <w:shd w:val="clear" w:color="auto" w:fill="auto"/>
            <w:vAlign w:val="center"/>
          </w:tcPr>
          <w:p w14:paraId="4D561E95" w14:textId="77777777" w:rsidR="004D397E" w:rsidRPr="00321749" w:rsidRDefault="004D397E" w:rsidP="004D397E">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7BE02559" w14:textId="77777777" w:rsidR="004D397E" w:rsidRPr="00321749" w:rsidRDefault="004D397E" w:rsidP="004D397E">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4D397E" w:rsidRPr="0033624E" w14:paraId="039D658F" w14:textId="77777777" w:rsidTr="001C7F78">
        <w:trPr>
          <w:trHeight w:val="444"/>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55A496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63BDCE3A"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Bilgi İşlem ve Eğitim Teknolojileri Şubesi</w:t>
            </w:r>
          </w:p>
        </w:tc>
      </w:tr>
      <w:tr w:rsidR="004D397E" w:rsidRPr="0033624E" w14:paraId="747C94B8" w14:textId="77777777" w:rsidTr="001C7F78">
        <w:trPr>
          <w:trHeight w:val="708"/>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84DD44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6CD64E09"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Strateji Geliştirme Şubesi, İnşaat ve Emlak Şubesi</w:t>
            </w:r>
          </w:p>
        </w:tc>
      </w:tr>
      <w:tr w:rsidR="004D397E" w:rsidRPr="0033624E" w14:paraId="15920C3B" w14:textId="77777777" w:rsidTr="001C7F78">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6A6254F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5961BCBA"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Sık mevzuat değişikliği nedeniyle iş süreçlerinin sık değişmesi,</w:t>
            </w:r>
          </w:p>
        </w:tc>
      </w:tr>
      <w:tr w:rsidR="004D397E" w:rsidRPr="0033624E" w14:paraId="63ECE11A" w14:textId="77777777" w:rsidTr="001C7F78">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EEBF30D" w14:textId="77777777" w:rsidR="004D397E" w:rsidRPr="00DA54EC" w:rsidRDefault="004D397E" w:rsidP="004D397E">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5CD7F55D" w14:textId="77777777" w:rsidR="004D397E" w:rsidRPr="00321749" w:rsidRDefault="004D397E" w:rsidP="004D397E">
            <w:pPr>
              <w:spacing w:after="0" w:line="240" w:lineRule="auto"/>
              <w:rPr>
                <w:rFonts w:ascii="Times New Roman" w:hAnsi="Times New Roman"/>
                <w:color w:val="000000"/>
                <w:spacing w:val="-2"/>
              </w:rPr>
            </w:pPr>
            <w:r w:rsidRPr="00321749">
              <w:rPr>
                <w:rFonts w:ascii="Times New Roman" w:hAnsi="Times New Roman"/>
                <w:color w:val="000000"/>
                <w:spacing w:val="-2"/>
              </w:rPr>
              <w:t>* Karar alma süreçleri ve uygulama aşamasına yönelik bürokratik unsurlar,</w:t>
            </w:r>
          </w:p>
        </w:tc>
      </w:tr>
      <w:tr w:rsidR="004D397E" w:rsidRPr="0033624E" w14:paraId="27682D8F" w14:textId="77777777" w:rsidTr="001C7F78">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1848701" w14:textId="77777777" w:rsidR="004D397E" w:rsidRPr="00DA54EC" w:rsidRDefault="004D397E" w:rsidP="004D397E">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243BDBB3" w14:textId="77777777" w:rsidR="004D397E" w:rsidRPr="00321749" w:rsidRDefault="004D397E" w:rsidP="004D397E">
            <w:pPr>
              <w:spacing w:after="0" w:line="240" w:lineRule="auto"/>
              <w:rPr>
                <w:rFonts w:ascii="Times New Roman" w:hAnsi="Times New Roman"/>
                <w:color w:val="000000"/>
                <w:spacing w:val="-4"/>
              </w:rPr>
            </w:pPr>
            <w:r w:rsidRPr="00321749">
              <w:rPr>
                <w:rFonts w:ascii="Times New Roman" w:hAnsi="Times New Roman"/>
                <w:color w:val="000000"/>
                <w:spacing w:val="-4"/>
              </w:rPr>
              <w:t>* Yeni kurulacak birimler ile mevcut birimler arasında olası yetki çakışması,</w:t>
            </w:r>
          </w:p>
        </w:tc>
      </w:tr>
      <w:tr w:rsidR="004D397E" w:rsidRPr="0033624E" w14:paraId="54060035" w14:textId="77777777" w:rsidTr="001C7F78">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2A87E05" w14:textId="77777777" w:rsidR="004D397E" w:rsidRPr="00DA54EC" w:rsidRDefault="004D397E" w:rsidP="004D397E">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74F7730F" w14:textId="77777777" w:rsidR="004D397E" w:rsidRPr="00321749" w:rsidRDefault="004D397E" w:rsidP="004D397E">
            <w:pPr>
              <w:spacing w:after="0" w:line="240" w:lineRule="auto"/>
              <w:rPr>
                <w:rFonts w:ascii="Times New Roman" w:hAnsi="Times New Roman"/>
                <w:color w:val="000000"/>
              </w:rPr>
            </w:pPr>
            <w:proofErr w:type="gramStart"/>
            <w:r w:rsidRPr="00321749">
              <w:rPr>
                <w:rFonts w:ascii="Times New Roman" w:hAnsi="Times New Roman"/>
                <w:color w:val="000000"/>
              </w:rPr>
              <w:t xml:space="preserve">* Okul planlarında belirlenen amaçların bağlantısız olması.    </w:t>
            </w:r>
            <w:proofErr w:type="gramEnd"/>
          </w:p>
        </w:tc>
      </w:tr>
      <w:tr w:rsidR="004D397E" w:rsidRPr="0033624E" w14:paraId="3F90E495" w14:textId="77777777" w:rsidTr="001C7F78">
        <w:trPr>
          <w:trHeight w:val="552"/>
        </w:trPr>
        <w:tc>
          <w:tcPr>
            <w:tcW w:w="907"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542D18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Stratejiler</w:t>
            </w:r>
          </w:p>
        </w:tc>
        <w:tc>
          <w:tcPr>
            <w:tcW w:w="499" w:type="pct"/>
            <w:tcBorders>
              <w:top w:val="nil"/>
              <w:left w:val="nil"/>
              <w:bottom w:val="single" w:sz="4" w:space="0" w:color="auto"/>
              <w:right w:val="single" w:sz="4" w:space="0" w:color="auto"/>
            </w:tcBorders>
            <w:shd w:val="clear" w:color="auto" w:fill="66CCFF"/>
            <w:vAlign w:val="center"/>
          </w:tcPr>
          <w:p w14:paraId="6F6D5E4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2.1.1</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51C64D50"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*Müdürlüğümüzün tüm kararları veriye dayalı hâle getirilecek ve bürokratik süreç azaltılacaktır.</w:t>
            </w:r>
          </w:p>
        </w:tc>
      </w:tr>
      <w:tr w:rsidR="004D397E" w:rsidRPr="0033624E" w14:paraId="06FC2D22" w14:textId="77777777" w:rsidTr="001C7F78">
        <w:trPr>
          <w:trHeight w:val="300"/>
        </w:trPr>
        <w:tc>
          <w:tcPr>
            <w:tcW w:w="907"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349DFEE6" w14:textId="77777777" w:rsidR="004D397E" w:rsidRPr="00DA54EC" w:rsidRDefault="004D397E" w:rsidP="004D397E">
            <w:pPr>
              <w:spacing w:after="0" w:line="240" w:lineRule="auto"/>
              <w:rPr>
                <w:rFonts w:ascii="Times New Roman" w:hAnsi="Times New Roman"/>
                <w:b/>
                <w:bCs/>
                <w:color w:val="000000"/>
                <w:sz w:val="18"/>
                <w:szCs w:val="18"/>
              </w:rPr>
            </w:pPr>
          </w:p>
        </w:tc>
        <w:tc>
          <w:tcPr>
            <w:tcW w:w="499" w:type="pct"/>
            <w:tcBorders>
              <w:top w:val="nil"/>
              <w:left w:val="nil"/>
              <w:bottom w:val="single" w:sz="4" w:space="0" w:color="auto"/>
              <w:right w:val="single" w:sz="4" w:space="0" w:color="auto"/>
            </w:tcBorders>
            <w:shd w:val="clear" w:color="auto" w:fill="66CCFF"/>
            <w:vAlign w:val="center"/>
          </w:tcPr>
          <w:p w14:paraId="2C487E1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2.1.2</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74193B13"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Okul bazında veriye dayalı yönetim sistemine geçilecektir.</w:t>
            </w:r>
          </w:p>
        </w:tc>
      </w:tr>
      <w:tr w:rsidR="004D397E" w:rsidRPr="0033624E" w14:paraId="0EA65D07" w14:textId="77777777" w:rsidTr="001C7F78">
        <w:trPr>
          <w:trHeight w:val="300"/>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35C341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5348104E" w14:textId="4F586556" w:rsidR="004D397E" w:rsidRPr="00321749" w:rsidRDefault="002B183B" w:rsidP="00F932C4">
            <w:pPr>
              <w:spacing w:after="0" w:line="240" w:lineRule="auto"/>
              <w:rPr>
                <w:rFonts w:ascii="Times New Roman" w:hAnsi="Times New Roman"/>
                <w:color w:val="000000"/>
              </w:rPr>
            </w:pPr>
            <w:r>
              <w:rPr>
                <w:rFonts w:ascii="Times New Roman" w:hAnsi="Times New Roman"/>
                <w:color w:val="000000"/>
              </w:rPr>
              <w:t> </w:t>
            </w:r>
            <w:r w:rsidR="00A853A1">
              <w:rPr>
                <w:rFonts w:ascii="Times New Roman" w:hAnsi="Times New Roman"/>
                <w:color w:val="000000"/>
              </w:rPr>
              <w:t>1</w:t>
            </w:r>
            <w:r w:rsidR="00945820" w:rsidRPr="00945820">
              <w:rPr>
                <w:rFonts w:ascii="Times New Roman" w:hAnsi="Times New Roman"/>
                <w:color w:val="000000"/>
              </w:rPr>
              <w:t>2.</w:t>
            </w:r>
            <w:r w:rsidR="00A853A1">
              <w:rPr>
                <w:rFonts w:ascii="Times New Roman" w:hAnsi="Times New Roman"/>
                <w:color w:val="000000"/>
              </w:rPr>
              <w:t>78</w:t>
            </w:r>
            <w:r w:rsidR="00F932C4">
              <w:rPr>
                <w:rFonts w:ascii="Times New Roman" w:hAnsi="Times New Roman"/>
                <w:color w:val="000000"/>
              </w:rPr>
              <w:t>8</w:t>
            </w:r>
            <w:r w:rsidR="00945820" w:rsidRPr="00945820">
              <w:rPr>
                <w:rFonts w:ascii="Times New Roman" w:hAnsi="Times New Roman"/>
                <w:color w:val="000000"/>
              </w:rPr>
              <w:t>.</w:t>
            </w:r>
            <w:r w:rsidR="00A853A1">
              <w:rPr>
                <w:rFonts w:ascii="Times New Roman" w:hAnsi="Times New Roman"/>
                <w:color w:val="000000"/>
              </w:rPr>
              <w:t>1</w:t>
            </w:r>
            <w:r w:rsidR="00F932C4">
              <w:rPr>
                <w:rFonts w:ascii="Times New Roman" w:hAnsi="Times New Roman"/>
                <w:color w:val="000000"/>
              </w:rPr>
              <w:t>74</w:t>
            </w:r>
            <w:r w:rsidR="00945820" w:rsidRPr="00945820">
              <w:rPr>
                <w:rFonts w:ascii="Times New Roman" w:hAnsi="Times New Roman"/>
                <w:color w:val="000000"/>
              </w:rPr>
              <w:t>,</w:t>
            </w:r>
            <w:r w:rsidR="00F932C4">
              <w:rPr>
                <w:rFonts w:ascii="Times New Roman" w:hAnsi="Times New Roman"/>
                <w:color w:val="000000"/>
              </w:rPr>
              <w:t>48</w:t>
            </w:r>
            <w:r w:rsidR="00CB4E41" w:rsidRPr="00945820">
              <w:rPr>
                <w:rFonts w:ascii="Times New Roman" w:hAnsi="Times New Roman"/>
                <w:color w:val="000000"/>
              </w:rPr>
              <w:t xml:space="preserve"> </w:t>
            </w:r>
            <w:r w:rsidR="004D397E" w:rsidRPr="00945820">
              <w:rPr>
                <w:rFonts w:ascii="Times New Roman" w:hAnsi="Times New Roman"/>
                <w:color w:val="000000"/>
              </w:rPr>
              <w:t>TL</w:t>
            </w:r>
          </w:p>
        </w:tc>
      </w:tr>
      <w:tr w:rsidR="004D397E" w:rsidRPr="0033624E" w14:paraId="024B0E30" w14:textId="77777777" w:rsidTr="001C7F78">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1F4B7D1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2E0B4B0D"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Yetki devri için iş süreçlerinin ve ilgili analizlerin yapılmamış olması,</w:t>
            </w:r>
          </w:p>
        </w:tc>
      </w:tr>
      <w:tr w:rsidR="004D397E" w:rsidRPr="0033624E" w14:paraId="3DCC0383" w14:textId="77777777" w:rsidTr="001C7F78">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46C0076" w14:textId="77777777" w:rsidR="004D397E" w:rsidRPr="00DA54EC" w:rsidRDefault="004D397E" w:rsidP="004D397E">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0E5A6B1E"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Veriye dayalı yönetim için etkin veri üretimi mekanizmaları oluşturulmamış olması,</w:t>
            </w:r>
          </w:p>
        </w:tc>
      </w:tr>
      <w:tr w:rsidR="004D397E" w:rsidRPr="0033624E" w14:paraId="68B69CF6" w14:textId="77777777" w:rsidTr="001C7F78">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6AF9979" w14:textId="77777777" w:rsidR="004D397E" w:rsidRPr="00DA54EC" w:rsidRDefault="004D397E" w:rsidP="004D397E">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299F8B7A"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Planların izlenmesi için bir sistemin olmaması,</w:t>
            </w:r>
          </w:p>
        </w:tc>
      </w:tr>
      <w:tr w:rsidR="004D397E" w:rsidRPr="0033624E" w14:paraId="17BFDE0C" w14:textId="77777777" w:rsidTr="001C7F78">
        <w:trPr>
          <w:trHeight w:val="519"/>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0B07ACF" w14:textId="77777777" w:rsidR="004D397E" w:rsidRPr="00DA54EC" w:rsidRDefault="004D397E" w:rsidP="004D397E">
            <w:pPr>
              <w:spacing w:after="0" w:line="240" w:lineRule="auto"/>
              <w:rPr>
                <w:rFonts w:ascii="Times New Roman" w:hAnsi="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4D643130"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MEB Mobil Bilgi Servisi (8383) ücretli olmasından dolayı çok fazla veli tarafından kullanılmaması.</w:t>
            </w:r>
          </w:p>
        </w:tc>
      </w:tr>
      <w:tr w:rsidR="004D397E" w:rsidRPr="0033624E" w14:paraId="425D0C9A" w14:textId="77777777" w:rsidTr="001C7F78">
        <w:trPr>
          <w:trHeight w:val="312"/>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6B6438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0948A134"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İş süreçlerini çıkarma ve iyileştirme ekiplerinin eğitimi,</w:t>
            </w:r>
          </w:p>
        </w:tc>
      </w:tr>
      <w:tr w:rsidR="004D397E" w:rsidRPr="0033624E" w14:paraId="5369A312" w14:textId="77777777" w:rsidTr="001C7F78">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6B93914" w14:textId="77777777" w:rsidR="004D397E" w:rsidRPr="0033624E" w:rsidRDefault="004D397E" w:rsidP="004D397E">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0ACF7289"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Yetki devri için mevzuat ve faaliyet alanlarının taramasının yapılması,</w:t>
            </w:r>
          </w:p>
        </w:tc>
      </w:tr>
      <w:tr w:rsidR="004D397E" w:rsidRPr="0033624E" w14:paraId="479E97F3" w14:textId="77777777" w:rsidTr="001C7F78">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6A1D750" w14:textId="77777777" w:rsidR="004D397E" w:rsidRPr="0033624E" w:rsidRDefault="004D397E" w:rsidP="004D397E">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59CDCF82"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Veri birimi kurulması için mevzuat değişikliği,</w:t>
            </w:r>
          </w:p>
        </w:tc>
      </w:tr>
      <w:tr w:rsidR="004D397E" w:rsidRPr="0033624E" w14:paraId="43C896EB" w14:textId="77777777" w:rsidTr="001C7F78">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A382A6F" w14:textId="77777777" w:rsidR="004D397E" w:rsidRPr="0033624E" w:rsidRDefault="004D397E" w:rsidP="004D397E">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47C0A00B"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Okul planlarının izlenmesine yönelik sistem kurulması,</w:t>
            </w:r>
          </w:p>
        </w:tc>
      </w:tr>
      <w:tr w:rsidR="004D397E" w:rsidRPr="0033624E" w14:paraId="22E042A7" w14:textId="77777777" w:rsidTr="001C7F78">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15295CF" w14:textId="77777777" w:rsidR="004D397E" w:rsidRPr="0033624E" w:rsidRDefault="004D397E" w:rsidP="004D397E">
            <w:pPr>
              <w:spacing w:after="0" w:line="240" w:lineRule="auto"/>
              <w:rPr>
                <w:rFonts w:ascii="Times New Roman" w:hAnsi="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14:paraId="5849D0E8" w14:textId="77777777" w:rsidR="004D397E" w:rsidRPr="00321749" w:rsidRDefault="004D397E" w:rsidP="004D397E">
            <w:pPr>
              <w:spacing w:after="0" w:line="240" w:lineRule="auto"/>
              <w:rPr>
                <w:rFonts w:ascii="Times New Roman" w:hAnsi="Times New Roman"/>
                <w:color w:val="000000"/>
              </w:rPr>
            </w:pPr>
            <w:r w:rsidRPr="00321749">
              <w:rPr>
                <w:rFonts w:ascii="Times New Roman" w:hAnsi="Times New Roman"/>
                <w:color w:val="000000"/>
              </w:rPr>
              <w:t>* MEB Mobil Bilgi Servisi (8383) ücretsiz yapılacak olmasından dolayı kaynak ihtiyacı.</w:t>
            </w:r>
          </w:p>
        </w:tc>
      </w:tr>
    </w:tbl>
    <w:p w14:paraId="1069D4F7" w14:textId="77777777" w:rsidR="004D397E" w:rsidRDefault="004D397E" w:rsidP="004D397E">
      <w:pPr>
        <w:spacing w:before="60" w:after="60" w:line="312" w:lineRule="auto"/>
        <w:ind w:firstLine="425"/>
        <w:jc w:val="both"/>
        <w:rPr>
          <w:rFonts w:ascii="Book Antiqua" w:eastAsia="Book Antiqua" w:hAnsi="Book Antiqua"/>
          <w:b/>
          <w:color w:val="1F4E79"/>
          <w:sz w:val="24"/>
        </w:rPr>
      </w:pPr>
      <w:bookmarkStart w:id="68" w:name="page118"/>
      <w:bookmarkEnd w:id="68"/>
    </w:p>
    <w:p w14:paraId="471BC878"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2.2</w:t>
      </w:r>
      <w:proofErr w:type="gramEnd"/>
      <w:r w:rsidRPr="00021D91">
        <w:rPr>
          <w:rFonts w:ascii="Times New Roman" w:eastAsia="Book Antiqua" w:hAnsi="Times New Roman"/>
          <w:b/>
          <w:color w:val="00B0F0"/>
          <w:sz w:val="24"/>
        </w:rPr>
        <w:t xml:space="preserve"> Öğretmen ve okul yöneticilerinin gelişimlerini desteklemek amacıyla Bakanlığımız tarafından oluşturulacak olan mesleki gelişim modeli kullanılacaktır.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02"/>
        <w:gridCol w:w="149"/>
        <w:gridCol w:w="1322"/>
        <w:gridCol w:w="852"/>
        <w:gridCol w:w="990"/>
        <w:gridCol w:w="711"/>
        <w:gridCol w:w="677"/>
        <w:gridCol w:w="709"/>
        <w:gridCol w:w="644"/>
        <w:gridCol w:w="644"/>
        <w:gridCol w:w="762"/>
        <w:gridCol w:w="742"/>
      </w:tblGrid>
      <w:tr w:rsidR="004D397E" w:rsidRPr="0033624E" w14:paraId="746BBF86" w14:textId="77777777" w:rsidTr="0045637B">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0FE67B0A"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180AE123"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Çağdaş normlara uygun, etkili, verimli yönetim ile organizasyon yapısı ve süreçleri hâkim kılınacaktır.</w:t>
            </w:r>
          </w:p>
        </w:tc>
      </w:tr>
      <w:tr w:rsidR="004D397E" w:rsidRPr="0033624E" w14:paraId="3D853BC3" w14:textId="77777777" w:rsidTr="00F65954">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14:paraId="649F6047"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2.2</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513D7383"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Öğretmen ve okul yöneticilerinin gelişimlerini desteklemek amacıyla Bakanlığımız tarafından oluşturulacak olan mesleki gelişim modeli kullanılacaktır.</w:t>
            </w:r>
          </w:p>
        </w:tc>
      </w:tr>
      <w:tr w:rsidR="004D397E" w:rsidRPr="0033624E" w14:paraId="776534A8" w14:textId="77777777" w:rsidTr="00E25F52">
        <w:trPr>
          <w:trHeight w:val="552"/>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B527325" w14:textId="77777777" w:rsidR="004D397E" w:rsidRPr="00321749" w:rsidRDefault="004D397E" w:rsidP="004D397E">
            <w:pPr>
              <w:spacing w:after="0" w:line="240" w:lineRule="auto"/>
              <w:rPr>
                <w:rFonts w:ascii="Times New Roman" w:hAnsi="Times New Roman"/>
                <w:b/>
                <w:bCs/>
                <w:color w:val="000000"/>
              </w:rPr>
            </w:pPr>
            <w:r w:rsidRPr="00321749">
              <w:rPr>
                <w:rFonts w:ascii="Times New Roman" w:hAnsi="Times New Roman"/>
                <w:b/>
                <w:bCs/>
                <w:color w:val="000000"/>
              </w:rPr>
              <w:t>Performans Göstergeleri</w:t>
            </w:r>
          </w:p>
        </w:tc>
        <w:tc>
          <w:tcPr>
            <w:tcW w:w="463" w:type="pct"/>
            <w:tcBorders>
              <w:top w:val="nil"/>
              <w:left w:val="nil"/>
              <w:bottom w:val="nil"/>
              <w:right w:val="single" w:sz="4" w:space="0" w:color="auto"/>
            </w:tcBorders>
            <w:shd w:val="clear" w:color="auto" w:fill="66CCFF"/>
            <w:vAlign w:val="center"/>
          </w:tcPr>
          <w:p w14:paraId="65181AF8"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 xml:space="preserve">Hedefe Etkisi </w:t>
            </w:r>
          </w:p>
        </w:tc>
        <w:tc>
          <w:tcPr>
            <w:tcW w:w="538" w:type="pct"/>
            <w:tcBorders>
              <w:top w:val="nil"/>
              <w:left w:val="nil"/>
              <w:bottom w:val="nil"/>
              <w:right w:val="single" w:sz="4" w:space="0" w:color="auto"/>
            </w:tcBorders>
            <w:shd w:val="clear" w:color="auto" w:fill="66CCFF"/>
            <w:vAlign w:val="center"/>
          </w:tcPr>
          <w:p w14:paraId="68CF95B3"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 xml:space="preserve">Başlangıç Değeri </w:t>
            </w:r>
          </w:p>
        </w:tc>
        <w:tc>
          <w:tcPr>
            <w:tcW w:w="386" w:type="pct"/>
            <w:tcBorders>
              <w:top w:val="nil"/>
              <w:left w:val="nil"/>
              <w:bottom w:val="nil"/>
              <w:right w:val="single" w:sz="4" w:space="0" w:color="auto"/>
            </w:tcBorders>
            <w:shd w:val="clear" w:color="auto" w:fill="66CCFF"/>
            <w:vAlign w:val="center"/>
          </w:tcPr>
          <w:p w14:paraId="7EAEECA9"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 xml:space="preserve">2019 </w:t>
            </w:r>
          </w:p>
        </w:tc>
        <w:tc>
          <w:tcPr>
            <w:tcW w:w="368" w:type="pct"/>
            <w:tcBorders>
              <w:top w:val="nil"/>
              <w:left w:val="nil"/>
              <w:bottom w:val="nil"/>
              <w:right w:val="single" w:sz="4" w:space="0" w:color="auto"/>
            </w:tcBorders>
            <w:shd w:val="clear" w:color="auto" w:fill="66CCFF"/>
            <w:vAlign w:val="center"/>
          </w:tcPr>
          <w:p w14:paraId="17B9FA2C"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2020</w:t>
            </w:r>
          </w:p>
        </w:tc>
        <w:tc>
          <w:tcPr>
            <w:tcW w:w="385" w:type="pct"/>
            <w:tcBorders>
              <w:top w:val="nil"/>
              <w:left w:val="nil"/>
              <w:bottom w:val="nil"/>
              <w:right w:val="single" w:sz="4" w:space="0" w:color="auto"/>
            </w:tcBorders>
            <w:shd w:val="clear" w:color="auto" w:fill="66CCFF"/>
            <w:vAlign w:val="center"/>
          </w:tcPr>
          <w:p w14:paraId="54BF1751"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 xml:space="preserve">2021 </w:t>
            </w:r>
          </w:p>
        </w:tc>
        <w:tc>
          <w:tcPr>
            <w:tcW w:w="350" w:type="pct"/>
            <w:tcBorders>
              <w:top w:val="nil"/>
              <w:left w:val="nil"/>
              <w:bottom w:val="nil"/>
              <w:right w:val="single" w:sz="4" w:space="0" w:color="auto"/>
            </w:tcBorders>
            <w:shd w:val="clear" w:color="auto" w:fill="66CCFF"/>
            <w:vAlign w:val="center"/>
          </w:tcPr>
          <w:p w14:paraId="41EE5425"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 xml:space="preserve">2022 </w:t>
            </w:r>
          </w:p>
        </w:tc>
        <w:tc>
          <w:tcPr>
            <w:tcW w:w="350" w:type="pct"/>
            <w:tcBorders>
              <w:top w:val="nil"/>
              <w:left w:val="nil"/>
              <w:bottom w:val="nil"/>
              <w:right w:val="single" w:sz="4" w:space="0" w:color="auto"/>
            </w:tcBorders>
            <w:shd w:val="clear" w:color="auto" w:fill="66CCFF"/>
            <w:vAlign w:val="center"/>
          </w:tcPr>
          <w:p w14:paraId="6F1EE17C"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 xml:space="preserve">2023 </w:t>
            </w:r>
          </w:p>
        </w:tc>
        <w:tc>
          <w:tcPr>
            <w:tcW w:w="414" w:type="pct"/>
            <w:tcBorders>
              <w:top w:val="nil"/>
              <w:left w:val="nil"/>
              <w:bottom w:val="single" w:sz="4" w:space="0" w:color="auto"/>
              <w:right w:val="single" w:sz="4" w:space="0" w:color="auto"/>
            </w:tcBorders>
            <w:shd w:val="clear" w:color="auto" w:fill="66CCFF"/>
            <w:vAlign w:val="center"/>
          </w:tcPr>
          <w:p w14:paraId="0EBD4E48"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İzleme Sıklığı</w:t>
            </w:r>
          </w:p>
        </w:tc>
        <w:tc>
          <w:tcPr>
            <w:tcW w:w="403" w:type="pct"/>
            <w:tcBorders>
              <w:top w:val="nil"/>
              <w:left w:val="nil"/>
              <w:bottom w:val="single" w:sz="4" w:space="0" w:color="auto"/>
              <w:right w:val="single" w:sz="4" w:space="0" w:color="auto"/>
            </w:tcBorders>
            <w:shd w:val="clear" w:color="auto" w:fill="66CCFF"/>
            <w:vAlign w:val="center"/>
          </w:tcPr>
          <w:p w14:paraId="0F70D9EE" w14:textId="77777777" w:rsidR="004D397E" w:rsidRPr="00321749" w:rsidRDefault="004D397E" w:rsidP="004D397E">
            <w:pPr>
              <w:spacing w:after="0" w:line="240" w:lineRule="auto"/>
              <w:jc w:val="center"/>
              <w:rPr>
                <w:rFonts w:ascii="Times New Roman" w:hAnsi="Times New Roman"/>
                <w:b/>
                <w:bCs/>
                <w:color w:val="000000"/>
              </w:rPr>
            </w:pPr>
            <w:r w:rsidRPr="00321749">
              <w:rPr>
                <w:rFonts w:ascii="Times New Roman" w:hAnsi="Times New Roman"/>
                <w:b/>
                <w:bCs/>
                <w:color w:val="000000"/>
              </w:rPr>
              <w:t>Rapor Sıklığı</w:t>
            </w:r>
          </w:p>
        </w:tc>
      </w:tr>
      <w:tr w:rsidR="003327A2" w:rsidRPr="0033624E" w14:paraId="0FF77D64" w14:textId="77777777" w:rsidTr="003327A2">
        <w:trPr>
          <w:trHeight w:val="615"/>
        </w:trPr>
        <w:tc>
          <w:tcPr>
            <w:tcW w:w="1343" w:type="pct"/>
            <w:gridSpan w:val="3"/>
            <w:tcBorders>
              <w:top w:val="single" w:sz="4" w:space="0" w:color="auto"/>
              <w:left w:val="single" w:sz="4" w:space="0" w:color="auto"/>
              <w:right w:val="single" w:sz="4" w:space="0" w:color="auto"/>
            </w:tcBorders>
            <w:shd w:val="clear" w:color="auto" w:fill="66CCFF"/>
            <w:vAlign w:val="center"/>
          </w:tcPr>
          <w:p w14:paraId="64483EDF" w14:textId="4FDB3B6D" w:rsidR="003327A2" w:rsidRPr="00DA54EC" w:rsidRDefault="003327A2"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2.2.1 Lisansüstü eğitim alan personel oranı (%)</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2A0CED3" w14:textId="3724CA4C" w:rsidR="003327A2" w:rsidRPr="00321749" w:rsidRDefault="000C23A4" w:rsidP="004D397E">
            <w:pPr>
              <w:spacing w:after="0" w:line="240" w:lineRule="auto"/>
              <w:jc w:val="center"/>
              <w:rPr>
                <w:rFonts w:ascii="Times New Roman" w:hAnsi="Times New Roman"/>
                <w:color w:val="000000"/>
              </w:rPr>
            </w:pPr>
            <w:r>
              <w:rPr>
                <w:rFonts w:ascii="Times New Roman" w:hAnsi="Times New Roman"/>
                <w:color w:val="000000"/>
              </w:rPr>
              <w:t>25</w:t>
            </w:r>
          </w:p>
        </w:tc>
        <w:tc>
          <w:tcPr>
            <w:tcW w:w="538" w:type="pct"/>
            <w:tcBorders>
              <w:top w:val="single" w:sz="4" w:space="0" w:color="auto"/>
              <w:left w:val="nil"/>
              <w:bottom w:val="single" w:sz="4" w:space="0" w:color="auto"/>
              <w:right w:val="single" w:sz="4" w:space="0" w:color="auto"/>
            </w:tcBorders>
            <w:shd w:val="clear" w:color="auto" w:fill="auto"/>
            <w:vAlign w:val="center"/>
          </w:tcPr>
          <w:p w14:paraId="2E2B437A" w14:textId="77777777" w:rsidR="003327A2" w:rsidRPr="00321749" w:rsidRDefault="003327A2" w:rsidP="004D397E">
            <w:pPr>
              <w:spacing w:after="0" w:line="240" w:lineRule="auto"/>
              <w:jc w:val="center"/>
              <w:rPr>
                <w:rFonts w:ascii="Times New Roman" w:hAnsi="Times New Roman"/>
                <w:color w:val="000000"/>
              </w:rPr>
            </w:pPr>
            <w:r>
              <w:rPr>
                <w:rFonts w:ascii="Times New Roman" w:hAnsi="Times New Roman"/>
                <w:color w:val="000000"/>
              </w:rPr>
              <w:t>% 2,17</w:t>
            </w:r>
          </w:p>
        </w:tc>
        <w:tc>
          <w:tcPr>
            <w:tcW w:w="386" w:type="pct"/>
            <w:tcBorders>
              <w:top w:val="single" w:sz="4" w:space="0" w:color="auto"/>
              <w:left w:val="nil"/>
              <w:bottom w:val="single" w:sz="4" w:space="0" w:color="auto"/>
              <w:right w:val="single" w:sz="4" w:space="0" w:color="auto"/>
            </w:tcBorders>
            <w:shd w:val="clear" w:color="auto" w:fill="auto"/>
            <w:vAlign w:val="center"/>
          </w:tcPr>
          <w:p w14:paraId="4CC87C75" w14:textId="77777777" w:rsidR="003327A2" w:rsidRPr="00321749" w:rsidRDefault="003327A2" w:rsidP="004D397E">
            <w:pPr>
              <w:spacing w:after="0" w:line="240" w:lineRule="auto"/>
              <w:jc w:val="center"/>
              <w:rPr>
                <w:rFonts w:ascii="Times New Roman" w:hAnsi="Times New Roman"/>
                <w:color w:val="000000"/>
              </w:rPr>
            </w:pPr>
            <w:r>
              <w:rPr>
                <w:rFonts w:ascii="Times New Roman" w:hAnsi="Times New Roman"/>
                <w:color w:val="000000"/>
              </w:rPr>
              <w:t>% 3</w:t>
            </w:r>
          </w:p>
        </w:tc>
        <w:tc>
          <w:tcPr>
            <w:tcW w:w="368" w:type="pct"/>
            <w:tcBorders>
              <w:top w:val="single" w:sz="4" w:space="0" w:color="auto"/>
              <w:left w:val="nil"/>
              <w:bottom w:val="single" w:sz="4" w:space="0" w:color="auto"/>
              <w:right w:val="single" w:sz="4" w:space="0" w:color="auto"/>
            </w:tcBorders>
            <w:shd w:val="clear" w:color="auto" w:fill="auto"/>
            <w:vAlign w:val="center"/>
          </w:tcPr>
          <w:p w14:paraId="425B65E0" w14:textId="77777777" w:rsidR="003327A2" w:rsidRPr="00321749" w:rsidRDefault="003327A2" w:rsidP="004D397E">
            <w:pPr>
              <w:spacing w:after="0" w:line="240" w:lineRule="auto"/>
              <w:jc w:val="center"/>
              <w:rPr>
                <w:rFonts w:ascii="Times New Roman" w:hAnsi="Times New Roman"/>
                <w:color w:val="000000"/>
              </w:rPr>
            </w:pPr>
            <w:r>
              <w:rPr>
                <w:rFonts w:ascii="Times New Roman" w:hAnsi="Times New Roman"/>
                <w:color w:val="000000"/>
              </w:rPr>
              <w:t>% 5</w:t>
            </w:r>
          </w:p>
        </w:tc>
        <w:tc>
          <w:tcPr>
            <w:tcW w:w="385" w:type="pct"/>
            <w:tcBorders>
              <w:top w:val="single" w:sz="4" w:space="0" w:color="auto"/>
              <w:left w:val="nil"/>
              <w:bottom w:val="single" w:sz="4" w:space="0" w:color="auto"/>
              <w:right w:val="single" w:sz="4" w:space="0" w:color="auto"/>
            </w:tcBorders>
            <w:shd w:val="clear" w:color="auto" w:fill="auto"/>
            <w:vAlign w:val="center"/>
          </w:tcPr>
          <w:p w14:paraId="47602641" w14:textId="77777777" w:rsidR="003327A2" w:rsidRPr="00321749" w:rsidRDefault="003327A2" w:rsidP="000D1632">
            <w:pPr>
              <w:spacing w:after="0" w:line="240" w:lineRule="auto"/>
              <w:jc w:val="center"/>
              <w:rPr>
                <w:rFonts w:ascii="Times New Roman" w:hAnsi="Times New Roman"/>
                <w:color w:val="000000"/>
              </w:rPr>
            </w:pPr>
            <w:r>
              <w:rPr>
                <w:rFonts w:ascii="Times New Roman" w:hAnsi="Times New Roman"/>
                <w:color w:val="000000"/>
              </w:rPr>
              <w:t>% 6</w:t>
            </w:r>
          </w:p>
        </w:tc>
        <w:tc>
          <w:tcPr>
            <w:tcW w:w="350" w:type="pct"/>
            <w:tcBorders>
              <w:top w:val="single" w:sz="4" w:space="0" w:color="auto"/>
              <w:left w:val="nil"/>
              <w:bottom w:val="single" w:sz="4" w:space="0" w:color="auto"/>
              <w:right w:val="single" w:sz="4" w:space="0" w:color="auto"/>
            </w:tcBorders>
            <w:shd w:val="clear" w:color="auto" w:fill="auto"/>
            <w:vAlign w:val="center"/>
          </w:tcPr>
          <w:p w14:paraId="4EA86A52" w14:textId="77777777" w:rsidR="003327A2" w:rsidRPr="00321749" w:rsidRDefault="003327A2" w:rsidP="004D397E">
            <w:pPr>
              <w:spacing w:after="0" w:line="240" w:lineRule="auto"/>
              <w:jc w:val="center"/>
              <w:rPr>
                <w:rFonts w:ascii="Times New Roman" w:hAnsi="Times New Roman"/>
                <w:color w:val="000000"/>
              </w:rPr>
            </w:pPr>
            <w:r>
              <w:rPr>
                <w:rFonts w:ascii="Times New Roman" w:hAnsi="Times New Roman"/>
                <w:color w:val="000000"/>
              </w:rPr>
              <w:t>% 8</w:t>
            </w:r>
          </w:p>
        </w:tc>
        <w:tc>
          <w:tcPr>
            <w:tcW w:w="350" w:type="pct"/>
            <w:tcBorders>
              <w:top w:val="single" w:sz="4" w:space="0" w:color="auto"/>
              <w:left w:val="nil"/>
              <w:bottom w:val="single" w:sz="4" w:space="0" w:color="auto"/>
              <w:right w:val="single" w:sz="4" w:space="0" w:color="auto"/>
            </w:tcBorders>
            <w:shd w:val="clear" w:color="auto" w:fill="auto"/>
            <w:vAlign w:val="center"/>
          </w:tcPr>
          <w:p w14:paraId="2E03BC68" w14:textId="77777777" w:rsidR="003327A2" w:rsidRPr="00321749" w:rsidRDefault="003327A2" w:rsidP="004D397E">
            <w:pPr>
              <w:spacing w:after="0" w:line="240" w:lineRule="auto"/>
              <w:jc w:val="center"/>
              <w:rPr>
                <w:rFonts w:ascii="Times New Roman" w:hAnsi="Times New Roman"/>
                <w:color w:val="000000"/>
              </w:rPr>
            </w:pPr>
            <w:r>
              <w:rPr>
                <w:rFonts w:ascii="Times New Roman" w:hAnsi="Times New Roman"/>
                <w:color w:val="000000"/>
              </w:rPr>
              <w:t>% 10</w:t>
            </w:r>
          </w:p>
        </w:tc>
        <w:tc>
          <w:tcPr>
            <w:tcW w:w="414" w:type="pct"/>
            <w:tcBorders>
              <w:top w:val="nil"/>
              <w:left w:val="nil"/>
              <w:bottom w:val="single" w:sz="4" w:space="0" w:color="auto"/>
              <w:right w:val="single" w:sz="4" w:space="0" w:color="auto"/>
            </w:tcBorders>
            <w:shd w:val="clear" w:color="auto" w:fill="auto"/>
            <w:vAlign w:val="center"/>
          </w:tcPr>
          <w:p w14:paraId="605FBBD8" w14:textId="77777777" w:rsidR="003327A2" w:rsidRPr="00321749" w:rsidRDefault="003327A2" w:rsidP="002C28A8">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403" w:type="pct"/>
            <w:tcBorders>
              <w:top w:val="nil"/>
              <w:left w:val="nil"/>
              <w:bottom w:val="single" w:sz="4" w:space="0" w:color="auto"/>
              <w:right w:val="single" w:sz="4" w:space="0" w:color="auto"/>
            </w:tcBorders>
            <w:shd w:val="clear" w:color="auto" w:fill="auto"/>
            <w:vAlign w:val="center"/>
          </w:tcPr>
          <w:p w14:paraId="53B6340B" w14:textId="77777777" w:rsidR="003327A2" w:rsidRPr="00321749" w:rsidRDefault="003327A2" w:rsidP="002C28A8">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4D397E" w:rsidRPr="0033624E" w14:paraId="3992D21F" w14:textId="77777777" w:rsidTr="00E25F52">
        <w:trPr>
          <w:trHeight w:val="288"/>
        </w:trPr>
        <w:tc>
          <w:tcPr>
            <w:tcW w:w="1343"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411013E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2.2.2 Yönetici cinsiyet oranı (%)</w:t>
            </w:r>
          </w:p>
        </w:tc>
        <w:tc>
          <w:tcPr>
            <w:tcW w:w="463" w:type="pct"/>
            <w:tcBorders>
              <w:top w:val="nil"/>
              <w:left w:val="nil"/>
              <w:bottom w:val="single" w:sz="4" w:space="0" w:color="auto"/>
              <w:right w:val="single" w:sz="4" w:space="0" w:color="auto"/>
            </w:tcBorders>
            <w:shd w:val="clear" w:color="auto" w:fill="auto"/>
            <w:vAlign w:val="center"/>
          </w:tcPr>
          <w:p w14:paraId="20D752E4" w14:textId="33C8CC71" w:rsidR="004D397E" w:rsidRPr="00321749" w:rsidRDefault="000C23A4" w:rsidP="004D397E">
            <w:pPr>
              <w:spacing w:after="0" w:line="240" w:lineRule="auto"/>
              <w:jc w:val="center"/>
              <w:rPr>
                <w:rFonts w:ascii="Times New Roman" w:hAnsi="Times New Roman"/>
                <w:color w:val="000000"/>
              </w:rPr>
            </w:pPr>
            <w:r>
              <w:rPr>
                <w:rFonts w:ascii="Times New Roman" w:hAnsi="Times New Roman"/>
                <w:color w:val="000000"/>
              </w:rPr>
              <w:t>25</w:t>
            </w:r>
          </w:p>
        </w:tc>
        <w:tc>
          <w:tcPr>
            <w:tcW w:w="538" w:type="pct"/>
            <w:tcBorders>
              <w:top w:val="nil"/>
              <w:left w:val="nil"/>
              <w:bottom w:val="single" w:sz="4" w:space="0" w:color="auto"/>
              <w:right w:val="single" w:sz="4" w:space="0" w:color="auto"/>
            </w:tcBorders>
            <w:shd w:val="clear" w:color="auto" w:fill="auto"/>
            <w:vAlign w:val="center"/>
          </w:tcPr>
          <w:p w14:paraId="7F93B87C"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11,5</w:t>
            </w:r>
          </w:p>
        </w:tc>
        <w:tc>
          <w:tcPr>
            <w:tcW w:w="386" w:type="pct"/>
            <w:tcBorders>
              <w:top w:val="nil"/>
              <w:left w:val="nil"/>
              <w:bottom w:val="single" w:sz="4" w:space="0" w:color="auto"/>
              <w:right w:val="single" w:sz="4" w:space="0" w:color="auto"/>
            </w:tcBorders>
            <w:shd w:val="clear" w:color="auto" w:fill="auto"/>
            <w:vAlign w:val="center"/>
          </w:tcPr>
          <w:p w14:paraId="61196E12"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12</w:t>
            </w:r>
          </w:p>
        </w:tc>
        <w:tc>
          <w:tcPr>
            <w:tcW w:w="368" w:type="pct"/>
            <w:tcBorders>
              <w:top w:val="nil"/>
              <w:left w:val="nil"/>
              <w:bottom w:val="single" w:sz="4" w:space="0" w:color="auto"/>
              <w:right w:val="single" w:sz="4" w:space="0" w:color="auto"/>
            </w:tcBorders>
            <w:shd w:val="clear" w:color="auto" w:fill="auto"/>
            <w:vAlign w:val="center"/>
          </w:tcPr>
          <w:p w14:paraId="27A0A0A7"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13</w:t>
            </w:r>
          </w:p>
        </w:tc>
        <w:tc>
          <w:tcPr>
            <w:tcW w:w="385" w:type="pct"/>
            <w:tcBorders>
              <w:top w:val="nil"/>
              <w:left w:val="nil"/>
              <w:bottom w:val="single" w:sz="4" w:space="0" w:color="auto"/>
              <w:right w:val="single" w:sz="4" w:space="0" w:color="auto"/>
            </w:tcBorders>
            <w:shd w:val="clear" w:color="auto" w:fill="auto"/>
            <w:vAlign w:val="center"/>
          </w:tcPr>
          <w:p w14:paraId="583FE0A9"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15</w:t>
            </w:r>
          </w:p>
        </w:tc>
        <w:tc>
          <w:tcPr>
            <w:tcW w:w="350" w:type="pct"/>
            <w:tcBorders>
              <w:top w:val="nil"/>
              <w:left w:val="nil"/>
              <w:bottom w:val="single" w:sz="4" w:space="0" w:color="auto"/>
              <w:right w:val="single" w:sz="4" w:space="0" w:color="auto"/>
            </w:tcBorders>
            <w:shd w:val="clear" w:color="auto" w:fill="auto"/>
            <w:vAlign w:val="center"/>
          </w:tcPr>
          <w:p w14:paraId="259AA3DD"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16</w:t>
            </w:r>
          </w:p>
        </w:tc>
        <w:tc>
          <w:tcPr>
            <w:tcW w:w="350" w:type="pct"/>
            <w:tcBorders>
              <w:top w:val="nil"/>
              <w:left w:val="nil"/>
              <w:bottom w:val="single" w:sz="4" w:space="0" w:color="auto"/>
              <w:right w:val="single" w:sz="4" w:space="0" w:color="auto"/>
            </w:tcBorders>
            <w:shd w:val="clear" w:color="auto" w:fill="auto"/>
            <w:vAlign w:val="center"/>
          </w:tcPr>
          <w:p w14:paraId="388D216A"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20</w:t>
            </w:r>
          </w:p>
        </w:tc>
        <w:tc>
          <w:tcPr>
            <w:tcW w:w="414" w:type="pct"/>
            <w:tcBorders>
              <w:top w:val="nil"/>
              <w:left w:val="nil"/>
              <w:bottom w:val="single" w:sz="4" w:space="0" w:color="auto"/>
              <w:right w:val="single" w:sz="4" w:space="0" w:color="auto"/>
            </w:tcBorders>
            <w:shd w:val="clear" w:color="auto" w:fill="auto"/>
          </w:tcPr>
          <w:p w14:paraId="1947A7F7" w14:textId="77777777" w:rsidR="004D397E" w:rsidRPr="00321749" w:rsidRDefault="004D397E" w:rsidP="002C28A8">
            <w:pPr>
              <w:spacing w:after="0" w:line="240" w:lineRule="auto"/>
              <w:jc w:val="center"/>
            </w:pPr>
            <w:r w:rsidRPr="00321749">
              <w:t>6 Ay</w:t>
            </w:r>
          </w:p>
        </w:tc>
        <w:tc>
          <w:tcPr>
            <w:tcW w:w="403" w:type="pct"/>
            <w:tcBorders>
              <w:top w:val="nil"/>
              <w:left w:val="nil"/>
              <w:bottom w:val="single" w:sz="4" w:space="0" w:color="auto"/>
              <w:right w:val="single" w:sz="4" w:space="0" w:color="auto"/>
            </w:tcBorders>
            <w:shd w:val="clear" w:color="auto" w:fill="auto"/>
          </w:tcPr>
          <w:p w14:paraId="6D037B01" w14:textId="77777777" w:rsidR="004D397E" w:rsidRPr="00321749" w:rsidRDefault="004D397E" w:rsidP="002C28A8">
            <w:pPr>
              <w:spacing w:after="0" w:line="240" w:lineRule="auto"/>
              <w:jc w:val="center"/>
            </w:pPr>
            <w:r w:rsidRPr="00321749">
              <w:t>6 Ay</w:t>
            </w:r>
          </w:p>
        </w:tc>
      </w:tr>
      <w:tr w:rsidR="004D397E" w:rsidRPr="0033624E" w14:paraId="4669A0B8" w14:textId="77777777" w:rsidTr="00E25F52">
        <w:trPr>
          <w:trHeight w:val="288"/>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093B35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2.2.3 Ücretli öğretmen oranı (%)</w:t>
            </w:r>
          </w:p>
        </w:tc>
        <w:tc>
          <w:tcPr>
            <w:tcW w:w="463" w:type="pct"/>
            <w:tcBorders>
              <w:top w:val="nil"/>
              <w:left w:val="nil"/>
              <w:bottom w:val="single" w:sz="4" w:space="0" w:color="auto"/>
              <w:right w:val="single" w:sz="4" w:space="0" w:color="auto"/>
            </w:tcBorders>
            <w:shd w:val="clear" w:color="auto" w:fill="auto"/>
            <w:vAlign w:val="center"/>
          </w:tcPr>
          <w:p w14:paraId="4D55219F" w14:textId="78EF9349" w:rsidR="004D397E" w:rsidRPr="00321749" w:rsidRDefault="000C23A4" w:rsidP="004D397E">
            <w:pPr>
              <w:spacing w:after="0" w:line="240" w:lineRule="auto"/>
              <w:jc w:val="center"/>
              <w:rPr>
                <w:rFonts w:ascii="Times New Roman" w:hAnsi="Times New Roman"/>
                <w:color w:val="000000"/>
              </w:rPr>
            </w:pPr>
            <w:r>
              <w:rPr>
                <w:rFonts w:ascii="Times New Roman" w:hAnsi="Times New Roman"/>
                <w:color w:val="000000"/>
              </w:rPr>
              <w:t>25</w:t>
            </w:r>
          </w:p>
        </w:tc>
        <w:tc>
          <w:tcPr>
            <w:tcW w:w="538" w:type="pct"/>
            <w:tcBorders>
              <w:top w:val="nil"/>
              <w:left w:val="nil"/>
              <w:bottom w:val="single" w:sz="4" w:space="0" w:color="auto"/>
              <w:right w:val="single" w:sz="4" w:space="0" w:color="auto"/>
            </w:tcBorders>
            <w:shd w:val="clear" w:color="auto" w:fill="auto"/>
            <w:vAlign w:val="center"/>
          </w:tcPr>
          <w:p w14:paraId="55F7AFFF"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7,71</w:t>
            </w:r>
          </w:p>
        </w:tc>
        <w:tc>
          <w:tcPr>
            <w:tcW w:w="386" w:type="pct"/>
            <w:tcBorders>
              <w:top w:val="nil"/>
              <w:left w:val="nil"/>
              <w:bottom w:val="single" w:sz="4" w:space="0" w:color="auto"/>
              <w:right w:val="single" w:sz="4" w:space="0" w:color="auto"/>
            </w:tcBorders>
            <w:shd w:val="clear" w:color="auto" w:fill="auto"/>
            <w:vAlign w:val="center"/>
          </w:tcPr>
          <w:p w14:paraId="1A279E4F"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7</w:t>
            </w:r>
          </w:p>
        </w:tc>
        <w:tc>
          <w:tcPr>
            <w:tcW w:w="368" w:type="pct"/>
            <w:tcBorders>
              <w:top w:val="nil"/>
              <w:left w:val="nil"/>
              <w:bottom w:val="single" w:sz="4" w:space="0" w:color="auto"/>
              <w:right w:val="single" w:sz="4" w:space="0" w:color="auto"/>
            </w:tcBorders>
            <w:shd w:val="clear" w:color="auto" w:fill="auto"/>
            <w:vAlign w:val="center"/>
          </w:tcPr>
          <w:p w14:paraId="7CF0F9EA"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6,5</w:t>
            </w:r>
          </w:p>
        </w:tc>
        <w:tc>
          <w:tcPr>
            <w:tcW w:w="385" w:type="pct"/>
            <w:tcBorders>
              <w:top w:val="nil"/>
              <w:left w:val="nil"/>
              <w:bottom w:val="single" w:sz="4" w:space="0" w:color="auto"/>
              <w:right w:val="single" w:sz="4" w:space="0" w:color="auto"/>
            </w:tcBorders>
            <w:shd w:val="clear" w:color="auto" w:fill="auto"/>
            <w:vAlign w:val="center"/>
          </w:tcPr>
          <w:p w14:paraId="43B06F35"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6</w:t>
            </w:r>
          </w:p>
        </w:tc>
        <w:tc>
          <w:tcPr>
            <w:tcW w:w="350" w:type="pct"/>
            <w:tcBorders>
              <w:top w:val="nil"/>
              <w:left w:val="nil"/>
              <w:bottom w:val="single" w:sz="4" w:space="0" w:color="auto"/>
              <w:right w:val="single" w:sz="4" w:space="0" w:color="auto"/>
            </w:tcBorders>
            <w:shd w:val="clear" w:color="auto" w:fill="auto"/>
            <w:vAlign w:val="center"/>
          </w:tcPr>
          <w:p w14:paraId="62A71EFE"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5,50</w:t>
            </w:r>
          </w:p>
        </w:tc>
        <w:tc>
          <w:tcPr>
            <w:tcW w:w="350" w:type="pct"/>
            <w:tcBorders>
              <w:top w:val="nil"/>
              <w:left w:val="nil"/>
              <w:bottom w:val="single" w:sz="4" w:space="0" w:color="auto"/>
              <w:right w:val="single" w:sz="4" w:space="0" w:color="auto"/>
            </w:tcBorders>
            <w:shd w:val="clear" w:color="auto" w:fill="auto"/>
            <w:vAlign w:val="center"/>
          </w:tcPr>
          <w:p w14:paraId="405CCED7" w14:textId="77777777" w:rsidR="004D397E" w:rsidRPr="00321749" w:rsidRDefault="00E25F52" w:rsidP="004D397E">
            <w:pPr>
              <w:spacing w:after="0" w:line="240" w:lineRule="auto"/>
              <w:jc w:val="center"/>
              <w:rPr>
                <w:rFonts w:ascii="Times New Roman" w:hAnsi="Times New Roman"/>
                <w:color w:val="000000"/>
              </w:rPr>
            </w:pPr>
            <w:r>
              <w:rPr>
                <w:rFonts w:ascii="Times New Roman" w:hAnsi="Times New Roman"/>
                <w:color w:val="000000"/>
              </w:rPr>
              <w:t xml:space="preserve"> % 5</w:t>
            </w:r>
          </w:p>
        </w:tc>
        <w:tc>
          <w:tcPr>
            <w:tcW w:w="414" w:type="pct"/>
            <w:tcBorders>
              <w:top w:val="nil"/>
              <w:left w:val="nil"/>
              <w:bottom w:val="single" w:sz="4" w:space="0" w:color="auto"/>
              <w:right w:val="single" w:sz="4" w:space="0" w:color="auto"/>
            </w:tcBorders>
            <w:shd w:val="clear" w:color="auto" w:fill="auto"/>
            <w:vAlign w:val="center"/>
          </w:tcPr>
          <w:p w14:paraId="4377DC68" w14:textId="77777777" w:rsidR="004D397E" w:rsidRPr="00321749" w:rsidRDefault="004D397E" w:rsidP="002C28A8">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403" w:type="pct"/>
            <w:tcBorders>
              <w:top w:val="nil"/>
              <w:left w:val="nil"/>
              <w:bottom w:val="single" w:sz="4" w:space="0" w:color="auto"/>
              <w:right w:val="single" w:sz="4" w:space="0" w:color="auto"/>
            </w:tcBorders>
            <w:shd w:val="clear" w:color="auto" w:fill="auto"/>
            <w:vAlign w:val="center"/>
          </w:tcPr>
          <w:p w14:paraId="684F5480" w14:textId="77777777" w:rsidR="004D397E" w:rsidRPr="00321749" w:rsidRDefault="004D397E" w:rsidP="002C28A8">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3327A2" w:rsidRPr="0033624E" w14:paraId="732811AA" w14:textId="77777777" w:rsidTr="00E25F52">
        <w:trPr>
          <w:trHeight w:val="288"/>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86ED0D2" w14:textId="5E21F4A8" w:rsidR="003327A2" w:rsidRPr="00DA54EC" w:rsidRDefault="003327A2" w:rsidP="003327A2">
            <w:pPr>
              <w:spacing w:after="0" w:line="240" w:lineRule="auto"/>
              <w:rPr>
                <w:rFonts w:ascii="Times New Roman" w:hAnsi="Times New Roman"/>
                <w:b/>
                <w:bCs/>
                <w:color w:val="000000"/>
                <w:sz w:val="18"/>
                <w:szCs w:val="18"/>
              </w:rPr>
            </w:pPr>
            <w:r w:rsidRPr="00C61D50">
              <w:rPr>
                <w:rFonts w:ascii="Times New Roman" w:hAnsi="Times New Roman"/>
                <w:b/>
                <w:bCs/>
                <w:color w:val="000000"/>
                <w:sz w:val="18"/>
                <w:szCs w:val="18"/>
              </w:rPr>
              <w:t>PG 2.2.4 Kişisel ve Mesleki Eğitim Sertifika Prog</w:t>
            </w:r>
            <w:r w:rsidRPr="00C61D50">
              <w:rPr>
                <w:rFonts w:ascii="Times New Roman" w:hAnsi="Times New Roman"/>
                <w:b/>
                <w:bCs/>
                <w:color w:val="000000"/>
                <w:sz w:val="18"/>
                <w:szCs w:val="18"/>
              </w:rPr>
              <w:softHyphen/>
              <w:t>ramlarına katılan öğretmen oranı (%)</w:t>
            </w:r>
          </w:p>
        </w:tc>
        <w:tc>
          <w:tcPr>
            <w:tcW w:w="463" w:type="pct"/>
            <w:tcBorders>
              <w:top w:val="nil"/>
              <w:left w:val="nil"/>
              <w:bottom w:val="single" w:sz="4" w:space="0" w:color="auto"/>
              <w:right w:val="single" w:sz="4" w:space="0" w:color="auto"/>
            </w:tcBorders>
            <w:shd w:val="clear" w:color="auto" w:fill="auto"/>
            <w:vAlign w:val="center"/>
          </w:tcPr>
          <w:p w14:paraId="0E4DC7E8" w14:textId="00728D83"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25</w:t>
            </w:r>
          </w:p>
        </w:tc>
        <w:tc>
          <w:tcPr>
            <w:tcW w:w="538" w:type="pct"/>
            <w:tcBorders>
              <w:top w:val="nil"/>
              <w:left w:val="nil"/>
              <w:bottom w:val="single" w:sz="4" w:space="0" w:color="auto"/>
              <w:right w:val="single" w:sz="4" w:space="0" w:color="auto"/>
            </w:tcBorders>
            <w:shd w:val="clear" w:color="auto" w:fill="auto"/>
            <w:vAlign w:val="center"/>
          </w:tcPr>
          <w:p w14:paraId="58FACAEC" w14:textId="27ECD2E1"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 0</w:t>
            </w:r>
          </w:p>
        </w:tc>
        <w:tc>
          <w:tcPr>
            <w:tcW w:w="386" w:type="pct"/>
            <w:tcBorders>
              <w:top w:val="nil"/>
              <w:left w:val="nil"/>
              <w:bottom w:val="single" w:sz="4" w:space="0" w:color="auto"/>
              <w:right w:val="single" w:sz="4" w:space="0" w:color="auto"/>
            </w:tcBorders>
            <w:shd w:val="clear" w:color="auto" w:fill="auto"/>
            <w:vAlign w:val="center"/>
          </w:tcPr>
          <w:p w14:paraId="2847B00E" w14:textId="0B1C75BE"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 1</w:t>
            </w:r>
          </w:p>
        </w:tc>
        <w:tc>
          <w:tcPr>
            <w:tcW w:w="368" w:type="pct"/>
            <w:tcBorders>
              <w:top w:val="nil"/>
              <w:left w:val="nil"/>
              <w:bottom w:val="single" w:sz="4" w:space="0" w:color="auto"/>
              <w:right w:val="single" w:sz="4" w:space="0" w:color="auto"/>
            </w:tcBorders>
            <w:shd w:val="clear" w:color="auto" w:fill="auto"/>
            <w:vAlign w:val="center"/>
          </w:tcPr>
          <w:p w14:paraId="6139C746" w14:textId="3BF6EE30"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 2</w:t>
            </w:r>
          </w:p>
        </w:tc>
        <w:tc>
          <w:tcPr>
            <w:tcW w:w="385" w:type="pct"/>
            <w:tcBorders>
              <w:top w:val="nil"/>
              <w:left w:val="nil"/>
              <w:bottom w:val="single" w:sz="4" w:space="0" w:color="auto"/>
              <w:right w:val="single" w:sz="4" w:space="0" w:color="auto"/>
            </w:tcBorders>
            <w:shd w:val="clear" w:color="auto" w:fill="auto"/>
            <w:vAlign w:val="center"/>
          </w:tcPr>
          <w:p w14:paraId="009EBF7F" w14:textId="1B44C576"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%2</w:t>
            </w:r>
          </w:p>
        </w:tc>
        <w:tc>
          <w:tcPr>
            <w:tcW w:w="350" w:type="pct"/>
            <w:tcBorders>
              <w:top w:val="nil"/>
              <w:left w:val="nil"/>
              <w:bottom w:val="single" w:sz="4" w:space="0" w:color="auto"/>
              <w:right w:val="single" w:sz="4" w:space="0" w:color="auto"/>
            </w:tcBorders>
            <w:shd w:val="clear" w:color="auto" w:fill="auto"/>
            <w:vAlign w:val="center"/>
          </w:tcPr>
          <w:p w14:paraId="6525104D" w14:textId="223BDBD7"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 3</w:t>
            </w:r>
          </w:p>
        </w:tc>
        <w:tc>
          <w:tcPr>
            <w:tcW w:w="350" w:type="pct"/>
            <w:tcBorders>
              <w:top w:val="nil"/>
              <w:left w:val="nil"/>
              <w:bottom w:val="single" w:sz="4" w:space="0" w:color="auto"/>
              <w:right w:val="single" w:sz="4" w:space="0" w:color="auto"/>
            </w:tcBorders>
            <w:shd w:val="clear" w:color="auto" w:fill="auto"/>
            <w:vAlign w:val="center"/>
          </w:tcPr>
          <w:p w14:paraId="59EF3768" w14:textId="1E0CC065" w:rsidR="003327A2" w:rsidRDefault="000C23A4" w:rsidP="003327A2">
            <w:pPr>
              <w:spacing w:after="0" w:line="240" w:lineRule="auto"/>
              <w:jc w:val="center"/>
              <w:rPr>
                <w:rFonts w:ascii="Times New Roman" w:hAnsi="Times New Roman"/>
                <w:color w:val="000000"/>
              </w:rPr>
            </w:pPr>
            <w:r>
              <w:rPr>
                <w:rFonts w:ascii="Times New Roman" w:hAnsi="Times New Roman"/>
                <w:color w:val="000000"/>
              </w:rPr>
              <w:t>% 4</w:t>
            </w:r>
          </w:p>
        </w:tc>
        <w:tc>
          <w:tcPr>
            <w:tcW w:w="414" w:type="pct"/>
            <w:tcBorders>
              <w:top w:val="nil"/>
              <w:left w:val="nil"/>
              <w:bottom w:val="single" w:sz="4" w:space="0" w:color="auto"/>
              <w:right w:val="single" w:sz="4" w:space="0" w:color="auto"/>
            </w:tcBorders>
            <w:shd w:val="clear" w:color="auto" w:fill="auto"/>
            <w:vAlign w:val="center"/>
          </w:tcPr>
          <w:p w14:paraId="492D897E" w14:textId="59BBE062" w:rsidR="003327A2" w:rsidRPr="00321749" w:rsidRDefault="003327A2" w:rsidP="003327A2">
            <w:pPr>
              <w:spacing w:after="0" w:line="240" w:lineRule="auto"/>
              <w:jc w:val="center"/>
              <w:rPr>
                <w:rFonts w:ascii="Times New Roman" w:hAnsi="Times New Roman"/>
                <w:color w:val="000000"/>
              </w:rPr>
            </w:pPr>
            <w:r w:rsidRPr="00321749">
              <w:rPr>
                <w:rFonts w:ascii="Times New Roman" w:hAnsi="Times New Roman"/>
                <w:color w:val="000000"/>
              </w:rPr>
              <w:t>6 Ay</w:t>
            </w:r>
          </w:p>
        </w:tc>
        <w:tc>
          <w:tcPr>
            <w:tcW w:w="403" w:type="pct"/>
            <w:tcBorders>
              <w:top w:val="nil"/>
              <w:left w:val="nil"/>
              <w:bottom w:val="single" w:sz="4" w:space="0" w:color="auto"/>
              <w:right w:val="single" w:sz="4" w:space="0" w:color="auto"/>
            </w:tcBorders>
            <w:shd w:val="clear" w:color="auto" w:fill="auto"/>
            <w:vAlign w:val="center"/>
          </w:tcPr>
          <w:p w14:paraId="73007226" w14:textId="179BE6F9" w:rsidR="003327A2" w:rsidRPr="00321749" w:rsidRDefault="003327A2" w:rsidP="003327A2">
            <w:pPr>
              <w:spacing w:after="0" w:line="240" w:lineRule="auto"/>
              <w:jc w:val="center"/>
              <w:rPr>
                <w:rFonts w:ascii="Times New Roman" w:hAnsi="Times New Roman"/>
                <w:color w:val="000000"/>
              </w:rPr>
            </w:pPr>
            <w:r w:rsidRPr="00321749">
              <w:rPr>
                <w:rFonts w:ascii="Times New Roman" w:hAnsi="Times New Roman"/>
                <w:color w:val="000000"/>
              </w:rPr>
              <w:t>6 Ay</w:t>
            </w:r>
          </w:p>
        </w:tc>
      </w:tr>
      <w:tr w:rsidR="003327A2" w:rsidRPr="0033624E" w14:paraId="6CAB2873" w14:textId="77777777" w:rsidTr="001C7F78">
        <w:trPr>
          <w:trHeight w:val="444"/>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D479419"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57" w:type="pct"/>
            <w:gridSpan w:val="9"/>
            <w:tcBorders>
              <w:top w:val="nil"/>
              <w:left w:val="nil"/>
              <w:bottom w:val="single" w:sz="4" w:space="0" w:color="auto"/>
              <w:right w:val="single" w:sz="4" w:space="0" w:color="auto"/>
            </w:tcBorders>
            <w:shd w:val="clear" w:color="auto" w:fill="auto"/>
            <w:vAlign w:val="center"/>
          </w:tcPr>
          <w:p w14:paraId="1E097A72"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İnsan Kaynakları Şubesi</w:t>
            </w:r>
          </w:p>
        </w:tc>
      </w:tr>
      <w:tr w:rsidR="003327A2" w:rsidRPr="0033624E" w14:paraId="516A76B3" w14:textId="77777777" w:rsidTr="001C7F78">
        <w:trPr>
          <w:trHeight w:val="984"/>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D3BB717"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76EBDC2C"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Temel Eğitim Şubesi, Ortaöğretim Şubesi, Mesleki ve Teknik Eğitim Şubesi, Özel Eğitim ve Rehberlik Şubesi, Özel Öğretim Kurumları Şubesi, Hayat Boyu Öğrenme Şubesi.</w:t>
            </w:r>
          </w:p>
        </w:tc>
      </w:tr>
      <w:tr w:rsidR="003327A2" w:rsidRPr="0033624E" w14:paraId="74B55614" w14:textId="77777777" w:rsidTr="001C7F78">
        <w:trPr>
          <w:trHeight w:val="288"/>
        </w:trPr>
        <w:tc>
          <w:tcPr>
            <w:tcW w:w="134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C588E76"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Riskler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6C5E321C"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Öğretmen ve okul yöneticilerinin lisansüstü eğitim süreçlerinin okullardaki eğitimi aksatması,</w:t>
            </w:r>
          </w:p>
        </w:tc>
      </w:tr>
      <w:tr w:rsidR="003327A2" w:rsidRPr="0033624E" w14:paraId="4A420247" w14:textId="77777777" w:rsidTr="001C7F78">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BB42B7C"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000000"/>
            </w:tcBorders>
            <w:shd w:val="clear" w:color="auto" w:fill="auto"/>
            <w:vAlign w:val="center"/>
          </w:tcPr>
          <w:p w14:paraId="79F51560"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xml:space="preserve">* Lisansüstü eğitime yönlendirilecek kitlenin çok büyük olması ve getireceği maliyet,        </w:t>
            </w:r>
          </w:p>
        </w:tc>
      </w:tr>
      <w:tr w:rsidR="003327A2" w:rsidRPr="0033624E" w14:paraId="4841D504" w14:textId="77777777" w:rsidTr="001C7F78">
        <w:trPr>
          <w:trHeight w:val="564"/>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15E481D"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000000"/>
            </w:tcBorders>
            <w:shd w:val="clear" w:color="auto" w:fill="auto"/>
            <w:vAlign w:val="center"/>
          </w:tcPr>
          <w:p w14:paraId="79017712"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Baskı grupları ve paydaş kitlelerin taleplerinde temelde amaçlar açısından yeterince uzlaşı sağlanamaması,</w:t>
            </w:r>
          </w:p>
        </w:tc>
      </w:tr>
      <w:tr w:rsidR="003327A2" w:rsidRPr="0033624E" w14:paraId="4AB4574A" w14:textId="77777777" w:rsidTr="001C7F78">
        <w:trPr>
          <w:trHeight w:val="372"/>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095CE73"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2E1DDD02"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Elverişsiz koşullarda görev yapan öğretmen ve yöneticiler için verilecek teşviklerin maliyeti,</w:t>
            </w:r>
          </w:p>
        </w:tc>
      </w:tr>
      <w:tr w:rsidR="003327A2" w:rsidRPr="0033624E" w14:paraId="56CA2FBC" w14:textId="77777777" w:rsidTr="001C7F78">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3858941"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34EF2E26" w14:textId="77777777" w:rsidR="003327A2" w:rsidRPr="00321749" w:rsidRDefault="003327A2" w:rsidP="003327A2">
            <w:pPr>
              <w:spacing w:after="0" w:line="240" w:lineRule="auto"/>
              <w:rPr>
                <w:rFonts w:ascii="Times New Roman" w:hAnsi="Times New Roman"/>
                <w:color w:val="000000"/>
              </w:rPr>
            </w:pPr>
            <w:proofErr w:type="gramStart"/>
            <w:r w:rsidRPr="00321749">
              <w:rPr>
                <w:rFonts w:ascii="Times New Roman" w:hAnsi="Times New Roman"/>
                <w:color w:val="000000"/>
              </w:rPr>
              <w:t>* Yönetici kadrolarına kadın yönetici talebinin yeterli düzeyde olmaması.</w:t>
            </w:r>
            <w:proofErr w:type="gramEnd"/>
          </w:p>
        </w:tc>
      </w:tr>
      <w:tr w:rsidR="003327A2" w:rsidRPr="0033624E" w14:paraId="2AD43837" w14:textId="77777777" w:rsidTr="001C7F78">
        <w:trPr>
          <w:trHeight w:val="504"/>
        </w:trPr>
        <w:tc>
          <w:tcPr>
            <w:tcW w:w="625"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25962786"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18" w:type="pct"/>
            <w:tcBorders>
              <w:top w:val="nil"/>
              <w:left w:val="nil"/>
              <w:bottom w:val="single" w:sz="4" w:space="0" w:color="auto"/>
              <w:right w:val="single" w:sz="4" w:space="0" w:color="auto"/>
            </w:tcBorders>
            <w:shd w:val="clear" w:color="auto" w:fill="66CCFF"/>
            <w:vAlign w:val="center"/>
          </w:tcPr>
          <w:p w14:paraId="0C770C8F"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2.2.1</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4E298B5C" w14:textId="3AD78495"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xml:space="preserve">* </w:t>
            </w:r>
            <w:r w:rsidR="00C26791" w:rsidRPr="0076429F">
              <w:rPr>
                <w:rFonts w:ascii="Times New Roman" w:hAnsi="Times New Roman"/>
                <w:color w:val="000000"/>
              </w:rPr>
              <w:t xml:space="preserve">Öğretmen ve okul yöneticilerinin mesleki gelişimlerini sağlamak üzere </w:t>
            </w:r>
            <w:proofErr w:type="spellStart"/>
            <w:r w:rsidR="00C26791" w:rsidRPr="0076429F">
              <w:rPr>
                <w:rFonts w:ascii="Times New Roman" w:hAnsi="Times New Roman"/>
                <w:color w:val="000000"/>
              </w:rPr>
              <w:t>hizmetiçi</w:t>
            </w:r>
            <w:proofErr w:type="spellEnd"/>
            <w:r w:rsidR="00C26791" w:rsidRPr="0076429F">
              <w:rPr>
                <w:rFonts w:ascii="Times New Roman" w:hAnsi="Times New Roman"/>
                <w:color w:val="000000"/>
              </w:rPr>
              <w:t xml:space="preserve"> eğitim siste</w:t>
            </w:r>
            <w:r w:rsidR="00C26791">
              <w:rPr>
                <w:rFonts w:ascii="Times New Roman" w:hAnsi="Times New Roman"/>
                <w:color w:val="000000"/>
              </w:rPr>
              <w:t xml:space="preserve">mi yeniden yapılandırılacak ve </w:t>
            </w:r>
            <w:proofErr w:type="spellStart"/>
            <w:r w:rsidR="00C26791" w:rsidRPr="0076429F">
              <w:rPr>
                <w:rFonts w:ascii="Times New Roman" w:hAnsi="Times New Roman"/>
                <w:color w:val="000000"/>
              </w:rPr>
              <w:t>hizmetiçi</w:t>
            </w:r>
            <w:proofErr w:type="spellEnd"/>
            <w:r w:rsidR="00C26791" w:rsidRPr="0076429F">
              <w:rPr>
                <w:rFonts w:ascii="Times New Roman" w:hAnsi="Times New Roman"/>
                <w:color w:val="000000"/>
              </w:rPr>
              <w:t xml:space="preserve"> eğitimler düzenlenecektir.</w:t>
            </w:r>
          </w:p>
        </w:tc>
      </w:tr>
      <w:tr w:rsidR="003327A2" w:rsidRPr="0033624E" w14:paraId="3943BB83" w14:textId="77777777" w:rsidTr="001C7F78">
        <w:trPr>
          <w:trHeight w:val="579"/>
        </w:trPr>
        <w:tc>
          <w:tcPr>
            <w:tcW w:w="625"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2A7D701F" w14:textId="77777777" w:rsidR="003327A2" w:rsidRPr="00DA54EC" w:rsidRDefault="003327A2" w:rsidP="003327A2">
            <w:pPr>
              <w:spacing w:after="0" w:line="240" w:lineRule="auto"/>
              <w:rPr>
                <w:rFonts w:ascii="Times New Roman" w:hAnsi="Times New Roman"/>
                <w:b/>
                <w:bCs/>
                <w:color w:val="000000"/>
                <w:sz w:val="18"/>
                <w:szCs w:val="18"/>
              </w:rPr>
            </w:pPr>
          </w:p>
        </w:tc>
        <w:tc>
          <w:tcPr>
            <w:tcW w:w="718" w:type="pct"/>
            <w:tcBorders>
              <w:top w:val="nil"/>
              <w:left w:val="nil"/>
              <w:bottom w:val="single" w:sz="4" w:space="0" w:color="auto"/>
              <w:right w:val="single" w:sz="4" w:space="0" w:color="auto"/>
            </w:tcBorders>
            <w:shd w:val="clear" w:color="auto" w:fill="66CCFF"/>
            <w:vAlign w:val="center"/>
          </w:tcPr>
          <w:p w14:paraId="29431C72"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2.2.2</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0EA70A53"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İnsan kaynağının verimli kullanılması ve hakkaniyetli bir şekilde ödüllendirilmesi sağlanacaktır.</w:t>
            </w:r>
          </w:p>
        </w:tc>
      </w:tr>
      <w:tr w:rsidR="003327A2" w:rsidRPr="0033624E" w14:paraId="195A9486" w14:textId="77777777" w:rsidTr="001C7F78">
        <w:trPr>
          <w:trHeight w:val="300"/>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67D749E"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45EFBE0B" w14:textId="5017A996" w:rsidR="003327A2" w:rsidRPr="00321749" w:rsidRDefault="003327A2" w:rsidP="00F932C4">
            <w:pPr>
              <w:spacing w:after="0" w:line="240" w:lineRule="auto"/>
              <w:rPr>
                <w:rFonts w:ascii="Times New Roman" w:hAnsi="Times New Roman"/>
                <w:color w:val="000000"/>
              </w:rPr>
            </w:pPr>
            <w:r>
              <w:rPr>
                <w:rFonts w:ascii="Times New Roman" w:hAnsi="Times New Roman"/>
                <w:color w:val="000000"/>
              </w:rPr>
              <w:t> 6</w:t>
            </w:r>
            <w:r w:rsidRPr="00945820">
              <w:rPr>
                <w:rFonts w:ascii="Times New Roman" w:hAnsi="Times New Roman"/>
                <w:color w:val="000000"/>
              </w:rPr>
              <w:t>.0</w:t>
            </w:r>
            <w:r>
              <w:rPr>
                <w:rFonts w:ascii="Times New Roman" w:hAnsi="Times New Roman"/>
                <w:color w:val="000000"/>
              </w:rPr>
              <w:t>17</w:t>
            </w:r>
            <w:r w:rsidRPr="00945820">
              <w:rPr>
                <w:rFonts w:ascii="Times New Roman" w:hAnsi="Times New Roman"/>
                <w:color w:val="000000"/>
              </w:rPr>
              <w:t>.</w:t>
            </w:r>
            <w:r w:rsidR="00F932C4">
              <w:rPr>
                <w:rFonts w:ascii="Times New Roman" w:hAnsi="Times New Roman"/>
                <w:color w:val="000000"/>
              </w:rPr>
              <w:t>964</w:t>
            </w:r>
            <w:r w:rsidRPr="00945820">
              <w:rPr>
                <w:rFonts w:ascii="Times New Roman" w:hAnsi="Times New Roman"/>
                <w:color w:val="000000"/>
              </w:rPr>
              <w:t>,</w:t>
            </w:r>
            <w:r w:rsidR="00F932C4">
              <w:rPr>
                <w:rFonts w:ascii="Times New Roman" w:hAnsi="Times New Roman"/>
                <w:color w:val="000000"/>
              </w:rPr>
              <w:t>2</w:t>
            </w:r>
            <w:r>
              <w:rPr>
                <w:rFonts w:ascii="Times New Roman" w:hAnsi="Times New Roman"/>
                <w:color w:val="000000"/>
              </w:rPr>
              <w:t>2</w:t>
            </w:r>
            <w:r w:rsidRPr="00945820">
              <w:rPr>
                <w:rFonts w:ascii="Times New Roman" w:hAnsi="Times New Roman"/>
                <w:color w:val="000000"/>
              </w:rPr>
              <w:t xml:space="preserve"> TL</w:t>
            </w:r>
          </w:p>
        </w:tc>
      </w:tr>
      <w:tr w:rsidR="003327A2" w:rsidRPr="0033624E" w14:paraId="6B507085" w14:textId="77777777" w:rsidTr="001C7F78">
        <w:trPr>
          <w:trHeight w:val="300"/>
        </w:trPr>
        <w:tc>
          <w:tcPr>
            <w:tcW w:w="134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43009B11"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0949B279"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Öğretmenlik ve okul yönetimine ilişkin mevzuatın dağınık olması,</w:t>
            </w:r>
          </w:p>
        </w:tc>
      </w:tr>
      <w:tr w:rsidR="003327A2" w:rsidRPr="0033624E" w14:paraId="7E7BF849" w14:textId="77777777" w:rsidTr="001C7F78">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7F990BC"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0C323DDD"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Dezavantajlı bölgelerde görev yapan öğretmenlerin hizmet süresinin düşük olması,</w:t>
            </w:r>
          </w:p>
        </w:tc>
      </w:tr>
      <w:tr w:rsidR="003327A2" w:rsidRPr="0033624E" w14:paraId="106702AB" w14:textId="77777777" w:rsidTr="001C7F78">
        <w:trPr>
          <w:trHeight w:val="48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4F100C7"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5CB7C0A9"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Eğitim yöneticilerinin atanma sisteminin ölçme ve değerlendirme boyutunun yeterli olmaması,</w:t>
            </w:r>
          </w:p>
        </w:tc>
      </w:tr>
      <w:tr w:rsidR="003327A2" w:rsidRPr="0033624E" w14:paraId="193C57C4" w14:textId="77777777" w:rsidTr="001C7F78">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ADE037B"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000000"/>
            </w:tcBorders>
            <w:shd w:val="clear" w:color="auto" w:fill="auto"/>
            <w:vAlign w:val="center"/>
          </w:tcPr>
          <w:p w14:paraId="123869B7"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Ülke genelinde dengeli norm dağılımının olmaması,</w:t>
            </w:r>
          </w:p>
        </w:tc>
      </w:tr>
      <w:tr w:rsidR="003327A2" w:rsidRPr="0033624E" w14:paraId="77FB9F47" w14:textId="77777777" w:rsidTr="001C7F78">
        <w:trPr>
          <w:trHeight w:val="519"/>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AFFBC37" w14:textId="77777777" w:rsidR="003327A2" w:rsidRPr="00DA54EC" w:rsidRDefault="003327A2" w:rsidP="003327A2">
            <w:pPr>
              <w:spacing w:after="0" w:line="240" w:lineRule="auto"/>
              <w:rPr>
                <w:rFonts w:ascii="Times New Roman" w:hAnsi="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7FE464CA" w14:textId="77777777" w:rsidR="003327A2" w:rsidRPr="00321749" w:rsidRDefault="003327A2" w:rsidP="003327A2">
            <w:pPr>
              <w:spacing w:after="0" w:line="240" w:lineRule="auto"/>
              <w:rPr>
                <w:rFonts w:ascii="Times New Roman" w:hAnsi="Times New Roman"/>
                <w:color w:val="000000"/>
              </w:rPr>
            </w:pPr>
            <w:proofErr w:type="gramStart"/>
            <w:r w:rsidRPr="00321749">
              <w:rPr>
                <w:rFonts w:ascii="Times New Roman" w:hAnsi="Times New Roman"/>
                <w:color w:val="000000"/>
              </w:rPr>
              <w:t>* Öğretmenlik mevcut kariyer sisteminin yetersiz olması ve okul yöneticiliği alanlarında kariyer sisteminin bulunmaması.</w:t>
            </w:r>
            <w:proofErr w:type="gramEnd"/>
          </w:p>
        </w:tc>
      </w:tr>
      <w:tr w:rsidR="003327A2" w:rsidRPr="0033624E" w14:paraId="45A784B4" w14:textId="77777777" w:rsidTr="001C7F78">
        <w:trPr>
          <w:trHeight w:val="274"/>
        </w:trPr>
        <w:tc>
          <w:tcPr>
            <w:tcW w:w="134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B1A576A" w14:textId="77777777" w:rsidR="003327A2" w:rsidRPr="00DA54EC" w:rsidRDefault="003327A2" w:rsidP="003327A2">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0C983149"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Bakanlık bütçesinde personel giderleri için ayrılan ödeneğin meslek kanunu, ücretli öğretmen ile dezavantajlı bölgelerde görev yapan öğretmenler için yapılacak iyileştirmelere göre yükseltilmesi,</w:t>
            </w:r>
          </w:p>
        </w:tc>
      </w:tr>
      <w:tr w:rsidR="003327A2" w:rsidRPr="0033624E" w14:paraId="7C4D0DE8" w14:textId="77777777" w:rsidTr="001C7F78">
        <w:trPr>
          <w:trHeight w:val="288"/>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69AB64C" w14:textId="77777777" w:rsidR="003327A2" w:rsidRPr="0033624E" w:rsidRDefault="003327A2" w:rsidP="003327A2">
            <w:pPr>
              <w:spacing w:after="0" w:line="240" w:lineRule="auto"/>
              <w:rPr>
                <w:rFonts w:ascii="Times New Roman" w:hAnsi="Times New Roman"/>
                <w:b/>
                <w:bCs/>
                <w:color w:val="000000"/>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38505155"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Mevzuat düzenlemesi süreçlerinde katılımcılığı sağlamak üzere platformlar oluşturulması,</w:t>
            </w:r>
          </w:p>
        </w:tc>
      </w:tr>
      <w:tr w:rsidR="003327A2" w:rsidRPr="0033624E" w14:paraId="5FCE6983" w14:textId="77777777" w:rsidTr="001C7F78">
        <w:trPr>
          <w:trHeight w:val="528"/>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31B69EE" w14:textId="77777777" w:rsidR="003327A2" w:rsidRPr="0033624E" w:rsidRDefault="003327A2" w:rsidP="003327A2">
            <w:pPr>
              <w:spacing w:after="0" w:line="240" w:lineRule="auto"/>
              <w:rPr>
                <w:rFonts w:ascii="Times New Roman" w:hAnsi="Times New Roman"/>
                <w:b/>
                <w:bCs/>
                <w:color w:val="000000"/>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3DBB91A0"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Öğretmenlik ve okul yöneticiliği alanlarında genel ve özel alan yeterlilik belirlenmesi için kapsamlı çalışmaların yapılması,</w:t>
            </w:r>
          </w:p>
        </w:tc>
      </w:tr>
      <w:tr w:rsidR="003327A2" w:rsidRPr="0033624E" w14:paraId="613DA8F5" w14:textId="77777777" w:rsidTr="001C7F78">
        <w:trPr>
          <w:trHeight w:val="588"/>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CB29DE2" w14:textId="77777777" w:rsidR="003327A2" w:rsidRPr="0033624E" w:rsidRDefault="003327A2" w:rsidP="003327A2">
            <w:pPr>
              <w:spacing w:after="0" w:line="240" w:lineRule="auto"/>
              <w:rPr>
                <w:rFonts w:ascii="Times New Roman" w:hAnsi="Times New Roman"/>
                <w:b/>
                <w:bCs/>
                <w:color w:val="000000"/>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14:paraId="3B5FB208" w14:textId="77777777" w:rsidR="003327A2" w:rsidRPr="00321749" w:rsidRDefault="003327A2" w:rsidP="003327A2">
            <w:pPr>
              <w:spacing w:after="0" w:line="240" w:lineRule="auto"/>
              <w:rPr>
                <w:rFonts w:ascii="Times New Roman" w:hAnsi="Times New Roman"/>
                <w:color w:val="000000"/>
              </w:rPr>
            </w:pPr>
            <w:r w:rsidRPr="00321749">
              <w:rPr>
                <w:rFonts w:ascii="Times New Roman" w:hAnsi="Times New Roman"/>
                <w:color w:val="000000"/>
              </w:rPr>
              <w:t>* Lisansüstü eğitime yönlendirilecek kitlenin büyük olması nedeniyle yüksek oranda mali kaynak.</w:t>
            </w:r>
          </w:p>
        </w:tc>
      </w:tr>
    </w:tbl>
    <w:p w14:paraId="1587A6DC" w14:textId="77777777" w:rsidR="004D397E" w:rsidRDefault="004D397E" w:rsidP="004D397E">
      <w:pPr>
        <w:spacing w:line="240" w:lineRule="auto"/>
        <w:rPr>
          <w:rFonts w:ascii="Book Antiqua" w:eastAsia="Book Antiqua" w:hAnsi="Book Antiqua"/>
          <w:b/>
          <w:color w:val="1F4E79"/>
          <w:sz w:val="24"/>
        </w:rPr>
      </w:pPr>
    </w:p>
    <w:p w14:paraId="1018EFF6" w14:textId="77777777" w:rsidR="004D397E" w:rsidRPr="00021D91" w:rsidRDefault="004D397E" w:rsidP="001C7F78">
      <w:pPr>
        <w:spacing w:before="60" w:after="60" w:line="288" w:lineRule="auto"/>
        <w:ind w:left="1417" w:hanging="992"/>
        <w:jc w:val="both"/>
        <w:rPr>
          <w:rFonts w:ascii="Times New Roman" w:hAnsi="Times New Roman"/>
          <w:color w:val="00B0F0"/>
          <w:spacing w:val="-2"/>
        </w:rPr>
      </w:pPr>
      <w:r w:rsidRPr="00021D91">
        <w:rPr>
          <w:rFonts w:ascii="Times New Roman" w:eastAsia="Book Antiqua" w:hAnsi="Times New Roman"/>
          <w:b/>
          <w:color w:val="00B0F0"/>
          <w:spacing w:val="-2"/>
          <w:sz w:val="24"/>
        </w:rPr>
        <w:t xml:space="preserve">Hedef </w:t>
      </w:r>
      <w:proofErr w:type="gramStart"/>
      <w:r w:rsidRPr="00021D91">
        <w:rPr>
          <w:rFonts w:ascii="Times New Roman" w:eastAsia="Book Antiqua" w:hAnsi="Times New Roman"/>
          <w:b/>
          <w:color w:val="00B0F0"/>
          <w:spacing w:val="-2"/>
          <w:sz w:val="24"/>
        </w:rPr>
        <w:t>2.3</w:t>
      </w:r>
      <w:proofErr w:type="gramEnd"/>
      <w:r w:rsidRPr="00021D91">
        <w:rPr>
          <w:rFonts w:ascii="Times New Roman" w:eastAsia="Book Antiqua" w:hAnsi="Times New Roman"/>
          <w:b/>
          <w:color w:val="00B0F0"/>
          <w:spacing w:val="-2"/>
          <w:sz w:val="24"/>
        </w:rPr>
        <w:t xml:space="preserve"> Bakanlık tarafından yeniden yapılandırılacak olan kurumsal rehberlik ve teftiş sistemi ile okul geliştirme amaçlı rehberlik boyutu öne çıkarılarak uygulanacaktır.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60"/>
        <w:gridCol w:w="795"/>
        <w:gridCol w:w="1104"/>
        <w:gridCol w:w="799"/>
        <w:gridCol w:w="1044"/>
        <w:gridCol w:w="580"/>
        <w:gridCol w:w="580"/>
        <w:gridCol w:w="580"/>
        <w:gridCol w:w="580"/>
        <w:gridCol w:w="580"/>
        <w:gridCol w:w="762"/>
        <w:gridCol w:w="740"/>
      </w:tblGrid>
      <w:tr w:rsidR="004D397E" w:rsidRPr="0033624E" w14:paraId="6104510B" w14:textId="77777777" w:rsidTr="0045637B">
        <w:trPr>
          <w:trHeight w:val="552"/>
        </w:trPr>
        <w:tc>
          <w:tcPr>
            <w:tcW w:w="576" w:type="pct"/>
            <w:tcBorders>
              <w:top w:val="single" w:sz="4" w:space="0" w:color="auto"/>
              <w:left w:val="single" w:sz="4" w:space="0" w:color="auto"/>
              <w:bottom w:val="single" w:sz="4" w:space="0" w:color="auto"/>
              <w:right w:val="single" w:sz="4" w:space="0" w:color="auto"/>
            </w:tcBorders>
            <w:shd w:val="clear" w:color="auto" w:fill="FF0000"/>
            <w:vAlign w:val="center"/>
          </w:tcPr>
          <w:p w14:paraId="27BA6006"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2</w:t>
            </w:r>
          </w:p>
        </w:tc>
        <w:tc>
          <w:tcPr>
            <w:tcW w:w="4424" w:type="pct"/>
            <w:gridSpan w:val="11"/>
            <w:tcBorders>
              <w:top w:val="single" w:sz="4" w:space="0" w:color="auto"/>
              <w:left w:val="nil"/>
              <w:bottom w:val="single" w:sz="4" w:space="0" w:color="auto"/>
              <w:right w:val="single" w:sz="4" w:space="0" w:color="auto"/>
            </w:tcBorders>
            <w:shd w:val="clear" w:color="auto" w:fill="auto"/>
            <w:vAlign w:val="center"/>
          </w:tcPr>
          <w:p w14:paraId="34028DBD"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Çağdaş normlara uygun, etkili, verimli yönetim ile organizasyon yapısı ve süreçleri hâkim kılınacaktır.</w:t>
            </w:r>
          </w:p>
        </w:tc>
      </w:tr>
      <w:tr w:rsidR="004D397E" w:rsidRPr="0033624E" w14:paraId="4EADAFBF" w14:textId="77777777" w:rsidTr="00F65954">
        <w:trPr>
          <w:trHeight w:val="528"/>
        </w:trPr>
        <w:tc>
          <w:tcPr>
            <w:tcW w:w="576" w:type="pct"/>
            <w:tcBorders>
              <w:top w:val="nil"/>
              <w:left w:val="single" w:sz="4" w:space="0" w:color="auto"/>
              <w:bottom w:val="single" w:sz="4" w:space="0" w:color="auto"/>
              <w:right w:val="single" w:sz="4" w:space="0" w:color="auto"/>
            </w:tcBorders>
            <w:shd w:val="clear" w:color="auto" w:fill="00B0F0"/>
            <w:vAlign w:val="center"/>
          </w:tcPr>
          <w:p w14:paraId="7DA5F479"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2.3</w:t>
            </w:r>
            <w:proofErr w:type="gramEnd"/>
          </w:p>
        </w:tc>
        <w:tc>
          <w:tcPr>
            <w:tcW w:w="4424" w:type="pct"/>
            <w:gridSpan w:val="11"/>
            <w:tcBorders>
              <w:top w:val="single" w:sz="4" w:space="0" w:color="auto"/>
              <w:left w:val="nil"/>
              <w:bottom w:val="single" w:sz="4" w:space="0" w:color="auto"/>
              <w:right w:val="single" w:sz="4" w:space="0" w:color="auto"/>
            </w:tcBorders>
            <w:shd w:val="clear" w:color="auto" w:fill="auto"/>
            <w:vAlign w:val="center"/>
          </w:tcPr>
          <w:p w14:paraId="62A0D239"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Bakanlık tarafından yeniden yapılandırılacak olan kurumsal rehberlik ve teftiş sistemi ile okul geliştirme amaçlı rehberlik boyutu öne çıkarılarak uygulanacaktır.</w:t>
            </w:r>
          </w:p>
        </w:tc>
      </w:tr>
      <w:tr w:rsidR="004D397E" w:rsidRPr="0033624E" w14:paraId="767AFCA9" w14:textId="77777777" w:rsidTr="001C7F78">
        <w:trPr>
          <w:trHeight w:val="61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83C0075"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  Performans Göstergeleri</w:t>
            </w:r>
          </w:p>
        </w:tc>
        <w:tc>
          <w:tcPr>
            <w:tcW w:w="434" w:type="pct"/>
            <w:tcBorders>
              <w:top w:val="nil"/>
              <w:left w:val="nil"/>
              <w:bottom w:val="nil"/>
              <w:right w:val="single" w:sz="4" w:space="0" w:color="auto"/>
            </w:tcBorders>
            <w:shd w:val="clear" w:color="auto" w:fill="66CCFF"/>
            <w:vAlign w:val="center"/>
          </w:tcPr>
          <w:p w14:paraId="30EA930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321807A8"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Başlangıç Değeri (%)</w:t>
            </w:r>
          </w:p>
        </w:tc>
        <w:tc>
          <w:tcPr>
            <w:tcW w:w="315" w:type="pct"/>
            <w:tcBorders>
              <w:top w:val="nil"/>
              <w:left w:val="nil"/>
              <w:bottom w:val="nil"/>
              <w:right w:val="single" w:sz="4" w:space="0" w:color="auto"/>
            </w:tcBorders>
            <w:shd w:val="clear" w:color="auto" w:fill="66CCFF"/>
            <w:vAlign w:val="center"/>
          </w:tcPr>
          <w:p w14:paraId="5EEA78C5"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2019</w:t>
            </w:r>
          </w:p>
        </w:tc>
        <w:tc>
          <w:tcPr>
            <w:tcW w:w="315" w:type="pct"/>
            <w:tcBorders>
              <w:top w:val="nil"/>
              <w:left w:val="nil"/>
              <w:bottom w:val="nil"/>
              <w:right w:val="single" w:sz="4" w:space="0" w:color="auto"/>
            </w:tcBorders>
            <w:shd w:val="clear" w:color="auto" w:fill="66CCFF"/>
            <w:vAlign w:val="center"/>
          </w:tcPr>
          <w:p w14:paraId="6427F501"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2020</w:t>
            </w:r>
          </w:p>
        </w:tc>
        <w:tc>
          <w:tcPr>
            <w:tcW w:w="315" w:type="pct"/>
            <w:tcBorders>
              <w:top w:val="nil"/>
              <w:left w:val="nil"/>
              <w:bottom w:val="nil"/>
              <w:right w:val="single" w:sz="4" w:space="0" w:color="auto"/>
            </w:tcBorders>
            <w:shd w:val="clear" w:color="auto" w:fill="66CCFF"/>
            <w:vAlign w:val="center"/>
          </w:tcPr>
          <w:p w14:paraId="6BEF2697"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50A85907"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656C4A37"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 xml:space="preserve">2023 </w:t>
            </w:r>
          </w:p>
        </w:tc>
        <w:tc>
          <w:tcPr>
            <w:tcW w:w="414" w:type="pct"/>
            <w:tcBorders>
              <w:top w:val="nil"/>
              <w:left w:val="nil"/>
              <w:bottom w:val="single" w:sz="4" w:space="0" w:color="auto"/>
              <w:right w:val="single" w:sz="4" w:space="0" w:color="auto"/>
            </w:tcBorders>
            <w:shd w:val="clear" w:color="auto" w:fill="66CCFF"/>
            <w:vAlign w:val="center"/>
          </w:tcPr>
          <w:p w14:paraId="066816AC"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İzleme Sıklığı</w:t>
            </w:r>
          </w:p>
        </w:tc>
        <w:tc>
          <w:tcPr>
            <w:tcW w:w="402" w:type="pct"/>
            <w:tcBorders>
              <w:top w:val="nil"/>
              <w:left w:val="nil"/>
              <w:bottom w:val="single" w:sz="4" w:space="0" w:color="auto"/>
              <w:right w:val="single" w:sz="4" w:space="0" w:color="auto"/>
            </w:tcBorders>
            <w:shd w:val="clear" w:color="auto" w:fill="66CCFF"/>
            <w:vAlign w:val="center"/>
          </w:tcPr>
          <w:p w14:paraId="623A6D2B" w14:textId="77777777" w:rsidR="004D397E" w:rsidRPr="009C1AF3" w:rsidRDefault="004D397E" w:rsidP="004D397E">
            <w:pPr>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4E2DE63F" w14:textId="77777777" w:rsidTr="001C7F78">
        <w:trPr>
          <w:trHeight w:val="617"/>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73BCAC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 xml:space="preserve">2.3.1. Bütçe dışı kaynakların Bakanlık bütçesine oranı (%) </w:t>
            </w:r>
          </w:p>
        </w:tc>
        <w:tc>
          <w:tcPr>
            <w:tcW w:w="434" w:type="pct"/>
            <w:tcBorders>
              <w:top w:val="single" w:sz="4" w:space="0" w:color="auto"/>
              <w:left w:val="nil"/>
              <w:bottom w:val="single" w:sz="4" w:space="0" w:color="auto"/>
              <w:right w:val="single" w:sz="4" w:space="0" w:color="auto"/>
            </w:tcBorders>
            <w:shd w:val="clear" w:color="auto" w:fill="auto"/>
            <w:vAlign w:val="center"/>
          </w:tcPr>
          <w:p w14:paraId="7BDEA647" w14:textId="77777777" w:rsidR="004D397E" w:rsidRPr="002C28A8" w:rsidRDefault="004D397E" w:rsidP="002C28A8">
            <w:pPr>
              <w:spacing w:after="0" w:line="240" w:lineRule="auto"/>
              <w:jc w:val="center"/>
              <w:rPr>
                <w:rFonts w:ascii="Times New Roman" w:hAnsi="Times New Roman"/>
                <w:color w:val="000000"/>
              </w:rPr>
            </w:pPr>
            <w:r w:rsidRPr="002C28A8">
              <w:rPr>
                <w:rFonts w:ascii="Times New Roman" w:hAnsi="Times New Roman"/>
                <w:color w:val="000000"/>
              </w:rPr>
              <w:t>100</w:t>
            </w:r>
          </w:p>
        </w:tc>
        <w:tc>
          <w:tcPr>
            <w:tcW w:w="567" w:type="pct"/>
            <w:tcBorders>
              <w:top w:val="single" w:sz="4" w:space="0" w:color="auto"/>
              <w:left w:val="nil"/>
              <w:bottom w:val="single" w:sz="4" w:space="0" w:color="auto"/>
              <w:right w:val="single" w:sz="4" w:space="0" w:color="auto"/>
            </w:tcBorders>
            <w:shd w:val="clear" w:color="auto" w:fill="auto"/>
            <w:vAlign w:val="center"/>
          </w:tcPr>
          <w:p w14:paraId="279DF345" w14:textId="77777777" w:rsidR="004D397E" w:rsidRPr="002C28A8" w:rsidRDefault="002C28A8" w:rsidP="002C28A8">
            <w:pPr>
              <w:spacing w:line="240" w:lineRule="auto"/>
              <w:jc w:val="center"/>
              <w:rPr>
                <w:rFonts w:ascii="Times New Roman" w:hAnsi="Times New Roman"/>
              </w:rPr>
            </w:pPr>
            <w:r>
              <w:rPr>
                <w:rFonts w:ascii="Times New Roman" w:hAnsi="Times New Roman"/>
              </w:rPr>
              <w:t>% 5,42</w:t>
            </w:r>
          </w:p>
        </w:tc>
        <w:tc>
          <w:tcPr>
            <w:tcW w:w="315" w:type="pct"/>
            <w:tcBorders>
              <w:top w:val="single" w:sz="4" w:space="0" w:color="auto"/>
              <w:left w:val="nil"/>
              <w:bottom w:val="single" w:sz="4" w:space="0" w:color="auto"/>
              <w:right w:val="single" w:sz="4" w:space="0" w:color="auto"/>
            </w:tcBorders>
            <w:shd w:val="clear" w:color="auto" w:fill="auto"/>
            <w:vAlign w:val="center"/>
          </w:tcPr>
          <w:p w14:paraId="718A731B" w14:textId="77777777" w:rsidR="004D397E" w:rsidRPr="002C28A8" w:rsidRDefault="002C28A8" w:rsidP="002C28A8">
            <w:pPr>
              <w:jc w:val="center"/>
              <w:rPr>
                <w:rFonts w:ascii="Times New Roman" w:hAnsi="Times New Roman"/>
              </w:rPr>
            </w:pPr>
            <w:r>
              <w:rPr>
                <w:rFonts w:ascii="Times New Roman" w:hAnsi="Times New Roman"/>
              </w:rPr>
              <w:t>% 6</w:t>
            </w:r>
          </w:p>
        </w:tc>
        <w:tc>
          <w:tcPr>
            <w:tcW w:w="315" w:type="pct"/>
            <w:tcBorders>
              <w:top w:val="single" w:sz="4" w:space="0" w:color="auto"/>
              <w:left w:val="nil"/>
              <w:bottom w:val="single" w:sz="4" w:space="0" w:color="auto"/>
              <w:right w:val="single" w:sz="4" w:space="0" w:color="auto"/>
            </w:tcBorders>
            <w:shd w:val="clear" w:color="auto" w:fill="auto"/>
            <w:vAlign w:val="center"/>
          </w:tcPr>
          <w:p w14:paraId="676ED93A" w14:textId="77777777" w:rsidR="004D397E" w:rsidRPr="002C28A8" w:rsidRDefault="002C28A8" w:rsidP="002C28A8">
            <w:pPr>
              <w:jc w:val="center"/>
              <w:rPr>
                <w:rFonts w:ascii="Times New Roman" w:hAnsi="Times New Roman"/>
              </w:rPr>
            </w:pPr>
            <w:r>
              <w:rPr>
                <w:rFonts w:ascii="Times New Roman" w:hAnsi="Times New Roman"/>
                <w:color w:val="000000"/>
              </w:rPr>
              <w:t xml:space="preserve">% </w:t>
            </w:r>
            <w:r>
              <w:rPr>
                <w:rFonts w:ascii="Times New Roman" w:hAnsi="Times New Roman"/>
              </w:rPr>
              <w:t>7</w:t>
            </w:r>
          </w:p>
        </w:tc>
        <w:tc>
          <w:tcPr>
            <w:tcW w:w="315" w:type="pct"/>
            <w:tcBorders>
              <w:top w:val="single" w:sz="4" w:space="0" w:color="auto"/>
              <w:left w:val="nil"/>
              <w:bottom w:val="single" w:sz="4" w:space="0" w:color="auto"/>
              <w:right w:val="single" w:sz="4" w:space="0" w:color="auto"/>
            </w:tcBorders>
            <w:shd w:val="clear" w:color="auto" w:fill="auto"/>
            <w:vAlign w:val="center"/>
          </w:tcPr>
          <w:p w14:paraId="2290812E" w14:textId="77777777" w:rsidR="004D397E" w:rsidRPr="002C28A8" w:rsidRDefault="002C28A8" w:rsidP="002C28A8">
            <w:pPr>
              <w:jc w:val="center"/>
              <w:rPr>
                <w:rFonts w:ascii="Times New Roman" w:hAnsi="Times New Roman"/>
              </w:rPr>
            </w:pPr>
            <w:r>
              <w:rPr>
                <w:rFonts w:ascii="Times New Roman" w:hAnsi="Times New Roman"/>
                <w:color w:val="000000"/>
              </w:rPr>
              <w:t>% 8</w:t>
            </w:r>
          </w:p>
        </w:tc>
        <w:tc>
          <w:tcPr>
            <w:tcW w:w="315" w:type="pct"/>
            <w:tcBorders>
              <w:top w:val="single" w:sz="4" w:space="0" w:color="auto"/>
              <w:left w:val="nil"/>
              <w:bottom w:val="single" w:sz="4" w:space="0" w:color="auto"/>
              <w:right w:val="single" w:sz="4" w:space="0" w:color="auto"/>
            </w:tcBorders>
            <w:shd w:val="clear" w:color="auto" w:fill="auto"/>
            <w:vAlign w:val="center"/>
          </w:tcPr>
          <w:p w14:paraId="1CB885E6" w14:textId="77777777" w:rsidR="004D397E" w:rsidRPr="002C28A8" w:rsidRDefault="002C28A8" w:rsidP="002C28A8">
            <w:pPr>
              <w:jc w:val="center"/>
              <w:rPr>
                <w:rFonts w:ascii="Times New Roman" w:hAnsi="Times New Roman"/>
              </w:rPr>
            </w:pPr>
            <w:r>
              <w:rPr>
                <w:rFonts w:ascii="Times New Roman" w:hAnsi="Times New Roman"/>
                <w:color w:val="000000"/>
              </w:rPr>
              <w:t xml:space="preserve">% </w:t>
            </w:r>
            <w:r w:rsidR="004D397E" w:rsidRPr="002C28A8">
              <w:rPr>
                <w:rFonts w:ascii="Times New Roman" w:hAnsi="Times New Roman"/>
              </w:rPr>
              <w:t>9</w:t>
            </w:r>
          </w:p>
        </w:tc>
        <w:tc>
          <w:tcPr>
            <w:tcW w:w="315" w:type="pct"/>
            <w:tcBorders>
              <w:top w:val="single" w:sz="4" w:space="0" w:color="auto"/>
              <w:left w:val="nil"/>
              <w:bottom w:val="single" w:sz="4" w:space="0" w:color="auto"/>
              <w:right w:val="single" w:sz="4" w:space="0" w:color="auto"/>
            </w:tcBorders>
            <w:shd w:val="clear" w:color="auto" w:fill="auto"/>
            <w:vAlign w:val="center"/>
          </w:tcPr>
          <w:p w14:paraId="6DF58744" w14:textId="77777777" w:rsidR="004D397E" w:rsidRPr="002C28A8" w:rsidRDefault="002C28A8" w:rsidP="002C28A8">
            <w:pPr>
              <w:jc w:val="center"/>
              <w:rPr>
                <w:rFonts w:ascii="Times New Roman" w:hAnsi="Times New Roman"/>
              </w:rPr>
            </w:pPr>
            <w:r>
              <w:rPr>
                <w:rFonts w:ascii="Times New Roman" w:hAnsi="Times New Roman"/>
                <w:color w:val="000000"/>
              </w:rPr>
              <w:t xml:space="preserve">% </w:t>
            </w:r>
            <w:r w:rsidR="004D397E" w:rsidRPr="002C28A8">
              <w:rPr>
                <w:rFonts w:ascii="Times New Roman" w:hAnsi="Times New Roman"/>
              </w:rPr>
              <w:t>10</w:t>
            </w:r>
          </w:p>
        </w:tc>
        <w:tc>
          <w:tcPr>
            <w:tcW w:w="414" w:type="pct"/>
            <w:tcBorders>
              <w:top w:val="nil"/>
              <w:left w:val="nil"/>
              <w:bottom w:val="single" w:sz="4" w:space="0" w:color="auto"/>
              <w:right w:val="single" w:sz="4" w:space="0" w:color="auto"/>
            </w:tcBorders>
            <w:shd w:val="clear" w:color="auto" w:fill="auto"/>
            <w:vAlign w:val="center"/>
          </w:tcPr>
          <w:p w14:paraId="7F533D2D" w14:textId="77777777" w:rsidR="004D397E" w:rsidRPr="002C28A8" w:rsidRDefault="004D397E" w:rsidP="002C28A8">
            <w:pPr>
              <w:jc w:val="center"/>
              <w:rPr>
                <w:rFonts w:ascii="Times New Roman" w:hAnsi="Times New Roman"/>
                <w:color w:val="000000"/>
              </w:rPr>
            </w:pPr>
            <w:r w:rsidRPr="002C28A8">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375EE2C1" w14:textId="77777777" w:rsidR="004D397E" w:rsidRPr="002C28A8" w:rsidRDefault="004D397E" w:rsidP="002C28A8">
            <w:pPr>
              <w:jc w:val="center"/>
              <w:rPr>
                <w:rFonts w:ascii="Times New Roman" w:hAnsi="Times New Roman"/>
                <w:color w:val="000000"/>
              </w:rPr>
            </w:pPr>
            <w:r w:rsidRPr="002C28A8">
              <w:rPr>
                <w:rFonts w:ascii="Times New Roman" w:hAnsi="Times New Roman"/>
                <w:color w:val="000000"/>
              </w:rPr>
              <w:t>6 Ay</w:t>
            </w:r>
          </w:p>
        </w:tc>
      </w:tr>
      <w:tr w:rsidR="004D397E" w:rsidRPr="0033624E" w14:paraId="4F2F8C66" w14:textId="77777777" w:rsidTr="001C7F78">
        <w:trPr>
          <w:trHeight w:val="357"/>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1E6DA7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auto"/>
            </w:tcBorders>
            <w:shd w:val="clear" w:color="auto" w:fill="auto"/>
            <w:vAlign w:val="center"/>
          </w:tcPr>
          <w:p w14:paraId="2057464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Strateji Geliştirme Şubesi</w:t>
            </w:r>
          </w:p>
        </w:tc>
      </w:tr>
      <w:tr w:rsidR="004D397E" w:rsidRPr="0033624E" w14:paraId="40D73433" w14:textId="77777777" w:rsidTr="001C7F78">
        <w:trPr>
          <w:trHeight w:val="363"/>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E29FBE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nil"/>
              <w:right w:val="single" w:sz="4" w:space="0" w:color="auto"/>
            </w:tcBorders>
            <w:shd w:val="clear" w:color="auto" w:fill="auto"/>
            <w:vAlign w:val="center"/>
          </w:tcPr>
          <w:p w14:paraId="5BB16E0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Tüm Şubeler</w:t>
            </w:r>
          </w:p>
        </w:tc>
      </w:tr>
      <w:tr w:rsidR="004D397E" w:rsidRPr="0033624E" w14:paraId="4CB14728" w14:textId="77777777" w:rsidTr="001C7F78">
        <w:trPr>
          <w:trHeight w:val="300"/>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1AFA55B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10B6B7A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Bakanlık bütçesi haricinde eğitime ayrılan kaynakların net tespit edilememesi,</w:t>
            </w:r>
          </w:p>
        </w:tc>
      </w:tr>
      <w:tr w:rsidR="004D397E" w:rsidRPr="0033624E" w14:paraId="25C7E2D7" w14:textId="77777777" w:rsidTr="001C7F78">
        <w:trPr>
          <w:trHeight w:val="552"/>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803A52B"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4EE4421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Bakanlık bütçesi dışındaki kaynaklardan elde edilen gelirlerde belirli bir standardın olmaması,</w:t>
            </w:r>
          </w:p>
        </w:tc>
      </w:tr>
      <w:tr w:rsidR="004D397E" w:rsidRPr="0033624E" w14:paraId="27DC3DB6" w14:textId="77777777" w:rsidTr="001C7F78">
        <w:trPr>
          <w:trHeight w:val="552"/>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0562954"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047C191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Kamuoyunda finansman çeşitliliğini sağlamaya yönelik çalışmaların eğitimin ücretli olduğu algısını uyandırması,</w:t>
            </w:r>
          </w:p>
        </w:tc>
      </w:tr>
      <w:tr w:rsidR="004D397E" w:rsidRPr="0033624E" w14:paraId="000B3F85" w14:textId="77777777" w:rsidTr="001C7F78">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7383E9A"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53C6788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sayısının fazla olması,</w:t>
            </w:r>
          </w:p>
        </w:tc>
      </w:tr>
      <w:tr w:rsidR="004D397E" w:rsidRPr="0033624E" w14:paraId="7A1A5676" w14:textId="77777777" w:rsidTr="001C7F78">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A908EAF"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26BEA05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Eğitim kurumu yöneticilerinin finansman konusunda bilgi ve tecrübe eksikliği olması.</w:t>
            </w:r>
          </w:p>
        </w:tc>
      </w:tr>
      <w:tr w:rsidR="004D397E" w:rsidRPr="0033624E" w14:paraId="2AE4F58C" w14:textId="77777777" w:rsidTr="001C7F78">
        <w:trPr>
          <w:trHeight w:val="588"/>
        </w:trPr>
        <w:tc>
          <w:tcPr>
            <w:tcW w:w="1008" w:type="pct"/>
            <w:gridSpan w:val="2"/>
            <w:tcBorders>
              <w:top w:val="single" w:sz="4" w:space="0" w:color="auto"/>
              <w:left w:val="single" w:sz="4" w:space="0" w:color="auto"/>
              <w:bottom w:val="single" w:sz="4" w:space="0" w:color="auto"/>
              <w:right w:val="single" w:sz="4" w:space="0" w:color="auto"/>
            </w:tcBorders>
            <w:shd w:val="clear" w:color="auto" w:fill="66CCFF"/>
            <w:vAlign w:val="center"/>
          </w:tcPr>
          <w:p w14:paraId="5F73EEC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0" w:type="pct"/>
            <w:tcBorders>
              <w:top w:val="nil"/>
              <w:left w:val="nil"/>
              <w:bottom w:val="single" w:sz="4" w:space="0" w:color="auto"/>
              <w:right w:val="single" w:sz="4" w:space="0" w:color="auto"/>
            </w:tcBorders>
            <w:shd w:val="clear" w:color="auto" w:fill="66CCFF"/>
            <w:vAlign w:val="center"/>
          </w:tcPr>
          <w:p w14:paraId="7D9CBA6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2.3.1</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00A73D3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Bakanlığımız tarafından yapılandırılan kurumsal rehberlik ve teftiş hizmetleri okullarımızın gelişimini sağlamak amacıyla kullanılacaktır.</w:t>
            </w:r>
          </w:p>
        </w:tc>
      </w:tr>
      <w:tr w:rsidR="004D397E" w:rsidRPr="0033624E" w14:paraId="591974EC" w14:textId="77777777" w:rsidTr="001C7F78">
        <w:trPr>
          <w:trHeight w:val="30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CACD20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7D023789" w14:textId="6914F13A" w:rsidR="004D397E" w:rsidRPr="009C1AF3" w:rsidRDefault="004D397E" w:rsidP="00F932C4">
            <w:pPr>
              <w:spacing w:after="0" w:line="240" w:lineRule="auto"/>
              <w:rPr>
                <w:rFonts w:ascii="Times New Roman" w:hAnsi="Times New Roman"/>
                <w:color w:val="000000"/>
              </w:rPr>
            </w:pPr>
            <w:r w:rsidRPr="009C1AF3">
              <w:rPr>
                <w:rFonts w:ascii="Times New Roman" w:hAnsi="Times New Roman"/>
                <w:color w:val="000000"/>
              </w:rPr>
              <w:t> </w:t>
            </w:r>
            <w:r w:rsidR="00A853A1">
              <w:rPr>
                <w:rFonts w:ascii="Times New Roman" w:hAnsi="Times New Roman"/>
                <w:color w:val="000000"/>
              </w:rPr>
              <w:t>752.2</w:t>
            </w:r>
            <w:r w:rsidR="00F932C4">
              <w:rPr>
                <w:rFonts w:ascii="Times New Roman" w:hAnsi="Times New Roman"/>
                <w:color w:val="000000"/>
              </w:rPr>
              <w:t>4</w:t>
            </w:r>
            <w:r w:rsidR="00A853A1">
              <w:rPr>
                <w:rFonts w:ascii="Times New Roman" w:hAnsi="Times New Roman"/>
                <w:color w:val="000000"/>
              </w:rPr>
              <w:t>5,</w:t>
            </w:r>
            <w:r w:rsidR="00F932C4">
              <w:rPr>
                <w:rFonts w:ascii="Times New Roman" w:hAnsi="Times New Roman"/>
                <w:color w:val="000000"/>
              </w:rPr>
              <w:t>4</w:t>
            </w:r>
            <w:r w:rsidR="00A853A1">
              <w:rPr>
                <w:rFonts w:ascii="Times New Roman" w:hAnsi="Times New Roman"/>
                <w:color w:val="000000"/>
              </w:rPr>
              <w:t>9</w:t>
            </w:r>
            <w:r w:rsidR="000429D5" w:rsidRPr="00945820">
              <w:rPr>
                <w:rFonts w:ascii="Times New Roman" w:hAnsi="Times New Roman"/>
                <w:color w:val="000000"/>
              </w:rPr>
              <w:t xml:space="preserve"> </w:t>
            </w:r>
            <w:r w:rsidRPr="00945820">
              <w:rPr>
                <w:rFonts w:ascii="Times New Roman" w:hAnsi="Times New Roman"/>
                <w:color w:val="000000"/>
              </w:rPr>
              <w:t>TL</w:t>
            </w:r>
          </w:p>
        </w:tc>
      </w:tr>
      <w:tr w:rsidR="004D397E" w:rsidRPr="0033624E" w14:paraId="2DF8C964" w14:textId="77777777" w:rsidTr="001C7F78">
        <w:trPr>
          <w:trHeight w:val="624"/>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40A7646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70C418D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Bakanlığın mevcut yazılım ve </w:t>
            </w:r>
            <w:proofErr w:type="gramStart"/>
            <w:r w:rsidRPr="009C1AF3">
              <w:rPr>
                <w:rFonts w:ascii="Times New Roman" w:hAnsi="Times New Roman"/>
                <w:color w:val="000000"/>
              </w:rPr>
              <w:t>modüllerinin</w:t>
            </w:r>
            <w:proofErr w:type="gramEnd"/>
            <w:r w:rsidRPr="009C1AF3">
              <w:rPr>
                <w:rFonts w:ascii="Times New Roman" w:hAnsi="Times New Roman"/>
                <w:color w:val="000000"/>
              </w:rPr>
              <w:t xml:space="preserve"> diğer finansman kaynaklarını tespitte yetersiz olması,</w:t>
            </w:r>
          </w:p>
        </w:tc>
      </w:tr>
      <w:tr w:rsidR="004D397E" w:rsidRPr="0033624E" w14:paraId="7DDEF0F1" w14:textId="77777777" w:rsidTr="001C7F78">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C52D579"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50D45C1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Kamuoyunda bağış konusunda yeterli düzeyde farkındalık olmaması,</w:t>
            </w:r>
          </w:p>
        </w:tc>
      </w:tr>
      <w:tr w:rsidR="004D397E" w:rsidRPr="0033624E" w14:paraId="72E292FF" w14:textId="77777777" w:rsidTr="001C7F78">
        <w:trPr>
          <w:trHeight w:val="579"/>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CCE4C07"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414799C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Eğitim kurumu yöneticilerinin eğitimin finansmanı konusunda yetki ve yetkinliğinin az olması,</w:t>
            </w:r>
          </w:p>
        </w:tc>
      </w:tr>
      <w:tr w:rsidR="004D397E" w:rsidRPr="0033624E" w14:paraId="75C3B9D9" w14:textId="77777777" w:rsidTr="001C7F78">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92E3393"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7C7D80D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Eğitim finansmanı kaynaklarının tek bir sistem üzerinden takibinin yapılamaması,</w:t>
            </w:r>
          </w:p>
        </w:tc>
      </w:tr>
      <w:tr w:rsidR="004D397E" w:rsidRPr="0033624E" w14:paraId="1E10E663"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0BDB7A2"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393AC12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finansmanı konusunda kamuoyu bilgilendirme sistemlerinin yetersiz kalması.</w:t>
            </w:r>
          </w:p>
        </w:tc>
      </w:tr>
      <w:tr w:rsidR="004D397E" w:rsidRPr="0033624E" w14:paraId="49E295E7" w14:textId="77777777" w:rsidTr="001C7F78">
        <w:trPr>
          <w:trHeight w:val="312"/>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963290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3C2A9D5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Finansman kaynaklarına ilişkin bütünleşik bir </w:t>
            </w:r>
            <w:proofErr w:type="gramStart"/>
            <w:r w:rsidRPr="009C1AF3">
              <w:rPr>
                <w:rFonts w:ascii="Times New Roman" w:hAnsi="Times New Roman"/>
                <w:color w:val="000000"/>
              </w:rPr>
              <w:t>modül</w:t>
            </w:r>
            <w:proofErr w:type="gramEnd"/>
            <w:r w:rsidRPr="009C1AF3">
              <w:rPr>
                <w:rFonts w:ascii="Times New Roman" w:hAnsi="Times New Roman"/>
                <w:color w:val="000000"/>
              </w:rPr>
              <w:t xml:space="preserve"> kurulması,</w:t>
            </w:r>
          </w:p>
        </w:tc>
      </w:tr>
      <w:tr w:rsidR="004D397E" w:rsidRPr="0033624E" w14:paraId="68FD0FA1"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49D9876"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7CEE9CA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Finansman kaynaklarının artırılması için farkındalık ve tanıtım çalışmaları yapılması,</w:t>
            </w:r>
          </w:p>
        </w:tc>
      </w:tr>
      <w:tr w:rsidR="004D397E" w:rsidRPr="0033624E" w14:paraId="11FA36E0"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F4D86A7"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6C33957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finansmanı konusunda mevzuat düzenlemesinin yapılması,</w:t>
            </w:r>
          </w:p>
        </w:tc>
      </w:tr>
      <w:tr w:rsidR="004D397E" w:rsidRPr="0033624E" w14:paraId="4CB69C0A"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717E2DA"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7A6696D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yöneticilerinin eğitim finansmanı konusunda bilgilendirilmesi.</w:t>
            </w:r>
          </w:p>
        </w:tc>
      </w:tr>
    </w:tbl>
    <w:p w14:paraId="148CF9F0" w14:textId="77777777" w:rsidR="004D397E" w:rsidRDefault="004D397E" w:rsidP="004D397E">
      <w:pPr>
        <w:spacing w:before="60" w:after="60" w:line="312" w:lineRule="auto"/>
        <w:ind w:firstLine="425"/>
        <w:jc w:val="both"/>
        <w:rPr>
          <w:rFonts w:ascii="Times New Roman" w:hAnsi="Times New Roman"/>
        </w:rPr>
      </w:pPr>
    </w:p>
    <w:p w14:paraId="7F5D188B" w14:textId="77777777" w:rsidR="004D397E" w:rsidRPr="00021D91" w:rsidRDefault="004D397E" w:rsidP="004D397E">
      <w:pPr>
        <w:spacing w:before="60" w:after="60" w:line="312" w:lineRule="auto"/>
        <w:ind w:left="1276" w:hanging="851"/>
        <w:jc w:val="both"/>
        <w:rPr>
          <w:rFonts w:ascii="Times New Roman" w:hAnsi="Times New Roman"/>
          <w:color w:val="FF0000"/>
        </w:rPr>
      </w:pPr>
      <w:r w:rsidRPr="00021D91">
        <w:rPr>
          <w:rFonts w:ascii="Times New Roman" w:eastAsia="Book Antiqua" w:hAnsi="Times New Roman"/>
          <w:b/>
          <w:color w:val="FF0000"/>
          <w:sz w:val="24"/>
        </w:rPr>
        <w:t>Amaç 3: Okulöncesi eğitim ve temel eğitimde öğrencilerimizin bilişsel, duygusal ve fiziksel olarak çok boyutlu gelişimleri sağlanacaktır.</w:t>
      </w:r>
    </w:p>
    <w:p w14:paraId="31837AB8"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3.1</w:t>
      </w:r>
      <w:proofErr w:type="gramEnd"/>
      <w:r w:rsidRPr="00021D91">
        <w:rPr>
          <w:rFonts w:ascii="Times New Roman" w:eastAsia="Book Antiqua" w:hAnsi="Times New Roman"/>
          <w:b/>
          <w:color w:val="00B0F0"/>
          <w:sz w:val="24"/>
        </w:rPr>
        <w:t xml:space="preserve"> Erken çocukluk eğitiminin niteliği ve yaygınlığı artırılacak, toplum temelli erken çocukluk eğitimi çeşitlendirilerek yaygınlaştırılacaktır.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9"/>
        <w:gridCol w:w="649"/>
        <w:gridCol w:w="882"/>
        <w:gridCol w:w="819"/>
        <w:gridCol w:w="1035"/>
        <w:gridCol w:w="832"/>
        <w:gridCol w:w="554"/>
        <w:gridCol w:w="554"/>
        <w:gridCol w:w="665"/>
        <w:gridCol w:w="665"/>
        <w:gridCol w:w="775"/>
        <w:gridCol w:w="775"/>
      </w:tblGrid>
      <w:tr w:rsidR="004D397E" w:rsidRPr="0033624E" w14:paraId="45EF0C53" w14:textId="77777777" w:rsidTr="001A67B7">
        <w:trPr>
          <w:trHeight w:val="552"/>
        </w:trPr>
        <w:tc>
          <w:tcPr>
            <w:tcW w:w="543" w:type="pct"/>
            <w:tcBorders>
              <w:top w:val="single" w:sz="4" w:space="0" w:color="auto"/>
              <w:left w:val="single" w:sz="4" w:space="0" w:color="auto"/>
              <w:bottom w:val="single" w:sz="4" w:space="0" w:color="auto"/>
              <w:right w:val="single" w:sz="4" w:space="0" w:color="auto"/>
            </w:tcBorders>
            <w:shd w:val="clear" w:color="auto" w:fill="FF0000"/>
            <w:vAlign w:val="center"/>
          </w:tcPr>
          <w:p w14:paraId="1C079FD1"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457" w:type="pct"/>
            <w:gridSpan w:val="11"/>
            <w:tcBorders>
              <w:top w:val="single" w:sz="4" w:space="0" w:color="auto"/>
              <w:left w:val="nil"/>
              <w:bottom w:val="single" w:sz="4" w:space="0" w:color="auto"/>
              <w:right w:val="single" w:sz="4" w:space="0" w:color="auto"/>
            </w:tcBorders>
            <w:shd w:val="clear" w:color="auto" w:fill="auto"/>
            <w:vAlign w:val="center"/>
          </w:tcPr>
          <w:p w14:paraId="6B8AC687"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Okulöncesi eğitim ve temel eğitimde öğrencilerimizin bilişsel, duygusal ve fiziksel olarak çok boyutlu gelişimleri sağlanacaktır.</w:t>
            </w:r>
          </w:p>
        </w:tc>
      </w:tr>
      <w:tr w:rsidR="004D397E" w:rsidRPr="0033624E" w14:paraId="7434BD73" w14:textId="77777777" w:rsidTr="001A67B7">
        <w:trPr>
          <w:trHeight w:val="588"/>
        </w:trPr>
        <w:tc>
          <w:tcPr>
            <w:tcW w:w="543" w:type="pct"/>
            <w:tcBorders>
              <w:top w:val="nil"/>
              <w:left w:val="single" w:sz="4" w:space="0" w:color="auto"/>
              <w:bottom w:val="single" w:sz="4" w:space="0" w:color="auto"/>
              <w:right w:val="single" w:sz="4" w:space="0" w:color="auto"/>
            </w:tcBorders>
            <w:shd w:val="clear" w:color="auto" w:fill="00B0F0"/>
            <w:vAlign w:val="center"/>
          </w:tcPr>
          <w:p w14:paraId="7EB8998D"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3.1</w:t>
            </w:r>
            <w:proofErr w:type="gramEnd"/>
          </w:p>
        </w:tc>
        <w:tc>
          <w:tcPr>
            <w:tcW w:w="4457" w:type="pct"/>
            <w:gridSpan w:val="11"/>
            <w:tcBorders>
              <w:top w:val="single" w:sz="4" w:space="0" w:color="auto"/>
              <w:left w:val="nil"/>
              <w:bottom w:val="single" w:sz="4" w:space="0" w:color="auto"/>
              <w:right w:val="single" w:sz="4" w:space="0" w:color="auto"/>
            </w:tcBorders>
            <w:shd w:val="clear" w:color="auto" w:fill="auto"/>
            <w:vAlign w:val="center"/>
          </w:tcPr>
          <w:p w14:paraId="0AE7A86B"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Erken çocukluk eğitiminin niteliği ve yaygınlığı artırılacak, toplum temelli erken çocukluk eğitimi çeşitlendirilerek yaygınlaştırılacaktır.</w:t>
            </w:r>
          </w:p>
        </w:tc>
      </w:tr>
      <w:tr w:rsidR="004D397E" w:rsidRPr="0033624E" w14:paraId="4D619F0D" w14:textId="77777777" w:rsidTr="001A67B7">
        <w:trPr>
          <w:trHeight w:val="552"/>
        </w:trPr>
        <w:tc>
          <w:tcPr>
            <w:tcW w:w="1375"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654E7E7"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lastRenderedPageBreak/>
              <w:t>Performans Göstergeleri</w:t>
            </w:r>
          </w:p>
        </w:tc>
        <w:tc>
          <w:tcPr>
            <w:tcW w:w="445" w:type="pct"/>
            <w:tcBorders>
              <w:top w:val="nil"/>
              <w:left w:val="nil"/>
              <w:bottom w:val="nil"/>
              <w:right w:val="single" w:sz="4" w:space="0" w:color="auto"/>
            </w:tcBorders>
            <w:shd w:val="clear" w:color="auto" w:fill="66CCFF"/>
            <w:vAlign w:val="center"/>
          </w:tcPr>
          <w:p w14:paraId="22515DF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2" w:type="pct"/>
            <w:tcBorders>
              <w:top w:val="nil"/>
              <w:left w:val="nil"/>
              <w:bottom w:val="nil"/>
              <w:right w:val="single" w:sz="4" w:space="0" w:color="auto"/>
            </w:tcBorders>
            <w:shd w:val="clear" w:color="auto" w:fill="66CCFF"/>
            <w:vAlign w:val="center"/>
          </w:tcPr>
          <w:p w14:paraId="268E866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452" w:type="pct"/>
            <w:tcBorders>
              <w:top w:val="nil"/>
              <w:left w:val="nil"/>
              <w:bottom w:val="nil"/>
              <w:right w:val="single" w:sz="4" w:space="0" w:color="auto"/>
            </w:tcBorders>
            <w:shd w:val="clear" w:color="auto" w:fill="66CCFF"/>
            <w:vAlign w:val="center"/>
          </w:tcPr>
          <w:p w14:paraId="44C7D831"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01" w:type="pct"/>
            <w:tcBorders>
              <w:top w:val="nil"/>
              <w:left w:val="nil"/>
              <w:bottom w:val="nil"/>
              <w:right w:val="single" w:sz="4" w:space="0" w:color="auto"/>
            </w:tcBorders>
            <w:shd w:val="clear" w:color="auto" w:fill="66CCFF"/>
            <w:vAlign w:val="center"/>
          </w:tcPr>
          <w:p w14:paraId="41BDAC6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01" w:type="pct"/>
            <w:tcBorders>
              <w:top w:val="nil"/>
              <w:left w:val="nil"/>
              <w:bottom w:val="nil"/>
              <w:right w:val="single" w:sz="4" w:space="0" w:color="auto"/>
            </w:tcBorders>
            <w:shd w:val="clear" w:color="auto" w:fill="66CCFF"/>
            <w:vAlign w:val="center"/>
          </w:tcPr>
          <w:p w14:paraId="248C257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61" w:type="pct"/>
            <w:tcBorders>
              <w:top w:val="nil"/>
              <w:left w:val="nil"/>
              <w:bottom w:val="nil"/>
              <w:right w:val="single" w:sz="4" w:space="0" w:color="auto"/>
            </w:tcBorders>
            <w:shd w:val="clear" w:color="auto" w:fill="66CCFF"/>
            <w:vAlign w:val="center"/>
          </w:tcPr>
          <w:p w14:paraId="2F86209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61" w:type="pct"/>
            <w:tcBorders>
              <w:top w:val="nil"/>
              <w:left w:val="nil"/>
              <w:bottom w:val="nil"/>
              <w:right w:val="single" w:sz="4" w:space="0" w:color="auto"/>
            </w:tcBorders>
            <w:shd w:val="clear" w:color="auto" w:fill="66CCFF"/>
            <w:vAlign w:val="center"/>
          </w:tcPr>
          <w:p w14:paraId="479D434E"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21" w:type="pct"/>
            <w:tcBorders>
              <w:top w:val="nil"/>
              <w:left w:val="nil"/>
              <w:bottom w:val="single" w:sz="4" w:space="0" w:color="auto"/>
              <w:right w:val="single" w:sz="4" w:space="0" w:color="auto"/>
            </w:tcBorders>
            <w:shd w:val="clear" w:color="auto" w:fill="66CCFF"/>
            <w:vAlign w:val="center"/>
          </w:tcPr>
          <w:p w14:paraId="772BEA3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20" w:type="pct"/>
            <w:tcBorders>
              <w:top w:val="nil"/>
              <w:left w:val="nil"/>
              <w:bottom w:val="single" w:sz="4" w:space="0" w:color="auto"/>
              <w:right w:val="single" w:sz="4" w:space="0" w:color="auto"/>
            </w:tcBorders>
            <w:shd w:val="clear" w:color="auto" w:fill="66CCFF"/>
            <w:vAlign w:val="center"/>
          </w:tcPr>
          <w:p w14:paraId="6AC61D5E"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2FC5FD19" w14:textId="77777777" w:rsidTr="001A67B7">
        <w:trPr>
          <w:trHeight w:val="552"/>
        </w:trPr>
        <w:tc>
          <w:tcPr>
            <w:tcW w:w="1375"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351F91F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3.1.1 3-5 yaş grubu okullaşma oranı (%)</w:t>
            </w:r>
          </w:p>
        </w:tc>
        <w:tc>
          <w:tcPr>
            <w:tcW w:w="445" w:type="pct"/>
            <w:tcBorders>
              <w:top w:val="single" w:sz="4" w:space="0" w:color="auto"/>
              <w:left w:val="nil"/>
              <w:bottom w:val="single" w:sz="4" w:space="0" w:color="auto"/>
              <w:right w:val="single" w:sz="4" w:space="0" w:color="auto"/>
            </w:tcBorders>
            <w:shd w:val="clear" w:color="auto" w:fill="auto"/>
            <w:vAlign w:val="center"/>
          </w:tcPr>
          <w:p w14:paraId="172F54D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60</w:t>
            </w:r>
          </w:p>
        </w:tc>
        <w:tc>
          <w:tcPr>
            <w:tcW w:w="562" w:type="pct"/>
            <w:tcBorders>
              <w:top w:val="single" w:sz="4" w:space="0" w:color="auto"/>
              <w:left w:val="nil"/>
              <w:bottom w:val="single" w:sz="4" w:space="0" w:color="auto"/>
              <w:right w:val="single" w:sz="4" w:space="0" w:color="auto"/>
            </w:tcBorders>
            <w:shd w:val="clear" w:color="auto" w:fill="auto"/>
            <w:vAlign w:val="center"/>
          </w:tcPr>
          <w:p w14:paraId="0DD6D171"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44,63</w:t>
            </w:r>
          </w:p>
        </w:tc>
        <w:tc>
          <w:tcPr>
            <w:tcW w:w="452" w:type="pct"/>
            <w:tcBorders>
              <w:top w:val="single" w:sz="4" w:space="0" w:color="auto"/>
              <w:left w:val="nil"/>
              <w:bottom w:val="single" w:sz="4" w:space="0" w:color="auto"/>
              <w:right w:val="single" w:sz="4" w:space="0" w:color="auto"/>
            </w:tcBorders>
            <w:shd w:val="clear" w:color="auto" w:fill="auto"/>
            <w:vAlign w:val="center"/>
          </w:tcPr>
          <w:p w14:paraId="052D8FE8"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45</w:t>
            </w:r>
          </w:p>
        </w:tc>
        <w:tc>
          <w:tcPr>
            <w:tcW w:w="301" w:type="pct"/>
            <w:tcBorders>
              <w:top w:val="single" w:sz="4" w:space="0" w:color="auto"/>
              <w:left w:val="nil"/>
              <w:bottom w:val="single" w:sz="4" w:space="0" w:color="auto"/>
              <w:right w:val="single" w:sz="4" w:space="0" w:color="auto"/>
            </w:tcBorders>
            <w:shd w:val="clear" w:color="auto" w:fill="auto"/>
            <w:vAlign w:val="center"/>
          </w:tcPr>
          <w:p w14:paraId="3FF65F12"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50</w:t>
            </w:r>
          </w:p>
        </w:tc>
        <w:tc>
          <w:tcPr>
            <w:tcW w:w="301" w:type="pct"/>
            <w:tcBorders>
              <w:top w:val="single" w:sz="4" w:space="0" w:color="auto"/>
              <w:left w:val="nil"/>
              <w:bottom w:val="single" w:sz="4" w:space="0" w:color="auto"/>
              <w:right w:val="single" w:sz="4" w:space="0" w:color="auto"/>
            </w:tcBorders>
            <w:shd w:val="clear" w:color="auto" w:fill="auto"/>
            <w:vAlign w:val="center"/>
          </w:tcPr>
          <w:p w14:paraId="69A9FA52"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55</w:t>
            </w:r>
          </w:p>
        </w:tc>
        <w:tc>
          <w:tcPr>
            <w:tcW w:w="361" w:type="pct"/>
            <w:tcBorders>
              <w:top w:val="single" w:sz="4" w:space="0" w:color="auto"/>
              <w:left w:val="nil"/>
              <w:bottom w:val="single" w:sz="4" w:space="0" w:color="auto"/>
              <w:right w:val="single" w:sz="4" w:space="0" w:color="auto"/>
            </w:tcBorders>
            <w:shd w:val="clear" w:color="auto" w:fill="auto"/>
            <w:vAlign w:val="center"/>
          </w:tcPr>
          <w:p w14:paraId="38F5124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65</w:t>
            </w:r>
          </w:p>
        </w:tc>
        <w:tc>
          <w:tcPr>
            <w:tcW w:w="361" w:type="pct"/>
            <w:tcBorders>
              <w:top w:val="single" w:sz="4" w:space="0" w:color="auto"/>
              <w:left w:val="nil"/>
              <w:bottom w:val="single" w:sz="4" w:space="0" w:color="auto"/>
              <w:right w:val="single" w:sz="4" w:space="0" w:color="auto"/>
            </w:tcBorders>
            <w:shd w:val="clear" w:color="auto" w:fill="auto"/>
            <w:vAlign w:val="center"/>
          </w:tcPr>
          <w:p w14:paraId="2CCA01C2"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70</w:t>
            </w:r>
          </w:p>
        </w:tc>
        <w:tc>
          <w:tcPr>
            <w:tcW w:w="421" w:type="pct"/>
            <w:tcBorders>
              <w:top w:val="nil"/>
              <w:left w:val="nil"/>
              <w:bottom w:val="single" w:sz="4" w:space="0" w:color="auto"/>
              <w:right w:val="single" w:sz="4" w:space="0" w:color="auto"/>
            </w:tcBorders>
            <w:shd w:val="clear" w:color="auto" w:fill="auto"/>
            <w:vAlign w:val="center"/>
          </w:tcPr>
          <w:p w14:paraId="5CB2478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20" w:type="pct"/>
            <w:tcBorders>
              <w:top w:val="nil"/>
              <w:left w:val="nil"/>
              <w:bottom w:val="single" w:sz="4" w:space="0" w:color="auto"/>
              <w:right w:val="single" w:sz="4" w:space="0" w:color="auto"/>
            </w:tcBorders>
            <w:shd w:val="clear" w:color="auto" w:fill="auto"/>
            <w:vAlign w:val="center"/>
          </w:tcPr>
          <w:p w14:paraId="3E6E7D3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3F25FBF2" w14:textId="77777777" w:rsidTr="001A67B7">
        <w:trPr>
          <w:trHeight w:val="552"/>
        </w:trPr>
        <w:tc>
          <w:tcPr>
            <w:tcW w:w="1375"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598B6D5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3.1.2 İlkokul birinci sınıf öğrencilerinden en az bir yıl okulöncesi eğitim almış olanların oranı (%)</w:t>
            </w:r>
          </w:p>
        </w:tc>
        <w:tc>
          <w:tcPr>
            <w:tcW w:w="445" w:type="pct"/>
            <w:tcBorders>
              <w:top w:val="nil"/>
              <w:left w:val="nil"/>
              <w:bottom w:val="single" w:sz="4" w:space="0" w:color="auto"/>
              <w:right w:val="single" w:sz="4" w:space="0" w:color="auto"/>
            </w:tcBorders>
            <w:shd w:val="clear" w:color="auto" w:fill="auto"/>
            <w:vAlign w:val="center"/>
          </w:tcPr>
          <w:p w14:paraId="54ED8FF8" w14:textId="77777777" w:rsidR="004D397E" w:rsidRPr="001348FD" w:rsidRDefault="001348FD" w:rsidP="004D397E">
            <w:pPr>
              <w:spacing w:after="0" w:line="240" w:lineRule="auto"/>
              <w:jc w:val="center"/>
              <w:rPr>
                <w:rFonts w:ascii="Times New Roman" w:hAnsi="Times New Roman"/>
                <w:color w:val="000000"/>
              </w:rPr>
            </w:pPr>
            <w:r>
              <w:rPr>
                <w:rFonts w:ascii="Times New Roman" w:hAnsi="Times New Roman"/>
                <w:color w:val="000000"/>
              </w:rPr>
              <w:t>60</w:t>
            </w:r>
          </w:p>
        </w:tc>
        <w:tc>
          <w:tcPr>
            <w:tcW w:w="562" w:type="pct"/>
            <w:tcBorders>
              <w:top w:val="nil"/>
              <w:left w:val="nil"/>
              <w:bottom w:val="single" w:sz="4" w:space="0" w:color="auto"/>
              <w:right w:val="single" w:sz="4" w:space="0" w:color="auto"/>
            </w:tcBorders>
            <w:shd w:val="clear" w:color="auto" w:fill="auto"/>
            <w:vAlign w:val="center"/>
          </w:tcPr>
          <w:p w14:paraId="38B90B3D" w14:textId="77777777" w:rsidR="004D397E" w:rsidRPr="001348FD" w:rsidRDefault="001348FD" w:rsidP="004D397E">
            <w:pPr>
              <w:spacing w:after="0" w:line="240" w:lineRule="auto"/>
              <w:jc w:val="center"/>
              <w:rPr>
                <w:rFonts w:ascii="Times New Roman" w:hAnsi="Times New Roman"/>
              </w:rPr>
            </w:pPr>
            <w:r>
              <w:rPr>
                <w:rFonts w:ascii="Times New Roman" w:hAnsi="Times New Roman"/>
              </w:rPr>
              <w:t>58</w:t>
            </w:r>
            <w:r w:rsidR="004D397E" w:rsidRPr="001348FD">
              <w:rPr>
                <w:rFonts w:ascii="Times New Roman" w:hAnsi="Times New Roman"/>
              </w:rPr>
              <w:t>,52</w:t>
            </w:r>
          </w:p>
        </w:tc>
        <w:tc>
          <w:tcPr>
            <w:tcW w:w="452" w:type="pct"/>
            <w:tcBorders>
              <w:top w:val="nil"/>
              <w:left w:val="nil"/>
              <w:bottom w:val="single" w:sz="4" w:space="0" w:color="auto"/>
              <w:right w:val="single" w:sz="4" w:space="0" w:color="auto"/>
            </w:tcBorders>
            <w:shd w:val="clear" w:color="auto" w:fill="auto"/>
            <w:vAlign w:val="center"/>
          </w:tcPr>
          <w:p w14:paraId="2DF0FD73" w14:textId="77777777" w:rsidR="004D397E" w:rsidRPr="001348FD" w:rsidRDefault="001348FD" w:rsidP="004D397E">
            <w:pPr>
              <w:spacing w:after="0" w:line="240" w:lineRule="auto"/>
              <w:jc w:val="center"/>
              <w:rPr>
                <w:rFonts w:ascii="Times New Roman" w:hAnsi="Times New Roman"/>
              </w:rPr>
            </w:pPr>
            <w:r>
              <w:rPr>
                <w:rFonts w:ascii="Times New Roman" w:hAnsi="Times New Roman"/>
              </w:rPr>
              <w:t>65</w:t>
            </w:r>
          </w:p>
        </w:tc>
        <w:tc>
          <w:tcPr>
            <w:tcW w:w="301" w:type="pct"/>
            <w:tcBorders>
              <w:top w:val="nil"/>
              <w:left w:val="nil"/>
              <w:bottom w:val="single" w:sz="4" w:space="0" w:color="auto"/>
              <w:right w:val="single" w:sz="4" w:space="0" w:color="auto"/>
            </w:tcBorders>
            <w:shd w:val="clear" w:color="auto" w:fill="auto"/>
            <w:vAlign w:val="center"/>
          </w:tcPr>
          <w:p w14:paraId="1137F9E6" w14:textId="77777777" w:rsidR="004D397E" w:rsidRPr="001348FD" w:rsidRDefault="001348FD" w:rsidP="004D397E">
            <w:pPr>
              <w:spacing w:after="0" w:line="240" w:lineRule="auto"/>
              <w:jc w:val="center"/>
              <w:rPr>
                <w:rFonts w:ascii="Times New Roman" w:hAnsi="Times New Roman"/>
              </w:rPr>
            </w:pPr>
            <w:r>
              <w:rPr>
                <w:rFonts w:ascii="Times New Roman" w:hAnsi="Times New Roman"/>
              </w:rPr>
              <w:t>80</w:t>
            </w:r>
          </w:p>
        </w:tc>
        <w:tc>
          <w:tcPr>
            <w:tcW w:w="301" w:type="pct"/>
            <w:tcBorders>
              <w:top w:val="nil"/>
              <w:left w:val="nil"/>
              <w:bottom w:val="single" w:sz="4" w:space="0" w:color="auto"/>
              <w:right w:val="single" w:sz="4" w:space="0" w:color="auto"/>
            </w:tcBorders>
            <w:shd w:val="clear" w:color="auto" w:fill="auto"/>
            <w:vAlign w:val="center"/>
          </w:tcPr>
          <w:p w14:paraId="2B7AAD38" w14:textId="77777777" w:rsidR="004D397E" w:rsidRPr="001348FD" w:rsidRDefault="001348FD" w:rsidP="004D397E">
            <w:pPr>
              <w:spacing w:after="0" w:line="240" w:lineRule="auto"/>
              <w:jc w:val="center"/>
              <w:rPr>
                <w:rFonts w:ascii="Times New Roman" w:hAnsi="Times New Roman"/>
              </w:rPr>
            </w:pPr>
            <w:r>
              <w:rPr>
                <w:rFonts w:ascii="Times New Roman" w:hAnsi="Times New Roman"/>
              </w:rPr>
              <w:t>85</w:t>
            </w:r>
          </w:p>
        </w:tc>
        <w:tc>
          <w:tcPr>
            <w:tcW w:w="361" w:type="pct"/>
            <w:tcBorders>
              <w:top w:val="nil"/>
              <w:left w:val="nil"/>
              <w:bottom w:val="single" w:sz="4" w:space="0" w:color="auto"/>
              <w:right w:val="single" w:sz="4" w:space="0" w:color="auto"/>
            </w:tcBorders>
            <w:shd w:val="clear" w:color="auto" w:fill="auto"/>
            <w:vAlign w:val="center"/>
          </w:tcPr>
          <w:p w14:paraId="1C540DD2" w14:textId="77777777" w:rsidR="004D397E" w:rsidRPr="001348FD" w:rsidRDefault="004D397E" w:rsidP="004D397E">
            <w:pPr>
              <w:spacing w:after="0" w:line="240" w:lineRule="auto"/>
              <w:jc w:val="center"/>
              <w:rPr>
                <w:rFonts w:ascii="Times New Roman" w:hAnsi="Times New Roman"/>
              </w:rPr>
            </w:pPr>
            <w:r w:rsidRPr="001348FD">
              <w:rPr>
                <w:rFonts w:ascii="Times New Roman" w:hAnsi="Times New Roman"/>
              </w:rPr>
              <w:t>100</w:t>
            </w:r>
          </w:p>
        </w:tc>
        <w:tc>
          <w:tcPr>
            <w:tcW w:w="361" w:type="pct"/>
            <w:tcBorders>
              <w:top w:val="nil"/>
              <w:left w:val="nil"/>
              <w:bottom w:val="single" w:sz="4" w:space="0" w:color="auto"/>
              <w:right w:val="single" w:sz="4" w:space="0" w:color="auto"/>
            </w:tcBorders>
            <w:shd w:val="clear" w:color="auto" w:fill="auto"/>
            <w:vAlign w:val="center"/>
          </w:tcPr>
          <w:p w14:paraId="5FA2E7E9" w14:textId="77777777" w:rsidR="004D397E" w:rsidRPr="001348FD" w:rsidRDefault="004D397E" w:rsidP="004D397E">
            <w:pPr>
              <w:spacing w:after="0" w:line="240" w:lineRule="auto"/>
              <w:jc w:val="center"/>
              <w:rPr>
                <w:rFonts w:ascii="Times New Roman" w:hAnsi="Times New Roman"/>
              </w:rPr>
            </w:pPr>
            <w:r w:rsidRPr="001348FD">
              <w:rPr>
                <w:rFonts w:ascii="Times New Roman" w:hAnsi="Times New Roman"/>
              </w:rPr>
              <w:t>100</w:t>
            </w:r>
          </w:p>
        </w:tc>
        <w:tc>
          <w:tcPr>
            <w:tcW w:w="421" w:type="pct"/>
            <w:tcBorders>
              <w:top w:val="nil"/>
              <w:left w:val="nil"/>
              <w:bottom w:val="single" w:sz="4" w:space="0" w:color="auto"/>
              <w:right w:val="single" w:sz="4" w:space="0" w:color="auto"/>
            </w:tcBorders>
            <w:shd w:val="clear" w:color="auto" w:fill="auto"/>
            <w:vAlign w:val="center"/>
          </w:tcPr>
          <w:p w14:paraId="07A7BF72" w14:textId="77777777" w:rsidR="004D397E" w:rsidRPr="001348FD" w:rsidRDefault="004D397E" w:rsidP="004D397E">
            <w:pPr>
              <w:spacing w:after="0" w:line="240" w:lineRule="auto"/>
              <w:jc w:val="center"/>
              <w:rPr>
                <w:rFonts w:ascii="Times New Roman" w:hAnsi="Times New Roman"/>
                <w:color w:val="000000"/>
              </w:rPr>
            </w:pPr>
            <w:r w:rsidRPr="001348FD">
              <w:rPr>
                <w:rFonts w:ascii="Times New Roman" w:hAnsi="Times New Roman"/>
                <w:color w:val="000000"/>
              </w:rPr>
              <w:t>6 Ay</w:t>
            </w:r>
          </w:p>
        </w:tc>
        <w:tc>
          <w:tcPr>
            <w:tcW w:w="420" w:type="pct"/>
            <w:tcBorders>
              <w:top w:val="nil"/>
              <w:left w:val="nil"/>
              <w:bottom w:val="single" w:sz="4" w:space="0" w:color="auto"/>
              <w:right w:val="single" w:sz="4" w:space="0" w:color="auto"/>
            </w:tcBorders>
            <w:shd w:val="clear" w:color="auto" w:fill="auto"/>
            <w:vAlign w:val="center"/>
          </w:tcPr>
          <w:p w14:paraId="49683E2C" w14:textId="77777777" w:rsidR="004D397E" w:rsidRPr="001348FD" w:rsidRDefault="004D397E" w:rsidP="004D397E">
            <w:pPr>
              <w:spacing w:after="0" w:line="240" w:lineRule="auto"/>
              <w:jc w:val="center"/>
              <w:rPr>
                <w:rFonts w:ascii="Times New Roman" w:hAnsi="Times New Roman"/>
                <w:color w:val="000000"/>
              </w:rPr>
            </w:pPr>
            <w:r w:rsidRPr="001348FD">
              <w:rPr>
                <w:rFonts w:ascii="Times New Roman" w:hAnsi="Times New Roman"/>
                <w:color w:val="000000"/>
              </w:rPr>
              <w:t>6 Ay</w:t>
            </w:r>
          </w:p>
        </w:tc>
      </w:tr>
      <w:tr w:rsidR="001A67B7" w:rsidRPr="0033624E" w14:paraId="2A084C81" w14:textId="77777777" w:rsidTr="001A67B7">
        <w:trPr>
          <w:trHeight w:val="552"/>
        </w:trPr>
        <w:tc>
          <w:tcPr>
            <w:tcW w:w="1375"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0675FBBB" w14:textId="64DB5A85" w:rsidR="001A67B7" w:rsidRPr="00DA54EC" w:rsidRDefault="001A67B7" w:rsidP="001A67B7">
            <w:pPr>
              <w:spacing w:after="0" w:line="240" w:lineRule="auto"/>
              <w:rPr>
                <w:rFonts w:ascii="Times New Roman" w:hAnsi="Times New Roman"/>
                <w:b/>
                <w:bCs/>
                <w:color w:val="000000"/>
                <w:sz w:val="18"/>
                <w:szCs w:val="18"/>
              </w:rPr>
            </w:pPr>
            <w:r w:rsidRPr="00C61D50">
              <w:rPr>
                <w:rFonts w:ascii="Times New Roman" w:hAnsi="Times New Roman"/>
                <w:b/>
                <w:bCs/>
                <w:color w:val="000000"/>
                <w:sz w:val="18"/>
                <w:szCs w:val="18"/>
              </w:rPr>
              <w:t>PG 3.1.3 Erken çocukluk eğitiminde desteklenen şartları elverişsiz öğrenci sayısı</w:t>
            </w:r>
          </w:p>
        </w:tc>
        <w:tc>
          <w:tcPr>
            <w:tcW w:w="445" w:type="pct"/>
            <w:tcBorders>
              <w:top w:val="nil"/>
              <w:left w:val="nil"/>
              <w:bottom w:val="single" w:sz="4" w:space="0" w:color="auto"/>
              <w:right w:val="single" w:sz="4" w:space="0" w:color="auto"/>
            </w:tcBorders>
            <w:shd w:val="clear" w:color="auto" w:fill="auto"/>
            <w:vAlign w:val="center"/>
          </w:tcPr>
          <w:p w14:paraId="7746DA18" w14:textId="4E2C7D27" w:rsidR="001A67B7" w:rsidRDefault="001A67B7" w:rsidP="001A67B7">
            <w:pPr>
              <w:spacing w:after="0" w:line="240" w:lineRule="auto"/>
              <w:jc w:val="center"/>
              <w:rPr>
                <w:rFonts w:ascii="Times New Roman" w:hAnsi="Times New Roman"/>
                <w:color w:val="000000"/>
              </w:rPr>
            </w:pPr>
            <w:r>
              <w:rPr>
                <w:rFonts w:ascii="Times New Roman" w:hAnsi="Times New Roman"/>
                <w:color w:val="000000"/>
              </w:rPr>
              <w:t>20</w:t>
            </w:r>
          </w:p>
        </w:tc>
        <w:tc>
          <w:tcPr>
            <w:tcW w:w="562" w:type="pct"/>
            <w:tcBorders>
              <w:top w:val="nil"/>
              <w:left w:val="nil"/>
              <w:bottom w:val="single" w:sz="4" w:space="0" w:color="auto"/>
              <w:right w:val="single" w:sz="4" w:space="0" w:color="auto"/>
            </w:tcBorders>
            <w:shd w:val="clear" w:color="auto" w:fill="auto"/>
            <w:vAlign w:val="center"/>
          </w:tcPr>
          <w:p w14:paraId="7429CE84" w14:textId="1BCA1D08" w:rsidR="001A67B7" w:rsidRDefault="001A67B7" w:rsidP="001A67B7">
            <w:pPr>
              <w:spacing w:after="0" w:line="240" w:lineRule="auto"/>
              <w:jc w:val="center"/>
              <w:rPr>
                <w:rFonts w:ascii="Times New Roman" w:hAnsi="Times New Roman"/>
              </w:rPr>
            </w:pPr>
            <w:r>
              <w:rPr>
                <w:rFonts w:ascii="Times New Roman" w:hAnsi="Times New Roman"/>
              </w:rPr>
              <w:t>0</w:t>
            </w:r>
          </w:p>
        </w:tc>
        <w:tc>
          <w:tcPr>
            <w:tcW w:w="452" w:type="pct"/>
            <w:tcBorders>
              <w:top w:val="nil"/>
              <w:left w:val="nil"/>
              <w:bottom w:val="single" w:sz="4" w:space="0" w:color="auto"/>
              <w:right w:val="single" w:sz="4" w:space="0" w:color="auto"/>
            </w:tcBorders>
            <w:shd w:val="clear" w:color="auto" w:fill="auto"/>
            <w:vAlign w:val="center"/>
          </w:tcPr>
          <w:p w14:paraId="02E48B47" w14:textId="33C889E8" w:rsidR="001A67B7" w:rsidRDefault="001A67B7" w:rsidP="001A67B7">
            <w:pPr>
              <w:spacing w:after="0" w:line="240" w:lineRule="auto"/>
              <w:jc w:val="center"/>
              <w:rPr>
                <w:rFonts w:ascii="Times New Roman" w:hAnsi="Times New Roman"/>
              </w:rPr>
            </w:pPr>
            <w:r>
              <w:rPr>
                <w:rFonts w:ascii="Times New Roman" w:hAnsi="Times New Roman"/>
              </w:rPr>
              <w:t>30</w:t>
            </w:r>
          </w:p>
        </w:tc>
        <w:tc>
          <w:tcPr>
            <w:tcW w:w="301" w:type="pct"/>
            <w:tcBorders>
              <w:top w:val="nil"/>
              <w:left w:val="nil"/>
              <w:bottom w:val="single" w:sz="4" w:space="0" w:color="auto"/>
              <w:right w:val="single" w:sz="4" w:space="0" w:color="auto"/>
            </w:tcBorders>
            <w:shd w:val="clear" w:color="auto" w:fill="auto"/>
            <w:vAlign w:val="center"/>
          </w:tcPr>
          <w:p w14:paraId="14BFD6DF" w14:textId="2F5F667E" w:rsidR="001A67B7" w:rsidRDefault="001A67B7" w:rsidP="001A67B7">
            <w:pPr>
              <w:spacing w:after="0" w:line="240" w:lineRule="auto"/>
              <w:jc w:val="center"/>
              <w:rPr>
                <w:rFonts w:ascii="Times New Roman" w:hAnsi="Times New Roman"/>
              </w:rPr>
            </w:pPr>
            <w:r>
              <w:rPr>
                <w:rFonts w:ascii="Times New Roman" w:hAnsi="Times New Roman"/>
              </w:rPr>
              <w:t>40</w:t>
            </w:r>
          </w:p>
        </w:tc>
        <w:tc>
          <w:tcPr>
            <w:tcW w:w="301" w:type="pct"/>
            <w:tcBorders>
              <w:top w:val="nil"/>
              <w:left w:val="nil"/>
              <w:bottom w:val="single" w:sz="4" w:space="0" w:color="auto"/>
              <w:right w:val="single" w:sz="4" w:space="0" w:color="auto"/>
            </w:tcBorders>
            <w:shd w:val="clear" w:color="auto" w:fill="auto"/>
            <w:vAlign w:val="center"/>
          </w:tcPr>
          <w:p w14:paraId="1EA2E5B5" w14:textId="79EBC81C" w:rsidR="001A67B7" w:rsidRDefault="001A67B7" w:rsidP="001A67B7">
            <w:pPr>
              <w:spacing w:after="0" w:line="240" w:lineRule="auto"/>
              <w:jc w:val="center"/>
              <w:rPr>
                <w:rFonts w:ascii="Times New Roman" w:hAnsi="Times New Roman"/>
              </w:rPr>
            </w:pPr>
            <w:r>
              <w:rPr>
                <w:rFonts w:ascii="Times New Roman" w:hAnsi="Times New Roman"/>
              </w:rPr>
              <w:t>50</w:t>
            </w:r>
          </w:p>
        </w:tc>
        <w:tc>
          <w:tcPr>
            <w:tcW w:w="361" w:type="pct"/>
            <w:tcBorders>
              <w:top w:val="nil"/>
              <w:left w:val="nil"/>
              <w:bottom w:val="single" w:sz="4" w:space="0" w:color="auto"/>
              <w:right w:val="single" w:sz="4" w:space="0" w:color="auto"/>
            </w:tcBorders>
            <w:shd w:val="clear" w:color="auto" w:fill="auto"/>
            <w:vAlign w:val="center"/>
          </w:tcPr>
          <w:p w14:paraId="6A53202D" w14:textId="6568E04B" w:rsidR="001A67B7" w:rsidRPr="001348FD" w:rsidRDefault="001A67B7" w:rsidP="001A67B7">
            <w:pPr>
              <w:spacing w:after="0" w:line="240" w:lineRule="auto"/>
              <w:jc w:val="center"/>
              <w:rPr>
                <w:rFonts w:ascii="Times New Roman" w:hAnsi="Times New Roman"/>
              </w:rPr>
            </w:pPr>
            <w:r>
              <w:rPr>
                <w:rFonts w:ascii="Times New Roman" w:hAnsi="Times New Roman"/>
              </w:rPr>
              <w:t>60</w:t>
            </w:r>
          </w:p>
        </w:tc>
        <w:tc>
          <w:tcPr>
            <w:tcW w:w="361" w:type="pct"/>
            <w:tcBorders>
              <w:top w:val="nil"/>
              <w:left w:val="nil"/>
              <w:bottom w:val="single" w:sz="4" w:space="0" w:color="auto"/>
              <w:right w:val="single" w:sz="4" w:space="0" w:color="auto"/>
            </w:tcBorders>
            <w:shd w:val="clear" w:color="auto" w:fill="auto"/>
            <w:vAlign w:val="center"/>
          </w:tcPr>
          <w:p w14:paraId="12064CDF" w14:textId="03717C7C" w:rsidR="001A67B7" w:rsidRPr="001348FD" w:rsidRDefault="001A67B7" w:rsidP="001A67B7">
            <w:pPr>
              <w:spacing w:after="0" w:line="240" w:lineRule="auto"/>
              <w:jc w:val="center"/>
              <w:rPr>
                <w:rFonts w:ascii="Times New Roman" w:hAnsi="Times New Roman"/>
              </w:rPr>
            </w:pPr>
            <w:r>
              <w:rPr>
                <w:rFonts w:ascii="Times New Roman" w:hAnsi="Times New Roman"/>
              </w:rPr>
              <w:t>70</w:t>
            </w:r>
          </w:p>
        </w:tc>
        <w:tc>
          <w:tcPr>
            <w:tcW w:w="421" w:type="pct"/>
            <w:tcBorders>
              <w:top w:val="nil"/>
              <w:left w:val="nil"/>
              <w:bottom w:val="single" w:sz="4" w:space="0" w:color="auto"/>
              <w:right w:val="single" w:sz="4" w:space="0" w:color="auto"/>
            </w:tcBorders>
            <w:shd w:val="clear" w:color="auto" w:fill="auto"/>
            <w:vAlign w:val="center"/>
          </w:tcPr>
          <w:p w14:paraId="16BFB76B" w14:textId="33C14F5B" w:rsidR="001A67B7" w:rsidRPr="001348FD" w:rsidRDefault="001A67B7" w:rsidP="001A67B7">
            <w:pPr>
              <w:spacing w:after="0" w:line="240" w:lineRule="auto"/>
              <w:jc w:val="center"/>
              <w:rPr>
                <w:rFonts w:ascii="Times New Roman" w:hAnsi="Times New Roman"/>
                <w:color w:val="000000"/>
              </w:rPr>
            </w:pPr>
            <w:r w:rsidRPr="00321749">
              <w:t>6 Ay</w:t>
            </w:r>
          </w:p>
        </w:tc>
        <w:tc>
          <w:tcPr>
            <w:tcW w:w="420" w:type="pct"/>
            <w:tcBorders>
              <w:top w:val="nil"/>
              <w:left w:val="nil"/>
              <w:bottom w:val="single" w:sz="4" w:space="0" w:color="auto"/>
              <w:right w:val="single" w:sz="4" w:space="0" w:color="auto"/>
            </w:tcBorders>
            <w:shd w:val="clear" w:color="auto" w:fill="auto"/>
            <w:vAlign w:val="center"/>
          </w:tcPr>
          <w:p w14:paraId="53EC4462" w14:textId="1A0E1347" w:rsidR="001A67B7" w:rsidRPr="001348FD" w:rsidRDefault="001A67B7" w:rsidP="001A67B7">
            <w:pPr>
              <w:spacing w:after="0" w:line="240" w:lineRule="auto"/>
              <w:jc w:val="center"/>
              <w:rPr>
                <w:rFonts w:ascii="Times New Roman" w:hAnsi="Times New Roman"/>
                <w:color w:val="000000"/>
              </w:rPr>
            </w:pPr>
            <w:r w:rsidRPr="00321749">
              <w:t>6 Ay</w:t>
            </w:r>
          </w:p>
        </w:tc>
      </w:tr>
      <w:tr w:rsidR="004D397E" w:rsidRPr="0033624E" w14:paraId="17D625E0" w14:textId="77777777" w:rsidTr="001A67B7">
        <w:trPr>
          <w:trHeight w:val="288"/>
        </w:trPr>
        <w:tc>
          <w:tcPr>
            <w:tcW w:w="1375"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F3F443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625" w:type="pct"/>
            <w:gridSpan w:val="9"/>
            <w:tcBorders>
              <w:top w:val="nil"/>
              <w:left w:val="nil"/>
              <w:bottom w:val="single" w:sz="4" w:space="0" w:color="auto"/>
              <w:right w:val="single" w:sz="4" w:space="0" w:color="auto"/>
            </w:tcBorders>
            <w:shd w:val="clear" w:color="auto" w:fill="auto"/>
            <w:vAlign w:val="center"/>
          </w:tcPr>
          <w:p w14:paraId="2928A88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Temel Eğitim Şubesi</w:t>
            </w:r>
          </w:p>
        </w:tc>
      </w:tr>
      <w:tr w:rsidR="004D397E" w:rsidRPr="0033624E" w14:paraId="05F7F45A" w14:textId="77777777" w:rsidTr="001A67B7">
        <w:trPr>
          <w:trHeight w:val="960"/>
        </w:trPr>
        <w:tc>
          <w:tcPr>
            <w:tcW w:w="1375"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0D77CC4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625" w:type="pct"/>
            <w:gridSpan w:val="9"/>
            <w:tcBorders>
              <w:top w:val="single" w:sz="4" w:space="0" w:color="auto"/>
              <w:left w:val="nil"/>
              <w:bottom w:val="nil"/>
              <w:right w:val="single" w:sz="4" w:space="0" w:color="auto"/>
            </w:tcBorders>
            <w:shd w:val="clear" w:color="auto" w:fill="auto"/>
            <w:vAlign w:val="center"/>
          </w:tcPr>
          <w:p w14:paraId="47E3B73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Temel Eğitim Şubesi, Ortaöğretim Şubesi, Mesleki ve Teknik Eğitim Şubesi, Özel Eğitim ve Rehberlik Şubesi, Özel Öğretim Kurumları Şubesi, Hayat Boyu Öğrenme Şubesi, Destek Hizmetleri Şubesi, Strateji Geliştirme Şubesi</w:t>
            </w:r>
          </w:p>
        </w:tc>
      </w:tr>
      <w:tr w:rsidR="004D397E" w:rsidRPr="0033624E" w14:paraId="42578CDA" w14:textId="77777777" w:rsidTr="001A67B7">
        <w:trPr>
          <w:trHeight w:val="612"/>
        </w:trPr>
        <w:tc>
          <w:tcPr>
            <w:tcW w:w="1375"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1465C57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1F56070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Ailelerin erken çocukluk eğitiminin faydası konusunda yeterince bilinçli olmaması ve eğitim maliyetinden kaçınması,</w:t>
            </w:r>
          </w:p>
        </w:tc>
      </w:tr>
      <w:tr w:rsidR="004D397E" w:rsidRPr="0033624E" w14:paraId="7B0E7813" w14:textId="77777777" w:rsidTr="001A67B7">
        <w:trPr>
          <w:trHeight w:val="540"/>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3C358B8"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682F564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 hizmeti veren kurumların işleyişi ve denetiminin tek elden yürütülememesi,</w:t>
            </w:r>
          </w:p>
        </w:tc>
      </w:tr>
      <w:tr w:rsidR="004D397E" w:rsidRPr="0033624E" w14:paraId="1D4943AB" w14:textId="77777777" w:rsidTr="001A67B7">
        <w:trPr>
          <w:trHeight w:val="288"/>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5216244"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1CC3C42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 hizmetinin sunumunda rol alan aktörlerin çeşitli olması,</w:t>
            </w:r>
          </w:p>
        </w:tc>
      </w:tr>
      <w:tr w:rsidR="004D397E" w:rsidRPr="0033624E" w14:paraId="2290E719" w14:textId="77777777" w:rsidTr="001A67B7">
        <w:trPr>
          <w:trHeight w:val="588"/>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EB5CABE"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3F2FA9C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eğitiminde görev alan bazı öğretmenlerin özel eğitime ihtiyaç duyan öğrencilerle ilgili istenen düzeyde bilgi ve beceriye sahip olmaması,</w:t>
            </w:r>
          </w:p>
        </w:tc>
      </w:tr>
      <w:tr w:rsidR="004D397E" w:rsidRPr="0033624E" w14:paraId="15700374" w14:textId="77777777" w:rsidTr="001A67B7">
        <w:trPr>
          <w:trHeight w:val="288"/>
        </w:trPr>
        <w:tc>
          <w:tcPr>
            <w:tcW w:w="896"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2BFE7F94"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479" w:type="pct"/>
            <w:tcBorders>
              <w:top w:val="nil"/>
              <w:left w:val="nil"/>
              <w:bottom w:val="single" w:sz="4" w:space="0" w:color="auto"/>
              <w:right w:val="single" w:sz="4" w:space="0" w:color="auto"/>
            </w:tcBorders>
            <w:shd w:val="clear" w:color="auto" w:fill="66CCFF"/>
            <w:vAlign w:val="center"/>
          </w:tcPr>
          <w:p w14:paraId="5D710DE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3.1.1</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552F5F8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 hizmeti yaygınlaştırılacaktır.</w:t>
            </w:r>
          </w:p>
        </w:tc>
      </w:tr>
      <w:tr w:rsidR="004D397E" w:rsidRPr="0033624E" w14:paraId="40F9A63A" w14:textId="77777777" w:rsidTr="001A67B7">
        <w:trPr>
          <w:trHeight w:val="600"/>
        </w:trPr>
        <w:tc>
          <w:tcPr>
            <w:tcW w:w="896"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05412AF9" w14:textId="77777777" w:rsidR="004D397E" w:rsidRPr="00DA54EC" w:rsidRDefault="004D397E" w:rsidP="004D397E">
            <w:pPr>
              <w:spacing w:after="0" w:line="240" w:lineRule="auto"/>
              <w:rPr>
                <w:rFonts w:ascii="Times New Roman" w:hAnsi="Times New Roman"/>
                <w:b/>
                <w:bCs/>
                <w:color w:val="000000"/>
                <w:sz w:val="18"/>
                <w:szCs w:val="18"/>
              </w:rPr>
            </w:pPr>
          </w:p>
        </w:tc>
        <w:tc>
          <w:tcPr>
            <w:tcW w:w="479" w:type="pct"/>
            <w:tcBorders>
              <w:top w:val="nil"/>
              <w:left w:val="nil"/>
              <w:bottom w:val="single" w:sz="4" w:space="0" w:color="auto"/>
              <w:right w:val="single" w:sz="4" w:space="0" w:color="auto"/>
            </w:tcBorders>
            <w:shd w:val="clear" w:color="auto" w:fill="66CCFF"/>
            <w:vAlign w:val="center"/>
          </w:tcPr>
          <w:p w14:paraId="301A3DE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3.1.2</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79C62155" w14:textId="5F1DC5FF"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eğitimine yönelik hizmetlerde Bakanlıkça geliştiril</w:t>
            </w:r>
            <w:r w:rsidR="001A67B7">
              <w:rPr>
                <w:rFonts w:ascii="Times New Roman" w:hAnsi="Times New Roman"/>
                <w:color w:val="000000"/>
              </w:rPr>
              <w:t>ecek bir sistem uygulanacaktır.</w:t>
            </w:r>
          </w:p>
        </w:tc>
      </w:tr>
      <w:tr w:rsidR="004D397E" w:rsidRPr="0033624E" w14:paraId="154D5C78" w14:textId="77777777" w:rsidTr="001A67B7">
        <w:trPr>
          <w:trHeight w:val="288"/>
        </w:trPr>
        <w:tc>
          <w:tcPr>
            <w:tcW w:w="896"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446ACBB9" w14:textId="77777777" w:rsidR="004D397E" w:rsidRPr="00DA54EC" w:rsidRDefault="004D397E" w:rsidP="004D397E">
            <w:pPr>
              <w:spacing w:after="0" w:line="240" w:lineRule="auto"/>
              <w:rPr>
                <w:rFonts w:ascii="Times New Roman" w:hAnsi="Times New Roman"/>
                <w:b/>
                <w:bCs/>
                <w:color w:val="000000"/>
                <w:sz w:val="18"/>
                <w:szCs w:val="18"/>
              </w:rPr>
            </w:pPr>
          </w:p>
        </w:tc>
        <w:tc>
          <w:tcPr>
            <w:tcW w:w="479" w:type="pct"/>
            <w:tcBorders>
              <w:top w:val="nil"/>
              <w:left w:val="nil"/>
              <w:bottom w:val="single" w:sz="4" w:space="0" w:color="auto"/>
              <w:right w:val="single" w:sz="4" w:space="0" w:color="auto"/>
            </w:tcBorders>
            <w:shd w:val="clear" w:color="auto" w:fill="66CCFF"/>
            <w:vAlign w:val="center"/>
          </w:tcPr>
          <w:p w14:paraId="50164B1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3.1.3</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024B141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eğitiminde şartları elverişsiz olan gruplarda eğitimin niteliği artırılacaktır.</w:t>
            </w:r>
          </w:p>
        </w:tc>
      </w:tr>
      <w:tr w:rsidR="004D397E" w:rsidRPr="0033624E" w14:paraId="6CBAE41C" w14:textId="77777777" w:rsidTr="001A67B7">
        <w:trPr>
          <w:trHeight w:val="300"/>
        </w:trPr>
        <w:tc>
          <w:tcPr>
            <w:tcW w:w="1375"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3E112F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7CA1F82D" w14:textId="5F7F1963" w:rsidR="004D397E" w:rsidRPr="009C1AF3" w:rsidRDefault="004D397E" w:rsidP="00F932C4">
            <w:pPr>
              <w:spacing w:after="0" w:line="240" w:lineRule="auto"/>
              <w:rPr>
                <w:rFonts w:ascii="Times New Roman" w:hAnsi="Times New Roman"/>
                <w:color w:val="000000"/>
              </w:rPr>
            </w:pPr>
            <w:r w:rsidRPr="009C1AF3">
              <w:rPr>
                <w:rFonts w:ascii="Times New Roman" w:hAnsi="Times New Roman"/>
                <w:color w:val="000000"/>
              </w:rPr>
              <w:t> </w:t>
            </w:r>
            <w:r w:rsidR="00A853A1">
              <w:rPr>
                <w:rFonts w:ascii="Times New Roman" w:hAnsi="Times New Roman"/>
                <w:color w:val="000000"/>
              </w:rPr>
              <w:t>3.008.</w:t>
            </w:r>
            <w:r w:rsidR="00F932C4">
              <w:rPr>
                <w:rFonts w:ascii="Times New Roman" w:hAnsi="Times New Roman"/>
                <w:color w:val="000000"/>
              </w:rPr>
              <w:t>982</w:t>
            </w:r>
            <w:r w:rsidR="00A853A1">
              <w:rPr>
                <w:rFonts w:ascii="Times New Roman" w:hAnsi="Times New Roman"/>
                <w:color w:val="000000"/>
              </w:rPr>
              <w:t>,</w:t>
            </w:r>
            <w:r w:rsidR="00F932C4">
              <w:rPr>
                <w:rFonts w:ascii="Times New Roman" w:hAnsi="Times New Roman"/>
                <w:color w:val="000000"/>
              </w:rPr>
              <w:t>11</w:t>
            </w:r>
            <w:r w:rsidR="00945820">
              <w:rPr>
                <w:rFonts w:ascii="Times New Roman" w:hAnsi="Times New Roman"/>
                <w:color w:val="000000"/>
              </w:rPr>
              <w:t xml:space="preserve"> TL</w:t>
            </w:r>
          </w:p>
        </w:tc>
      </w:tr>
      <w:tr w:rsidR="004D397E" w:rsidRPr="0033624E" w14:paraId="34A028ED" w14:textId="77777777" w:rsidTr="001A67B7">
        <w:trPr>
          <w:trHeight w:val="540"/>
        </w:trPr>
        <w:tc>
          <w:tcPr>
            <w:tcW w:w="1375"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58CDF97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70E8F8D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*Erken çocukluk eğitim imkânlarının her çocuğun okullaşmasını sağlayacak kadar yaygın ve esnek zamanlı olmaması,</w:t>
            </w:r>
          </w:p>
        </w:tc>
      </w:tr>
      <w:tr w:rsidR="004D397E" w:rsidRPr="0033624E" w14:paraId="547F1345" w14:textId="77777777" w:rsidTr="001A67B7">
        <w:trPr>
          <w:trHeight w:val="288"/>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F4EE2A3"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10597F8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*Erken çocukluk eğitiminin ailelere belli ölçüde maliyet oluşturması,</w:t>
            </w:r>
          </w:p>
        </w:tc>
      </w:tr>
      <w:tr w:rsidR="004D397E" w:rsidRPr="0033624E" w14:paraId="786834B6" w14:textId="77777777" w:rsidTr="001A67B7">
        <w:trPr>
          <w:trHeight w:val="804"/>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A13301C"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3D29672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 hizmeti sunan farklı aktörlerin bütünleşik bir sistemle izlenip değerlendirilememesi ve erken çocukluk eğitim hizmetine yönelik ortak bir kalite standardının olmaması,</w:t>
            </w:r>
          </w:p>
        </w:tc>
      </w:tr>
      <w:tr w:rsidR="004D397E" w:rsidRPr="0033624E" w14:paraId="5750C170" w14:textId="77777777" w:rsidTr="001A67B7">
        <w:trPr>
          <w:trHeight w:val="579"/>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0BB24A0"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3678E75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Ailelerin ve öğretmenlerin özel eğitime ihtiyaç duyan çocuklar konusunda yeterli düzeyde bilgi ve farkındalığa sahip olmaması,</w:t>
            </w:r>
          </w:p>
        </w:tc>
      </w:tr>
      <w:tr w:rsidR="004D397E" w:rsidRPr="0033624E" w14:paraId="2BB75566" w14:textId="77777777" w:rsidTr="001A67B7">
        <w:trPr>
          <w:trHeight w:val="828"/>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019B9AE" w14:textId="77777777" w:rsidR="004D397E" w:rsidRPr="00DA54EC" w:rsidRDefault="004D397E" w:rsidP="004D397E">
            <w:pPr>
              <w:spacing w:after="0" w:line="240" w:lineRule="auto"/>
              <w:rPr>
                <w:rFonts w:ascii="Times New Roman" w:hAnsi="Times New Roman"/>
                <w:b/>
                <w:bCs/>
                <w:color w:val="000000"/>
                <w:sz w:val="18"/>
                <w:szCs w:val="18"/>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05F539C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Yurdun bazı kesimlerinde şartları elverişsiz bazı ailelerin özellikle geçici koruma altında olanlar ile mevsimlik tarım işçisi ailelerin erken çocukluk eğitimine erişimde sorunlar yaşaması.</w:t>
            </w:r>
          </w:p>
        </w:tc>
      </w:tr>
      <w:tr w:rsidR="004D397E" w:rsidRPr="0033624E" w14:paraId="53730648" w14:textId="77777777" w:rsidTr="001A67B7">
        <w:trPr>
          <w:trHeight w:val="312"/>
        </w:trPr>
        <w:tc>
          <w:tcPr>
            <w:tcW w:w="1375"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354016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38C75E2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5 yaşın zorunlu eğitim kapsamına alınması için mevzuat düzenlemesinin yapılması,</w:t>
            </w:r>
          </w:p>
        </w:tc>
      </w:tr>
      <w:tr w:rsidR="004D397E" w:rsidRPr="0033624E" w14:paraId="0A771C40" w14:textId="77777777" w:rsidTr="001A67B7">
        <w:trPr>
          <w:trHeight w:val="540"/>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EC4E061" w14:textId="77777777" w:rsidR="004D397E" w:rsidRPr="0033624E" w:rsidRDefault="004D397E" w:rsidP="004D397E">
            <w:pPr>
              <w:spacing w:after="0" w:line="240" w:lineRule="auto"/>
              <w:rPr>
                <w:rFonts w:ascii="Times New Roman" w:hAnsi="Times New Roman"/>
                <w:b/>
                <w:bCs/>
                <w:color w:val="000000"/>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61E0DC7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Öğretmen ataması ve öğretmenlerin erken çocukluk eğitimi konusundaki deneyimlerini artırmak için hizmet içi eğitim faaliyetleri,</w:t>
            </w:r>
          </w:p>
        </w:tc>
      </w:tr>
      <w:tr w:rsidR="004D397E" w:rsidRPr="0033624E" w14:paraId="11667086" w14:textId="77777777" w:rsidTr="001A67B7">
        <w:trPr>
          <w:trHeight w:val="540"/>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6837442" w14:textId="77777777" w:rsidR="004D397E" w:rsidRPr="0033624E" w:rsidRDefault="004D397E" w:rsidP="004D397E">
            <w:pPr>
              <w:spacing w:after="0" w:line="240" w:lineRule="auto"/>
              <w:rPr>
                <w:rFonts w:ascii="Times New Roman" w:hAnsi="Times New Roman"/>
                <w:b/>
                <w:bCs/>
                <w:color w:val="000000"/>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4C0FB38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Şartları elverişsiz çocukların erişim ve beslenme ihtiyaçlarının karşılanması için hizmet modellerinin geliştirilmesi,</w:t>
            </w:r>
          </w:p>
        </w:tc>
      </w:tr>
      <w:tr w:rsidR="004D397E" w:rsidRPr="0033624E" w14:paraId="577ED749" w14:textId="77777777" w:rsidTr="001A67B7">
        <w:trPr>
          <w:trHeight w:val="288"/>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1F7868B" w14:textId="77777777" w:rsidR="004D397E" w:rsidRPr="0033624E" w:rsidRDefault="004D397E" w:rsidP="004D397E">
            <w:pPr>
              <w:spacing w:after="0" w:line="240" w:lineRule="auto"/>
              <w:rPr>
                <w:rFonts w:ascii="Times New Roman" w:hAnsi="Times New Roman"/>
                <w:b/>
                <w:bCs/>
                <w:color w:val="000000"/>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2FF14F6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eğitimi konusunda ailelere ve topluma yönelik farkındalık çalışmaları,</w:t>
            </w:r>
          </w:p>
        </w:tc>
      </w:tr>
      <w:tr w:rsidR="004D397E" w:rsidRPr="0033624E" w14:paraId="2B95C013" w14:textId="77777777" w:rsidTr="001A67B7">
        <w:trPr>
          <w:trHeight w:val="612"/>
        </w:trPr>
        <w:tc>
          <w:tcPr>
            <w:tcW w:w="1375"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815FB50" w14:textId="77777777" w:rsidR="004D397E" w:rsidRPr="0033624E" w:rsidRDefault="004D397E" w:rsidP="004D397E">
            <w:pPr>
              <w:spacing w:after="0" w:line="240" w:lineRule="auto"/>
              <w:rPr>
                <w:rFonts w:ascii="Times New Roman" w:hAnsi="Times New Roman"/>
                <w:b/>
                <w:bCs/>
                <w:color w:val="000000"/>
              </w:rPr>
            </w:pPr>
          </w:p>
        </w:tc>
        <w:tc>
          <w:tcPr>
            <w:tcW w:w="3625" w:type="pct"/>
            <w:gridSpan w:val="9"/>
            <w:tcBorders>
              <w:top w:val="single" w:sz="4" w:space="0" w:color="auto"/>
              <w:left w:val="nil"/>
              <w:bottom w:val="single" w:sz="4" w:space="0" w:color="auto"/>
              <w:right w:val="single" w:sz="4" w:space="0" w:color="auto"/>
            </w:tcBorders>
            <w:shd w:val="clear" w:color="auto" w:fill="auto"/>
            <w:vAlign w:val="center"/>
          </w:tcPr>
          <w:p w14:paraId="3E57063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Erken çocukluk eğitim hizmetlerinde farklı kurum ve kuruluşlar arasında koordinasyonun sağlanması.</w:t>
            </w:r>
          </w:p>
        </w:tc>
      </w:tr>
    </w:tbl>
    <w:p w14:paraId="2AF661CF" w14:textId="77777777" w:rsidR="004D397E" w:rsidRPr="008971D9" w:rsidRDefault="004D397E" w:rsidP="001C7F78">
      <w:pPr>
        <w:spacing w:before="60" w:after="60" w:line="288" w:lineRule="auto"/>
        <w:ind w:left="1417" w:hanging="992"/>
        <w:jc w:val="both"/>
        <w:rPr>
          <w:rFonts w:ascii="Times New Roman" w:eastAsia="Book Antiqua" w:hAnsi="Times New Roman"/>
          <w:b/>
          <w:color w:val="1F4E79"/>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3.2</w:t>
      </w:r>
      <w:proofErr w:type="gramEnd"/>
      <w:r w:rsidRPr="00021D91">
        <w:rPr>
          <w:rFonts w:ascii="Times New Roman" w:eastAsia="Book Antiqua" w:hAnsi="Times New Roman"/>
          <w:b/>
          <w:color w:val="00B0F0"/>
          <w:sz w:val="24"/>
        </w:rPr>
        <w:t xml:space="preserve"> Öğrencilerimizin bilişsel, duygusal ve fiziksel olarak çok boyutlu gelişimini önemseyen, bilimsel düşünme, tutum ve değerleri içselleştirebilen bir temel eğitim yapısına geçilerek okullaşma oranı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00"/>
        <w:gridCol w:w="142"/>
        <w:gridCol w:w="1173"/>
        <w:gridCol w:w="760"/>
        <w:gridCol w:w="989"/>
        <w:gridCol w:w="777"/>
        <w:gridCol w:w="755"/>
        <w:gridCol w:w="707"/>
        <w:gridCol w:w="694"/>
        <w:gridCol w:w="777"/>
        <w:gridCol w:w="725"/>
        <w:gridCol w:w="705"/>
      </w:tblGrid>
      <w:tr w:rsidR="004D397E" w:rsidRPr="0033624E" w14:paraId="47DD1B7C" w14:textId="77777777" w:rsidTr="0045637B">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491311EC"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7BA36EC3"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Okulöncesi eğitim ve temel eğitimde öğrencilerimizin bilişsel, duygusal ve fiziksel olarak çok boyutlu gelişimleri sağlanacaktır.</w:t>
            </w:r>
          </w:p>
        </w:tc>
      </w:tr>
      <w:tr w:rsidR="004D397E" w:rsidRPr="0033624E" w14:paraId="540FCDAC" w14:textId="77777777" w:rsidTr="00F65954">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14:paraId="08744C93"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3.2</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70AA65C9"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Öğrencilerimizin bilişsel, duygusal ve fiziksel olarak çok boyutlu gelişimini önemseyen, bilimsel düşünme, tutum ve değerleri içselleştirebilen bir temel eğitim yapısına geçilerek okullaşma oranı artırılacaktır.</w:t>
            </w:r>
          </w:p>
        </w:tc>
      </w:tr>
      <w:tr w:rsidR="004D397E" w:rsidRPr="0033624E" w14:paraId="249F82AE" w14:textId="77777777" w:rsidTr="001C7F78">
        <w:trPr>
          <w:trHeight w:val="552"/>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D5230D9"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13" w:type="pct"/>
            <w:tcBorders>
              <w:top w:val="nil"/>
              <w:left w:val="nil"/>
              <w:bottom w:val="nil"/>
              <w:right w:val="single" w:sz="4" w:space="0" w:color="auto"/>
            </w:tcBorders>
            <w:shd w:val="clear" w:color="auto" w:fill="66CCFF"/>
            <w:vAlign w:val="center"/>
          </w:tcPr>
          <w:p w14:paraId="5528EE3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37" w:type="pct"/>
            <w:tcBorders>
              <w:top w:val="nil"/>
              <w:left w:val="nil"/>
              <w:bottom w:val="nil"/>
              <w:right w:val="single" w:sz="4" w:space="0" w:color="auto"/>
            </w:tcBorders>
            <w:shd w:val="clear" w:color="auto" w:fill="66CCFF"/>
            <w:vAlign w:val="center"/>
          </w:tcPr>
          <w:p w14:paraId="1E4797B6"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422" w:type="pct"/>
            <w:tcBorders>
              <w:top w:val="nil"/>
              <w:left w:val="nil"/>
              <w:bottom w:val="nil"/>
              <w:right w:val="single" w:sz="4" w:space="0" w:color="auto"/>
            </w:tcBorders>
            <w:shd w:val="clear" w:color="auto" w:fill="66CCFF"/>
            <w:vAlign w:val="center"/>
          </w:tcPr>
          <w:p w14:paraId="3B93F1E4"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410" w:type="pct"/>
            <w:tcBorders>
              <w:top w:val="nil"/>
              <w:left w:val="nil"/>
              <w:bottom w:val="nil"/>
              <w:right w:val="single" w:sz="4" w:space="0" w:color="auto"/>
            </w:tcBorders>
            <w:shd w:val="clear" w:color="auto" w:fill="66CCFF"/>
            <w:vAlign w:val="center"/>
          </w:tcPr>
          <w:p w14:paraId="35B38A53"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84" w:type="pct"/>
            <w:tcBorders>
              <w:top w:val="nil"/>
              <w:left w:val="nil"/>
              <w:bottom w:val="nil"/>
              <w:right w:val="single" w:sz="4" w:space="0" w:color="auto"/>
            </w:tcBorders>
            <w:shd w:val="clear" w:color="auto" w:fill="66CCFF"/>
            <w:vAlign w:val="center"/>
          </w:tcPr>
          <w:p w14:paraId="43CE6B7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77" w:type="pct"/>
            <w:tcBorders>
              <w:top w:val="nil"/>
              <w:left w:val="nil"/>
              <w:bottom w:val="nil"/>
              <w:right w:val="single" w:sz="4" w:space="0" w:color="auto"/>
            </w:tcBorders>
            <w:shd w:val="clear" w:color="auto" w:fill="66CCFF"/>
            <w:vAlign w:val="center"/>
          </w:tcPr>
          <w:p w14:paraId="60FDA1D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422" w:type="pct"/>
            <w:tcBorders>
              <w:top w:val="nil"/>
              <w:left w:val="nil"/>
              <w:bottom w:val="nil"/>
              <w:right w:val="single" w:sz="4" w:space="0" w:color="auto"/>
            </w:tcBorders>
            <w:shd w:val="clear" w:color="auto" w:fill="66CCFF"/>
            <w:vAlign w:val="center"/>
          </w:tcPr>
          <w:p w14:paraId="7D36F811"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394" w:type="pct"/>
            <w:tcBorders>
              <w:top w:val="nil"/>
              <w:left w:val="nil"/>
              <w:bottom w:val="single" w:sz="4" w:space="0" w:color="auto"/>
              <w:right w:val="single" w:sz="4" w:space="0" w:color="auto"/>
            </w:tcBorders>
            <w:shd w:val="clear" w:color="auto" w:fill="66CCFF"/>
            <w:vAlign w:val="center"/>
          </w:tcPr>
          <w:p w14:paraId="40D79624"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383" w:type="pct"/>
            <w:tcBorders>
              <w:top w:val="nil"/>
              <w:left w:val="nil"/>
              <w:bottom w:val="single" w:sz="4" w:space="0" w:color="auto"/>
              <w:right w:val="single" w:sz="4" w:space="0" w:color="auto"/>
            </w:tcBorders>
            <w:shd w:val="clear" w:color="auto" w:fill="66CCFF"/>
            <w:vAlign w:val="center"/>
          </w:tcPr>
          <w:p w14:paraId="29A7C78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37A25D56" w14:textId="77777777" w:rsidTr="001C7F78">
        <w:trPr>
          <w:trHeight w:val="552"/>
        </w:trPr>
        <w:tc>
          <w:tcPr>
            <w:tcW w:w="1258"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16651CD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w:t>
            </w:r>
            <w:r w:rsidRPr="00781100">
              <w:rPr>
                <w:rFonts w:ascii="Times New Roman" w:hAnsi="Times New Roman"/>
                <w:b/>
                <w:bCs/>
                <w:color w:val="000000"/>
                <w:sz w:val="18"/>
                <w:szCs w:val="18"/>
                <w:shd w:val="clear" w:color="auto" w:fill="66CCFF"/>
              </w:rPr>
              <w:t xml:space="preserve">PG 3.2.1 İkili eğitim </w:t>
            </w:r>
            <w:r w:rsidRPr="00781100">
              <w:rPr>
                <w:rFonts w:ascii="Times New Roman" w:hAnsi="Times New Roman"/>
                <w:b/>
                <w:bCs/>
                <w:sz w:val="18"/>
                <w:szCs w:val="18"/>
                <w:shd w:val="clear" w:color="auto" w:fill="66CCFF"/>
              </w:rPr>
              <w:t xml:space="preserve">kapsamındaki okullara devam eden öğrenci </w:t>
            </w:r>
            <w:r w:rsidRPr="00781100">
              <w:rPr>
                <w:rFonts w:ascii="Times New Roman" w:hAnsi="Times New Roman"/>
                <w:b/>
                <w:bCs/>
                <w:color w:val="000000"/>
                <w:sz w:val="18"/>
                <w:szCs w:val="18"/>
                <w:shd w:val="clear" w:color="auto" w:fill="66CCFF"/>
              </w:rPr>
              <w:t>oranı</w:t>
            </w:r>
            <w:r w:rsidRPr="00DA54EC">
              <w:rPr>
                <w:rFonts w:ascii="Times New Roman" w:hAnsi="Times New Roman"/>
                <w:b/>
                <w:bCs/>
                <w:color w:val="000000"/>
                <w:sz w:val="18"/>
                <w:szCs w:val="18"/>
              </w:rPr>
              <w:t xml:space="preserve"> (%) </w:t>
            </w:r>
          </w:p>
        </w:tc>
        <w:tc>
          <w:tcPr>
            <w:tcW w:w="413" w:type="pct"/>
            <w:tcBorders>
              <w:top w:val="single" w:sz="4" w:space="0" w:color="auto"/>
              <w:left w:val="nil"/>
              <w:bottom w:val="single" w:sz="4" w:space="0" w:color="auto"/>
              <w:right w:val="single" w:sz="4" w:space="0" w:color="auto"/>
            </w:tcBorders>
            <w:shd w:val="clear" w:color="auto" w:fill="auto"/>
            <w:vAlign w:val="center"/>
          </w:tcPr>
          <w:p w14:paraId="401100F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25</w:t>
            </w:r>
          </w:p>
        </w:tc>
        <w:tc>
          <w:tcPr>
            <w:tcW w:w="537" w:type="pct"/>
            <w:tcBorders>
              <w:top w:val="single" w:sz="4" w:space="0" w:color="auto"/>
              <w:left w:val="nil"/>
              <w:bottom w:val="single" w:sz="4" w:space="0" w:color="auto"/>
              <w:right w:val="single" w:sz="4" w:space="0" w:color="auto"/>
            </w:tcBorders>
            <w:shd w:val="clear" w:color="auto" w:fill="auto"/>
            <w:vAlign w:val="center"/>
          </w:tcPr>
          <w:p w14:paraId="675F8DF3"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5,6</w:t>
            </w:r>
          </w:p>
        </w:tc>
        <w:tc>
          <w:tcPr>
            <w:tcW w:w="422" w:type="pct"/>
            <w:tcBorders>
              <w:top w:val="single" w:sz="4" w:space="0" w:color="auto"/>
              <w:left w:val="nil"/>
              <w:bottom w:val="single" w:sz="4" w:space="0" w:color="auto"/>
              <w:right w:val="single" w:sz="4" w:space="0" w:color="auto"/>
            </w:tcBorders>
            <w:shd w:val="clear" w:color="auto" w:fill="auto"/>
            <w:vAlign w:val="center"/>
          </w:tcPr>
          <w:p w14:paraId="57D58B47"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5</w:t>
            </w:r>
          </w:p>
        </w:tc>
        <w:tc>
          <w:tcPr>
            <w:tcW w:w="410" w:type="pct"/>
            <w:tcBorders>
              <w:top w:val="single" w:sz="4" w:space="0" w:color="auto"/>
              <w:left w:val="nil"/>
              <w:bottom w:val="single" w:sz="4" w:space="0" w:color="auto"/>
              <w:right w:val="single" w:sz="4" w:space="0" w:color="auto"/>
            </w:tcBorders>
            <w:shd w:val="clear" w:color="auto" w:fill="auto"/>
            <w:vAlign w:val="center"/>
          </w:tcPr>
          <w:p w14:paraId="364D0121"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4</w:t>
            </w:r>
          </w:p>
        </w:tc>
        <w:tc>
          <w:tcPr>
            <w:tcW w:w="384" w:type="pct"/>
            <w:tcBorders>
              <w:top w:val="single" w:sz="4" w:space="0" w:color="auto"/>
              <w:left w:val="nil"/>
              <w:bottom w:val="single" w:sz="4" w:space="0" w:color="auto"/>
              <w:right w:val="single" w:sz="4" w:space="0" w:color="auto"/>
            </w:tcBorders>
            <w:shd w:val="clear" w:color="auto" w:fill="auto"/>
            <w:vAlign w:val="center"/>
          </w:tcPr>
          <w:p w14:paraId="43311CC4"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3</w:t>
            </w:r>
          </w:p>
        </w:tc>
        <w:tc>
          <w:tcPr>
            <w:tcW w:w="377" w:type="pct"/>
            <w:tcBorders>
              <w:top w:val="single" w:sz="4" w:space="0" w:color="auto"/>
              <w:left w:val="nil"/>
              <w:bottom w:val="single" w:sz="4" w:space="0" w:color="auto"/>
              <w:right w:val="single" w:sz="4" w:space="0" w:color="auto"/>
            </w:tcBorders>
            <w:shd w:val="clear" w:color="auto" w:fill="auto"/>
            <w:vAlign w:val="center"/>
          </w:tcPr>
          <w:p w14:paraId="4E295382"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2</w:t>
            </w:r>
          </w:p>
        </w:tc>
        <w:tc>
          <w:tcPr>
            <w:tcW w:w="422" w:type="pct"/>
            <w:tcBorders>
              <w:top w:val="single" w:sz="4" w:space="0" w:color="auto"/>
              <w:left w:val="nil"/>
              <w:bottom w:val="single" w:sz="4" w:space="0" w:color="auto"/>
              <w:right w:val="single" w:sz="4" w:space="0" w:color="auto"/>
            </w:tcBorders>
            <w:shd w:val="clear" w:color="auto" w:fill="auto"/>
            <w:vAlign w:val="center"/>
          </w:tcPr>
          <w:p w14:paraId="227586E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0</w:t>
            </w:r>
          </w:p>
        </w:tc>
        <w:tc>
          <w:tcPr>
            <w:tcW w:w="394" w:type="pct"/>
            <w:tcBorders>
              <w:top w:val="nil"/>
              <w:left w:val="nil"/>
              <w:bottom w:val="single" w:sz="4" w:space="0" w:color="auto"/>
              <w:right w:val="single" w:sz="4" w:space="0" w:color="auto"/>
            </w:tcBorders>
            <w:shd w:val="clear" w:color="auto" w:fill="auto"/>
            <w:vAlign w:val="center"/>
          </w:tcPr>
          <w:p w14:paraId="11C6371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7C3C7D5D"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32130BB0" w14:textId="77777777" w:rsidTr="001C7F78">
        <w:trPr>
          <w:trHeight w:val="1080"/>
        </w:trPr>
        <w:tc>
          <w:tcPr>
            <w:tcW w:w="621"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6AE36C27"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3.2.2 Temel eğitimde 20 gün ve</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üzeri devamsız öğrenci oranı</w:t>
            </w:r>
          </w:p>
        </w:tc>
        <w:tc>
          <w:tcPr>
            <w:tcW w:w="637" w:type="pct"/>
            <w:tcBorders>
              <w:top w:val="nil"/>
              <w:left w:val="nil"/>
              <w:bottom w:val="single" w:sz="4" w:space="0" w:color="auto"/>
              <w:right w:val="single" w:sz="4" w:space="0" w:color="auto"/>
            </w:tcBorders>
            <w:shd w:val="clear" w:color="auto" w:fill="66CCFF"/>
            <w:vAlign w:val="center"/>
          </w:tcPr>
          <w:p w14:paraId="31B9120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3.2.2.1 İlkokulda 20 gün ve üzeri devamsız öğrenci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14:paraId="23F6363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37" w:type="pct"/>
            <w:tcBorders>
              <w:top w:val="nil"/>
              <w:left w:val="nil"/>
              <w:bottom w:val="single" w:sz="4" w:space="0" w:color="auto"/>
              <w:right w:val="single" w:sz="4" w:space="0" w:color="auto"/>
            </w:tcBorders>
            <w:shd w:val="clear" w:color="auto" w:fill="auto"/>
            <w:vAlign w:val="center"/>
          </w:tcPr>
          <w:p w14:paraId="3789DBDB"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1,28</w:t>
            </w:r>
          </w:p>
        </w:tc>
        <w:tc>
          <w:tcPr>
            <w:tcW w:w="422" w:type="pct"/>
            <w:tcBorders>
              <w:top w:val="nil"/>
              <w:left w:val="nil"/>
              <w:bottom w:val="single" w:sz="4" w:space="0" w:color="auto"/>
              <w:right w:val="single" w:sz="4" w:space="0" w:color="auto"/>
            </w:tcBorders>
            <w:shd w:val="clear" w:color="auto" w:fill="auto"/>
            <w:vAlign w:val="center"/>
          </w:tcPr>
          <w:p w14:paraId="3EC4232C"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1,25</w:t>
            </w:r>
          </w:p>
        </w:tc>
        <w:tc>
          <w:tcPr>
            <w:tcW w:w="410" w:type="pct"/>
            <w:tcBorders>
              <w:top w:val="nil"/>
              <w:left w:val="nil"/>
              <w:bottom w:val="single" w:sz="4" w:space="0" w:color="auto"/>
              <w:right w:val="single" w:sz="4" w:space="0" w:color="auto"/>
            </w:tcBorders>
            <w:shd w:val="clear" w:color="auto" w:fill="auto"/>
            <w:vAlign w:val="center"/>
          </w:tcPr>
          <w:p w14:paraId="058614D2"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1,23</w:t>
            </w:r>
          </w:p>
        </w:tc>
        <w:tc>
          <w:tcPr>
            <w:tcW w:w="384" w:type="pct"/>
            <w:tcBorders>
              <w:top w:val="nil"/>
              <w:left w:val="nil"/>
              <w:bottom w:val="single" w:sz="4" w:space="0" w:color="auto"/>
              <w:right w:val="single" w:sz="4" w:space="0" w:color="auto"/>
            </w:tcBorders>
            <w:shd w:val="clear" w:color="auto" w:fill="auto"/>
            <w:vAlign w:val="center"/>
          </w:tcPr>
          <w:p w14:paraId="03D97ADC"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1,20</w:t>
            </w:r>
          </w:p>
        </w:tc>
        <w:tc>
          <w:tcPr>
            <w:tcW w:w="377" w:type="pct"/>
            <w:tcBorders>
              <w:top w:val="nil"/>
              <w:left w:val="nil"/>
              <w:bottom w:val="single" w:sz="4" w:space="0" w:color="auto"/>
              <w:right w:val="single" w:sz="4" w:space="0" w:color="auto"/>
            </w:tcBorders>
            <w:shd w:val="clear" w:color="auto" w:fill="auto"/>
            <w:vAlign w:val="center"/>
          </w:tcPr>
          <w:p w14:paraId="494AF0BC"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1,18</w:t>
            </w:r>
          </w:p>
        </w:tc>
        <w:tc>
          <w:tcPr>
            <w:tcW w:w="422" w:type="pct"/>
            <w:tcBorders>
              <w:top w:val="nil"/>
              <w:left w:val="nil"/>
              <w:bottom w:val="single" w:sz="4" w:space="0" w:color="auto"/>
              <w:right w:val="single" w:sz="4" w:space="0" w:color="auto"/>
            </w:tcBorders>
            <w:shd w:val="clear" w:color="auto" w:fill="auto"/>
            <w:vAlign w:val="center"/>
          </w:tcPr>
          <w:p w14:paraId="5B023995"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1,15</w:t>
            </w:r>
          </w:p>
        </w:tc>
        <w:tc>
          <w:tcPr>
            <w:tcW w:w="394" w:type="pct"/>
            <w:tcBorders>
              <w:top w:val="nil"/>
              <w:left w:val="nil"/>
              <w:bottom w:val="single" w:sz="4" w:space="0" w:color="auto"/>
              <w:right w:val="single" w:sz="4" w:space="0" w:color="auto"/>
            </w:tcBorders>
            <w:shd w:val="clear" w:color="auto" w:fill="auto"/>
            <w:vAlign w:val="center"/>
          </w:tcPr>
          <w:p w14:paraId="7F67E86F" w14:textId="77777777" w:rsidR="004D397E" w:rsidRPr="00267C43" w:rsidRDefault="004D397E" w:rsidP="004D397E">
            <w:pPr>
              <w:spacing w:after="0" w:line="240" w:lineRule="auto"/>
              <w:jc w:val="center"/>
              <w:rPr>
                <w:rFonts w:ascii="Times New Roman" w:hAnsi="Times New Roman"/>
                <w:color w:val="000000"/>
              </w:rPr>
            </w:pPr>
            <w:r w:rsidRPr="00267C43">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504CEC53" w14:textId="77777777" w:rsidR="004D397E" w:rsidRPr="00267C43" w:rsidRDefault="004D397E" w:rsidP="004D397E">
            <w:pPr>
              <w:spacing w:after="0" w:line="240" w:lineRule="auto"/>
              <w:jc w:val="center"/>
              <w:rPr>
                <w:rFonts w:ascii="Times New Roman" w:hAnsi="Times New Roman"/>
                <w:color w:val="000000"/>
              </w:rPr>
            </w:pPr>
            <w:r w:rsidRPr="00267C43">
              <w:rPr>
                <w:rFonts w:ascii="Times New Roman" w:hAnsi="Times New Roman"/>
                <w:color w:val="000000"/>
              </w:rPr>
              <w:t>6 Ay</w:t>
            </w:r>
          </w:p>
        </w:tc>
      </w:tr>
      <w:tr w:rsidR="004D397E" w:rsidRPr="0033624E" w14:paraId="743BD775" w14:textId="77777777" w:rsidTr="001C7F78">
        <w:trPr>
          <w:trHeight w:val="1119"/>
        </w:trPr>
        <w:tc>
          <w:tcPr>
            <w:tcW w:w="621"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1FB4291E" w14:textId="77777777" w:rsidR="004D397E" w:rsidRPr="00DA54EC" w:rsidRDefault="004D397E" w:rsidP="004D397E">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14:paraId="5D9A36F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3.2.2.2 Ortaokulda 20 gün ve üzeri devamsız öğrenci oranı(%) </w:t>
            </w:r>
          </w:p>
        </w:tc>
        <w:tc>
          <w:tcPr>
            <w:tcW w:w="413" w:type="pct"/>
            <w:vMerge/>
            <w:tcBorders>
              <w:top w:val="nil"/>
              <w:left w:val="single" w:sz="4" w:space="0" w:color="auto"/>
              <w:bottom w:val="single" w:sz="4" w:space="0" w:color="auto"/>
              <w:right w:val="single" w:sz="4" w:space="0" w:color="auto"/>
            </w:tcBorders>
            <w:vAlign w:val="center"/>
          </w:tcPr>
          <w:p w14:paraId="003C98FA" w14:textId="77777777" w:rsidR="004D397E" w:rsidRPr="009C1AF3" w:rsidRDefault="004D397E" w:rsidP="004D397E">
            <w:pPr>
              <w:spacing w:after="0" w:line="240" w:lineRule="auto"/>
              <w:rPr>
                <w:rFonts w:ascii="Times New Roman" w:hAnsi="Times New Roman"/>
                <w:color w:val="000000"/>
              </w:rPr>
            </w:pPr>
          </w:p>
        </w:tc>
        <w:tc>
          <w:tcPr>
            <w:tcW w:w="537" w:type="pct"/>
            <w:tcBorders>
              <w:top w:val="nil"/>
              <w:left w:val="nil"/>
              <w:bottom w:val="single" w:sz="4" w:space="0" w:color="auto"/>
              <w:right w:val="single" w:sz="4" w:space="0" w:color="auto"/>
            </w:tcBorders>
            <w:shd w:val="clear" w:color="auto" w:fill="auto"/>
            <w:vAlign w:val="center"/>
          </w:tcPr>
          <w:p w14:paraId="2FC5551C"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0,48</w:t>
            </w:r>
          </w:p>
        </w:tc>
        <w:tc>
          <w:tcPr>
            <w:tcW w:w="422" w:type="pct"/>
            <w:tcBorders>
              <w:top w:val="nil"/>
              <w:left w:val="nil"/>
              <w:bottom w:val="single" w:sz="4" w:space="0" w:color="auto"/>
              <w:right w:val="single" w:sz="4" w:space="0" w:color="auto"/>
            </w:tcBorders>
            <w:shd w:val="clear" w:color="auto" w:fill="auto"/>
            <w:vAlign w:val="center"/>
          </w:tcPr>
          <w:p w14:paraId="405EE60B"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0,47</w:t>
            </w:r>
          </w:p>
        </w:tc>
        <w:tc>
          <w:tcPr>
            <w:tcW w:w="410" w:type="pct"/>
            <w:tcBorders>
              <w:top w:val="nil"/>
              <w:left w:val="nil"/>
              <w:bottom w:val="single" w:sz="4" w:space="0" w:color="auto"/>
              <w:right w:val="single" w:sz="4" w:space="0" w:color="auto"/>
            </w:tcBorders>
            <w:shd w:val="clear" w:color="auto" w:fill="auto"/>
            <w:vAlign w:val="center"/>
          </w:tcPr>
          <w:p w14:paraId="13AC182E"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0,46</w:t>
            </w:r>
          </w:p>
        </w:tc>
        <w:tc>
          <w:tcPr>
            <w:tcW w:w="384" w:type="pct"/>
            <w:tcBorders>
              <w:top w:val="nil"/>
              <w:left w:val="nil"/>
              <w:bottom w:val="single" w:sz="4" w:space="0" w:color="auto"/>
              <w:right w:val="single" w:sz="4" w:space="0" w:color="auto"/>
            </w:tcBorders>
            <w:shd w:val="clear" w:color="auto" w:fill="auto"/>
            <w:vAlign w:val="center"/>
          </w:tcPr>
          <w:p w14:paraId="4C284A91"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0,45</w:t>
            </w:r>
          </w:p>
        </w:tc>
        <w:tc>
          <w:tcPr>
            <w:tcW w:w="377" w:type="pct"/>
            <w:tcBorders>
              <w:top w:val="nil"/>
              <w:left w:val="nil"/>
              <w:bottom w:val="single" w:sz="4" w:space="0" w:color="auto"/>
              <w:right w:val="single" w:sz="4" w:space="0" w:color="auto"/>
            </w:tcBorders>
            <w:shd w:val="clear" w:color="auto" w:fill="auto"/>
            <w:vAlign w:val="center"/>
          </w:tcPr>
          <w:p w14:paraId="40C17CCF"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0,44</w:t>
            </w:r>
          </w:p>
        </w:tc>
        <w:tc>
          <w:tcPr>
            <w:tcW w:w="422" w:type="pct"/>
            <w:tcBorders>
              <w:top w:val="nil"/>
              <w:left w:val="nil"/>
              <w:bottom w:val="single" w:sz="4" w:space="0" w:color="auto"/>
              <w:right w:val="single" w:sz="4" w:space="0" w:color="auto"/>
            </w:tcBorders>
            <w:shd w:val="clear" w:color="auto" w:fill="auto"/>
            <w:vAlign w:val="center"/>
          </w:tcPr>
          <w:p w14:paraId="59DDECC3" w14:textId="77777777" w:rsidR="004D397E" w:rsidRPr="0000322F" w:rsidRDefault="00267C43" w:rsidP="004D397E">
            <w:pPr>
              <w:spacing w:after="0" w:line="240" w:lineRule="auto"/>
              <w:jc w:val="center"/>
              <w:rPr>
                <w:rFonts w:ascii="Times New Roman" w:hAnsi="Times New Roman"/>
                <w:highlight w:val="yellow"/>
              </w:rPr>
            </w:pPr>
            <w:r>
              <w:rPr>
                <w:rFonts w:ascii="Times New Roman" w:hAnsi="Times New Roman"/>
              </w:rPr>
              <w:t>% 0,43</w:t>
            </w:r>
          </w:p>
        </w:tc>
        <w:tc>
          <w:tcPr>
            <w:tcW w:w="394" w:type="pct"/>
            <w:tcBorders>
              <w:top w:val="nil"/>
              <w:left w:val="nil"/>
              <w:bottom w:val="single" w:sz="4" w:space="0" w:color="auto"/>
              <w:right w:val="single" w:sz="4" w:space="0" w:color="auto"/>
            </w:tcBorders>
            <w:shd w:val="clear" w:color="auto" w:fill="auto"/>
            <w:vAlign w:val="center"/>
          </w:tcPr>
          <w:p w14:paraId="31D0CD55" w14:textId="77777777" w:rsidR="004D397E" w:rsidRPr="00206FB0" w:rsidRDefault="004D397E" w:rsidP="004D397E">
            <w:pPr>
              <w:spacing w:after="0" w:line="240" w:lineRule="auto"/>
              <w:jc w:val="center"/>
              <w:rPr>
                <w:rFonts w:ascii="Times New Roman" w:hAnsi="Times New Roman"/>
                <w:color w:val="000000"/>
              </w:rPr>
            </w:pPr>
            <w:r w:rsidRPr="00206FB0">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3261FD36" w14:textId="77777777" w:rsidR="004D397E" w:rsidRPr="00206FB0" w:rsidRDefault="004D397E" w:rsidP="004D397E">
            <w:pPr>
              <w:spacing w:after="0" w:line="240" w:lineRule="auto"/>
              <w:jc w:val="center"/>
              <w:rPr>
                <w:rFonts w:ascii="Times New Roman" w:hAnsi="Times New Roman"/>
                <w:color w:val="000000"/>
              </w:rPr>
            </w:pPr>
            <w:r w:rsidRPr="00206FB0">
              <w:rPr>
                <w:rFonts w:ascii="Times New Roman" w:hAnsi="Times New Roman"/>
                <w:color w:val="000000"/>
              </w:rPr>
              <w:t>6 Ay</w:t>
            </w:r>
          </w:p>
        </w:tc>
      </w:tr>
      <w:tr w:rsidR="004D397E" w:rsidRPr="0033624E" w14:paraId="1B2B3ACC" w14:textId="77777777" w:rsidTr="001C7F78">
        <w:trPr>
          <w:trHeight w:val="804"/>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6C5915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3.2.3 Temel eğitimde okullaşma oranı (%)</w:t>
            </w:r>
            <w:r w:rsidRPr="00DA54EC">
              <w:rPr>
                <w:rFonts w:ascii="Times New Roman" w:hAnsi="Times New Roman"/>
                <w:b/>
                <w:bCs/>
                <w:color w:val="000000"/>
                <w:sz w:val="18"/>
                <w:szCs w:val="18"/>
              </w:rPr>
              <w:br/>
              <w:t xml:space="preserve"> </w:t>
            </w:r>
          </w:p>
        </w:tc>
        <w:tc>
          <w:tcPr>
            <w:tcW w:w="637" w:type="pct"/>
            <w:tcBorders>
              <w:top w:val="nil"/>
              <w:left w:val="nil"/>
              <w:bottom w:val="single" w:sz="4" w:space="0" w:color="auto"/>
              <w:right w:val="single" w:sz="4" w:space="0" w:color="auto"/>
            </w:tcBorders>
            <w:shd w:val="clear" w:color="auto" w:fill="66CCFF"/>
            <w:vAlign w:val="center"/>
          </w:tcPr>
          <w:p w14:paraId="5465E84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3.2.3.1 6-9 yaş grubu okullaşma</w:t>
            </w:r>
            <w:r w:rsidRPr="00DA54EC">
              <w:rPr>
                <w:rFonts w:ascii="Times New Roman" w:hAnsi="Times New Roman"/>
                <w:b/>
                <w:bCs/>
                <w:color w:val="000000"/>
                <w:sz w:val="18"/>
                <w:szCs w:val="18"/>
              </w:rPr>
              <w:br/>
              <w:t>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14:paraId="648C1F8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37" w:type="pct"/>
            <w:tcBorders>
              <w:top w:val="nil"/>
              <w:left w:val="nil"/>
              <w:bottom w:val="single" w:sz="4" w:space="0" w:color="auto"/>
              <w:right w:val="single" w:sz="4" w:space="0" w:color="auto"/>
            </w:tcBorders>
            <w:shd w:val="clear" w:color="auto" w:fill="auto"/>
            <w:vAlign w:val="center"/>
          </w:tcPr>
          <w:p w14:paraId="6EA1E83C"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91,25</w:t>
            </w:r>
          </w:p>
        </w:tc>
        <w:tc>
          <w:tcPr>
            <w:tcW w:w="422" w:type="pct"/>
            <w:tcBorders>
              <w:top w:val="nil"/>
              <w:left w:val="nil"/>
              <w:bottom w:val="single" w:sz="4" w:space="0" w:color="auto"/>
              <w:right w:val="single" w:sz="4" w:space="0" w:color="auto"/>
            </w:tcBorders>
            <w:shd w:val="clear" w:color="auto" w:fill="auto"/>
            <w:vAlign w:val="center"/>
          </w:tcPr>
          <w:p w14:paraId="54574B78"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92</w:t>
            </w:r>
          </w:p>
        </w:tc>
        <w:tc>
          <w:tcPr>
            <w:tcW w:w="410" w:type="pct"/>
            <w:tcBorders>
              <w:top w:val="nil"/>
              <w:left w:val="nil"/>
              <w:bottom w:val="single" w:sz="4" w:space="0" w:color="auto"/>
              <w:right w:val="single" w:sz="4" w:space="0" w:color="auto"/>
            </w:tcBorders>
            <w:shd w:val="clear" w:color="auto" w:fill="auto"/>
            <w:vAlign w:val="center"/>
          </w:tcPr>
          <w:p w14:paraId="33F7163B"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93</w:t>
            </w:r>
          </w:p>
        </w:tc>
        <w:tc>
          <w:tcPr>
            <w:tcW w:w="384" w:type="pct"/>
            <w:tcBorders>
              <w:top w:val="nil"/>
              <w:left w:val="nil"/>
              <w:bottom w:val="single" w:sz="4" w:space="0" w:color="auto"/>
              <w:right w:val="single" w:sz="4" w:space="0" w:color="auto"/>
            </w:tcBorders>
            <w:shd w:val="clear" w:color="auto" w:fill="auto"/>
            <w:vAlign w:val="center"/>
          </w:tcPr>
          <w:p w14:paraId="291CB4E5"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95</w:t>
            </w:r>
          </w:p>
        </w:tc>
        <w:tc>
          <w:tcPr>
            <w:tcW w:w="377" w:type="pct"/>
            <w:tcBorders>
              <w:top w:val="nil"/>
              <w:left w:val="nil"/>
              <w:bottom w:val="single" w:sz="4" w:space="0" w:color="auto"/>
              <w:right w:val="single" w:sz="4" w:space="0" w:color="auto"/>
            </w:tcBorders>
            <w:shd w:val="clear" w:color="auto" w:fill="auto"/>
            <w:vAlign w:val="center"/>
          </w:tcPr>
          <w:p w14:paraId="4D547867"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97</w:t>
            </w:r>
          </w:p>
        </w:tc>
        <w:tc>
          <w:tcPr>
            <w:tcW w:w="422" w:type="pct"/>
            <w:tcBorders>
              <w:top w:val="nil"/>
              <w:left w:val="nil"/>
              <w:bottom w:val="single" w:sz="4" w:space="0" w:color="auto"/>
              <w:right w:val="single" w:sz="4" w:space="0" w:color="auto"/>
            </w:tcBorders>
            <w:shd w:val="clear" w:color="auto" w:fill="auto"/>
            <w:vAlign w:val="center"/>
          </w:tcPr>
          <w:p w14:paraId="3C9BDEA3"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99</w:t>
            </w:r>
          </w:p>
        </w:tc>
        <w:tc>
          <w:tcPr>
            <w:tcW w:w="394" w:type="pct"/>
            <w:tcBorders>
              <w:top w:val="nil"/>
              <w:left w:val="nil"/>
              <w:bottom w:val="single" w:sz="4" w:space="0" w:color="auto"/>
              <w:right w:val="single" w:sz="4" w:space="0" w:color="auto"/>
            </w:tcBorders>
            <w:shd w:val="clear" w:color="auto" w:fill="auto"/>
            <w:vAlign w:val="center"/>
          </w:tcPr>
          <w:p w14:paraId="42B8D72D"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4823A98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794165F7" w14:textId="77777777" w:rsidTr="001C7F78">
        <w:trPr>
          <w:trHeight w:val="956"/>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647B51AA" w14:textId="77777777" w:rsidR="004D397E" w:rsidRPr="00DA54EC" w:rsidRDefault="004D397E" w:rsidP="004D397E">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14:paraId="69F8D16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3.2.3.2. 10-13 yaş grubu okullaşma oranı (%)</w:t>
            </w:r>
          </w:p>
        </w:tc>
        <w:tc>
          <w:tcPr>
            <w:tcW w:w="413" w:type="pct"/>
            <w:vMerge/>
            <w:tcBorders>
              <w:top w:val="nil"/>
              <w:left w:val="single" w:sz="4" w:space="0" w:color="auto"/>
              <w:bottom w:val="single" w:sz="4" w:space="0" w:color="auto"/>
              <w:right w:val="single" w:sz="4" w:space="0" w:color="auto"/>
            </w:tcBorders>
            <w:vAlign w:val="center"/>
          </w:tcPr>
          <w:p w14:paraId="0985624A" w14:textId="77777777" w:rsidR="004D397E" w:rsidRPr="009C1AF3" w:rsidRDefault="004D397E" w:rsidP="004D397E">
            <w:pPr>
              <w:spacing w:after="0" w:line="240" w:lineRule="auto"/>
              <w:rPr>
                <w:rFonts w:ascii="Times New Roman" w:hAnsi="Times New Roman"/>
                <w:color w:val="000000"/>
              </w:rPr>
            </w:pPr>
          </w:p>
        </w:tc>
        <w:tc>
          <w:tcPr>
            <w:tcW w:w="537" w:type="pct"/>
            <w:tcBorders>
              <w:top w:val="nil"/>
              <w:left w:val="nil"/>
              <w:bottom w:val="single" w:sz="4" w:space="0" w:color="auto"/>
              <w:right w:val="single" w:sz="4" w:space="0" w:color="auto"/>
            </w:tcBorders>
            <w:shd w:val="clear" w:color="auto" w:fill="auto"/>
            <w:vAlign w:val="center"/>
          </w:tcPr>
          <w:p w14:paraId="5D186183"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96,06</w:t>
            </w:r>
          </w:p>
        </w:tc>
        <w:tc>
          <w:tcPr>
            <w:tcW w:w="422" w:type="pct"/>
            <w:tcBorders>
              <w:top w:val="nil"/>
              <w:left w:val="nil"/>
              <w:bottom w:val="single" w:sz="4" w:space="0" w:color="auto"/>
              <w:right w:val="single" w:sz="4" w:space="0" w:color="auto"/>
            </w:tcBorders>
            <w:shd w:val="clear" w:color="auto" w:fill="auto"/>
            <w:vAlign w:val="center"/>
          </w:tcPr>
          <w:p w14:paraId="0B61B403"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97</w:t>
            </w:r>
          </w:p>
        </w:tc>
        <w:tc>
          <w:tcPr>
            <w:tcW w:w="410" w:type="pct"/>
            <w:tcBorders>
              <w:top w:val="nil"/>
              <w:left w:val="nil"/>
              <w:bottom w:val="single" w:sz="4" w:space="0" w:color="auto"/>
              <w:right w:val="single" w:sz="4" w:space="0" w:color="auto"/>
            </w:tcBorders>
            <w:shd w:val="clear" w:color="auto" w:fill="auto"/>
            <w:vAlign w:val="center"/>
          </w:tcPr>
          <w:p w14:paraId="3E438D43"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97,50</w:t>
            </w:r>
          </w:p>
        </w:tc>
        <w:tc>
          <w:tcPr>
            <w:tcW w:w="384" w:type="pct"/>
            <w:tcBorders>
              <w:top w:val="nil"/>
              <w:left w:val="nil"/>
              <w:bottom w:val="single" w:sz="4" w:space="0" w:color="auto"/>
              <w:right w:val="single" w:sz="4" w:space="0" w:color="auto"/>
            </w:tcBorders>
            <w:shd w:val="clear" w:color="auto" w:fill="auto"/>
            <w:vAlign w:val="center"/>
          </w:tcPr>
          <w:p w14:paraId="408F29B1"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98</w:t>
            </w:r>
          </w:p>
        </w:tc>
        <w:tc>
          <w:tcPr>
            <w:tcW w:w="377" w:type="pct"/>
            <w:tcBorders>
              <w:top w:val="nil"/>
              <w:left w:val="nil"/>
              <w:bottom w:val="single" w:sz="4" w:space="0" w:color="auto"/>
              <w:right w:val="single" w:sz="4" w:space="0" w:color="auto"/>
            </w:tcBorders>
            <w:shd w:val="clear" w:color="auto" w:fill="auto"/>
            <w:vAlign w:val="center"/>
          </w:tcPr>
          <w:p w14:paraId="4F3F49C9" w14:textId="77777777" w:rsidR="004D397E" w:rsidRPr="009C1AF3" w:rsidRDefault="0000322F" w:rsidP="004D397E">
            <w:pPr>
              <w:spacing w:after="0" w:line="240" w:lineRule="auto"/>
              <w:jc w:val="center"/>
              <w:rPr>
                <w:rFonts w:ascii="Times New Roman" w:hAnsi="Times New Roman"/>
              </w:rPr>
            </w:pPr>
            <w:r>
              <w:rPr>
                <w:rFonts w:ascii="Times New Roman" w:hAnsi="Times New Roman"/>
              </w:rPr>
              <w:t>% 98,5</w:t>
            </w:r>
          </w:p>
        </w:tc>
        <w:tc>
          <w:tcPr>
            <w:tcW w:w="422" w:type="pct"/>
            <w:tcBorders>
              <w:top w:val="nil"/>
              <w:left w:val="nil"/>
              <w:bottom w:val="single" w:sz="4" w:space="0" w:color="auto"/>
              <w:right w:val="single" w:sz="4" w:space="0" w:color="auto"/>
            </w:tcBorders>
            <w:shd w:val="clear" w:color="auto" w:fill="auto"/>
            <w:vAlign w:val="center"/>
          </w:tcPr>
          <w:p w14:paraId="49FE7FBB" w14:textId="77777777" w:rsidR="004D397E" w:rsidRPr="009C1AF3" w:rsidRDefault="0000322F" w:rsidP="0000322F">
            <w:pPr>
              <w:spacing w:after="0" w:line="240" w:lineRule="auto"/>
              <w:jc w:val="center"/>
              <w:rPr>
                <w:rFonts w:ascii="Times New Roman" w:hAnsi="Times New Roman"/>
              </w:rPr>
            </w:pPr>
            <w:r>
              <w:rPr>
                <w:rFonts w:ascii="Times New Roman" w:hAnsi="Times New Roman"/>
              </w:rPr>
              <w:t xml:space="preserve">% </w:t>
            </w:r>
            <w:r w:rsidR="004D397E" w:rsidRPr="009C1AF3">
              <w:rPr>
                <w:rFonts w:ascii="Times New Roman" w:hAnsi="Times New Roman"/>
              </w:rPr>
              <w:t>99</w:t>
            </w:r>
          </w:p>
        </w:tc>
        <w:tc>
          <w:tcPr>
            <w:tcW w:w="394" w:type="pct"/>
            <w:tcBorders>
              <w:top w:val="nil"/>
              <w:left w:val="nil"/>
              <w:bottom w:val="single" w:sz="4" w:space="0" w:color="auto"/>
              <w:right w:val="single" w:sz="4" w:space="0" w:color="auto"/>
            </w:tcBorders>
            <w:shd w:val="clear" w:color="auto" w:fill="auto"/>
            <w:vAlign w:val="center"/>
          </w:tcPr>
          <w:p w14:paraId="43770F5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499521E0"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1AB59B40" w14:textId="77777777" w:rsidTr="001C7F78">
        <w:trPr>
          <w:trHeight w:val="1104"/>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5CF19B8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3.2.4 Temel eğitimde öğrenci </w:t>
            </w:r>
            <w:r w:rsidRPr="00DA54EC">
              <w:rPr>
                <w:rFonts w:ascii="Times New Roman" w:hAnsi="Times New Roman"/>
                <w:b/>
                <w:bCs/>
                <w:color w:val="000000"/>
                <w:sz w:val="18"/>
                <w:szCs w:val="18"/>
              </w:rPr>
              <w:br/>
              <w:t xml:space="preserve">sayısı 30’dan fazla olan </w:t>
            </w:r>
            <w:r w:rsidRPr="00DA54EC">
              <w:rPr>
                <w:rFonts w:ascii="Times New Roman" w:hAnsi="Times New Roman"/>
                <w:b/>
                <w:bCs/>
                <w:color w:val="000000"/>
                <w:sz w:val="18"/>
                <w:szCs w:val="18"/>
              </w:rPr>
              <w:lastRenderedPageBreak/>
              <w:t xml:space="preserve">şube oranı (%) </w:t>
            </w:r>
            <w:r w:rsidRPr="00DA54EC">
              <w:rPr>
                <w:rFonts w:ascii="Times New Roman" w:hAnsi="Times New Roman"/>
                <w:b/>
                <w:bCs/>
                <w:color w:val="000000"/>
                <w:sz w:val="18"/>
                <w:szCs w:val="18"/>
              </w:rPr>
              <w:br/>
              <w:t xml:space="preserve"> </w:t>
            </w:r>
          </w:p>
        </w:tc>
        <w:tc>
          <w:tcPr>
            <w:tcW w:w="637" w:type="pct"/>
            <w:tcBorders>
              <w:top w:val="nil"/>
              <w:left w:val="nil"/>
              <w:bottom w:val="single" w:sz="4" w:space="0" w:color="auto"/>
              <w:right w:val="single" w:sz="4" w:space="0" w:color="auto"/>
            </w:tcBorders>
            <w:shd w:val="clear" w:color="auto" w:fill="66CCFF"/>
            <w:vAlign w:val="center"/>
          </w:tcPr>
          <w:p w14:paraId="3BE89257"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PG 3.2.4.1 İlkokulda öğrenci sayısı 30’dan fazla olan şube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14:paraId="6442D69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37" w:type="pct"/>
            <w:tcBorders>
              <w:top w:val="nil"/>
              <w:left w:val="nil"/>
              <w:bottom w:val="single" w:sz="4" w:space="0" w:color="auto"/>
              <w:right w:val="single" w:sz="4" w:space="0" w:color="auto"/>
            </w:tcBorders>
            <w:shd w:val="clear" w:color="auto" w:fill="auto"/>
            <w:vAlign w:val="center"/>
          </w:tcPr>
          <w:p w14:paraId="732F4787" w14:textId="77777777" w:rsidR="004D397E" w:rsidRPr="009C1AF3" w:rsidRDefault="006D44B6" w:rsidP="004D397E">
            <w:pPr>
              <w:spacing w:after="0" w:line="240" w:lineRule="auto"/>
              <w:jc w:val="center"/>
              <w:rPr>
                <w:rFonts w:ascii="Times New Roman" w:hAnsi="Times New Roman"/>
              </w:rPr>
            </w:pPr>
            <w:r>
              <w:rPr>
                <w:rFonts w:ascii="Times New Roman" w:hAnsi="Times New Roman"/>
              </w:rPr>
              <w:t xml:space="preserve">% 4,9 </w:t>
            </w:r>
          </w:p>
        </w:tc>
        <w:tc>
          <w:tcPr>
            <w:tcW w:w="422" w:type="pct"/>
            <w:tcBorders>
              <w:top w:val="nil"/>
              <w:left w:val="nil"/>
              <w:bottom w:val="single" w:sz="4" w:space="0" w:color="auto"/>
              <w:right w:val="single" w:sz="4" w:space="0" w:color="auto"/>
            </w:tcBorders>
            <w:shd w:val="clear" w:color="auto" w:fill="auto"/>
            <w:vAlign w:val="center"/>
          </w:tcPr>
          <w:p w14:paraId="77D7FCBA" w14:textId="77777777" w:rsidR="004D397E" w:rsidRPr="009C1AF3" w:rsidRDefault="006D44B6" w:rsidP="004D397E">
            <w:pPr>
              <w:spacing w:after="0" w:line="240" w:lineRule="auto"/>
              <w:jc w:val="center"/>
              <w:rPr>
                <w:rFonts w:ascii="Times New Roman" w:hAnsi="Times New Roman"/>
              </w:rPr>
            </w:pPr>
            <w:r>
              <w:rPr>
                <w:rFonts w:ascii="Times New Roman" w:hAnsi="Times New Roman"/>
              </w:rPr>
              <w:t>% 4,8</w:t>
            </w:r>
          </w:p>
        </w:tc>
        <w:tc>
          <w:tcPr>
            <w:tcW w:w="410" w:type="pct"/>
            <w:tcBorders>
              <w:top w:val="nil"/>
              <w:left w:val="nil"/>
              <w:bottom w:val="single" w:sz="4" w:space="0" w:color="auto"/>
              <w:right w:val="single" w:sz="4" w:space="0" w:color="auto"/>
            </w:tcBorders>
            <w:shd w:val="clear" w:color="auto" w:fill="auto"/>
            <w:vAlign w:val="center"/>
          </w:tcPr>
          <w:p w14:paraId="340760FC" w14:textId="77777777" w:rsidR="004D397E" w:rsidRPr="009C1AF3" w:rsidRDefault="006D44B6" w:rsidP="004D397E">
            <w:pPr>
              <w:spacing w:after="0" w:line="240" w:lineRule="auto"/>
              <w:jc w:val="center"/>
              <w:rPr>
                <w:rFonts w:ascii="Times New Roman" w:hAnsi="Times New Roman"/>
              </w:rPr>
            </w:pPr>
            <w:r>
              <w:rPr>
                <w:rFonts w:ascii="Times New Roman" w:hAnsi="Times New Roman"/>
              </w:rPr>
              <w:t>% 4,7</w:t>
            </w:r>
          </w:p>
        </w:tc>
        <w:tc>
          <w:tcPr>
            <w:tcW w:w="384" w:type="pct"/>
            <w:tcBorders>
              <w:top w:val="nil"/>
              <w:left w:val="nil"/>
              <w:bottom w:val="single" w:sz="4" w:space="0" w:color="auto"/>
              <w:right w:val="single" w:sz="4" w:space="0" w:color="auto"/>
            </w:tcBorders>
            <w:shd w:val="clear" w:color="auto" w:fill="auto"/>
            <w:vAlign w:val="center"/>
          </w:tcPr>
          <w:p w14:paraId="1A206F4D" w14:textId="77777777" w:rsidR="004D397E" w:rsidRPr="009C1AF3" w:rsidRDefault="006D44B6" w:rsidP="004D397E">
            <w:pPr>
              <w:spacing w:after="0" w:line="240" w:lineRule="auto"/>
              <w:jc w:val="center"/>
              <w:rPr>
                <w:rFonts w:ascii="Times New Roman" w:hAnsi="Times New Roman"/>
              </w:rPr>
            </w:pPr>
            <w:r>
              <w:rPr>
                <w:rFonts w:ascii="Times New Roman" w:hAnsi="Times New Roman"/>
              </w:rPr>
              <w:t>% 4,6</w:t>
            </w:r>
          </w:p>
        </w:tc>
        <w:tc>
          <w:tcPr>
            <w:tcW w:w="377" w:type="pct"/>
            <w:tcBorders>
              <w:top w:val="nil"/>
              <w:left w:val="nil"/>
              <w:bottom w:val="single" w:sz="4" w:space="0" w:color="auto"/>
              <w:right w:val="single" w:sz="4" w:space="0" w:color="auto"/>
            </w:tcBorders>
            <w:shd w:val="clear" w:color="auto" w:fill="auto"/>
            <w:vAlign w:val="center"/>
          </w:tcPr>
          <w:p w14:paraId="695AA8F3" w14:textId="77777777" w:rsidR="004D397E" w:rsidRPr="009C1AF3" w:rsidRDefault="006D44B6" w:rsidP="004D397E">
            <w:pPr>
              <w:spacing w:after="0" w:line="240" w:lineRule="auto"/>
              <w:jc w:val="center"/>
              <w:rPr>
                <w:rFonts w:ascii="Times New Roman" w:hAnsi="Times New Roman"/>
              </w:rPr>
            </w:pPr>
            <w:r>
              <w:rPr>
                <w:rFonts w:ascii="Times New Roman" w:hAnsi="Times New Roman"/>
              </w:rPr>
              <w:t>% 4,5</w:t>
            </w:r>
          </w:p>
        </w:tc>
        <w:tc>
          <w:tcPr>
            <w:tcW w:w="422" w:type="pct"/>
            <w:tcBorders>
              <w:top w:val="nil"/>
              <w:left w:val="nil"/>
              <w:bottom w:val="single" w:sz="4" w:space="0" w:color="auto"/>
              <w:right w:val="single" w:sz="4" w:space="0" w:color="auto"/>
            </w:tcBorders>
            <w:shd w:val="clear" w:color="auto" w:fill="auto"/>
            <w:vAlign w:val="center"/>
          </w:tcPr>
          <w:p w14:paraId="56105329" w14:textId="77777777" w:rsidR="004D397E" w:rsidRPr="009C1AF3" w:rsidRDefault="006D44B6" w:rsidP="004D397E">
            <w:pPr>
              <w:spacing w:after="0" w:line="240" w:lineRule="auto"/>
              <w:jc w:val="center"/>
              <w:rPr>
                <w:rFonts w:ascii="Times New Roman" w:hAnsi="Times New Roman"/>
              </w:rPr>
            </w:pPr>
            <w:r>
              <w:rPr>
                <w:rFonts w:ascii="Times New Roman" w:hAnsi="Times New Roman"/>
              </w:rPr>
              <w:t>% 4</w:t>
            </w:r>
          </w:p>
        </w:tc>
        <w:tc>
          <w:tcPr>
            <w:tcW w:w="394" w:type="pct"/>
            <w:tcBorders>
              <w:top w:val="nil"/>
              <w:left w:val="nil"/>
              <w:bottom w:val="single" w:sz="4" w:space="0" w:color="auto"/>
              <w:right w:val="single" w:sz="4" w:space="0" w:color="auto"/>
            </w:tcBorders>
            <w:shd w:val="clear" w:color="auto" w:fill="auto"/>
            <w:vAlign w:val="center"/>
          </w:tcPr>
          <w:p w14:paraId="4B53206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4F0F582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274EEE97" w14:textId="77777777" w:rsidTr="001C7F78">
        <w:trPr>
          <w:trHeight w:val="1152"/>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441199E0" w14:textId="77777777" w:rsidR="004D397E" w:rsidRPr="00DA54EC" w:rsidRDefault="004D397E" w:rsidP="004D397E">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14:paraId="724905F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3.2.4.2 Ortaokulda öğrenci sayısı 30’dan fazla olan şube oranı (%)</w:t>
            </w:r>
          </w:p>
        </w:tc>
        <w:tc>
          <w:tcPr>
            <w:tcW w:w="413" w:type="pct"/>
            <w:vMerge/>
            <w:tcBorders>
              <w:top w:val="nil"/>
              <w:left w:val="single" w:sz="4" w:space="0" w:color="auto"/>
              <w:bottom w:val="single" w:sz="4" w:space="0" w:color="auto"/>
              <w:right w:val="single" w:sz="4" w:space="0" w:color="auto"/>
            </w:tcBorders>
            <w:vAlign w:val="center"/>
          </w:tcPr>
          <w:p w14:paraId="767765B1" w14:textId="77777777" w:rsidR="004D397E" w:rsidRPr="009C1AF3" w:rsidRDefault="004D397E" w:rsidP="004D397E">
            <w:pPr>
              <w:spacing w:after="0" w:line="240" w:lineRule="auto"/>
              <w:rPr>
                <w:rFonts w:ascii="Times New Roman" w:hAnsi="Times New Roman"/>
                <w:color w:val="000000"/>
              </w:rPr>
            </w:pPr>
          </w:p>
        </w:tc>
        <w:tc>
          <w:tcPr>
            <w:tcW w:w="537" w:type="pct"/>
            <w:tcBorders>
              <w:top w:val="nil"/>
              <w:left w:val="nil"/>
              <w:bottom w:val="single" w:sz="4" w:space="0" w:color="auto"/>
              <w:right w:val="single" w:sz="4" w:space="0" w:color="auto"/>
            </w:tcBorders>
            <w:shd w:val="clear" w:color="auto" w:fill="auto"/>
            <w:vAlign w:val="center"/>
          </w:tcPr>
          <w:p w14:paraId="5D852CB6" w14:textId="77777777" w:rsidR="004D397E" w:rsidRPr="009C1AF3" w:rsidRDefault="00296727" w:rsidP="004D397E">
            <w:pPr>
              <w:spacing w:after="0" w:line="240" w:lineRule="auto"/>
              <w:jc w:val="center"/>
              <w:rPr>
                <w:rFonts w:ascii="Times New Roman" w:hAnsi="Times New Roman"/>
              </w:rPr>
            </w:pPr>
            <w:r>
              <w:rPr>
                <w:rFonts w:ascii="Times New Roman" w:hAnsi="Times New Roman"/>
              </w:rPr>
              <w:t>% 11,6</w:t>
            </w:r>
          </w:p>
        </w:tc>
        <w:tc>
          <w:tcPr>
            <w:tcW w:w="422" w:type="pct"/>
            <w:tcBorders>
              <w:top w:val="nil"/>
              <w:left w:val="nil"/>
              <w:bottom w:val="single" w:sz="4" w:space="0" w:color="auto"/>
              <w:right w:val="single" w:sz="4" w:space="0" w:color="auto"/>
            </w:tcBorders>
            <w:shd w:val="clear" w:color="auto" w:fill="auto"/>
            <w:vAlign w:val="center"/>
          </w:tcPr>
          <w:p w14:paraId="5911343B" w14:textId="77777777" w:rsidR="004D397E" w:rsidRPr="009C1AF3" w:rsidRDefault="00296727" w:rsidP="004D397E">
            <w:pPr>
              <w:spacing w:after="0" w:line="240" w:lineRule="auto"/>
              <w:jc w:val="center"/>
              <w:rPr>
                <w:rFonts w:ascii="Times New Roman" w:hAnsi="Times New Roman"/>
              </w:rPr>
            </w:pPr>
            <w:r>
              <w:rPr>
                <w:rFonts w:ascii="Times New Roman" w:hAnsi="Times New Roman"/>
              </w:rPr>
              <w:t>% 11</w:t>
            </w:r>
          </w:p>
        </w:tc>
        <w:tc>
          <w:tcPr>
            <w:tcW w:w="410" w:type="pct"/>
            <w:tcBorders>
              <w:top w:val="nil"/>
              <w:left w:val="nil"/>
              <w:bottom w:val="single" w:sz="4" w:space="0" w:color="auto"/>
              <w:right w:val="single" w:sz="4" w:space="0" w:color="auto"/>
            </w:tcBorders>
            <w:shd w:val="clear" w:color="auto" w:fill="auto"/>
            <w:vAlign w:val="center"/>
          </w:tcPr>
          <w:p w14:paraId="040DADC7" w14:textId="77777777" w:rsidR="004D397E" w:rsidRPr="009C1AF3" w:rsidRDefault="00296727" w:rsidP="004D397E">
            <w:pPr>
              <w:spacing w:after="0" w:line="240" w:lineRule="auto"/>
              <w:jc w:val="center"/>
              <w:rPr>
                <w:rFonts w:ascii="Times New Roman" w:hAnsi="Times New Roman"/>
              </w:rPr>
            </w:pPr>
            <w:r>
              <w:rPr>
                <w:rFonts w:ascii="Times New Roman" w:hAnsi="Times New Roman"/>
              </w:rPr>
              <w:t>% 10,5</w:t>
            </w:r>
          </w:p>
        </w:tc>
        <w:tc>
          <w:tcPr>
            <w:tcW w:w="384" w:type="pct"/>
            <w:tcBorders>
              <w:top w:val="nil"/>
              <w:left w:val="nil"/>
              <w:bottom w:val="single" w:sz="4" w:space="0" w:color="auto"/>
              <w:right w:val="single" w:sz="4" w:space="0" w:color="auto"/>
            </w:tcBorders>
            <w:shd w:val="clear" w:color="auto" w:fill="auto"/>
            <w:vAlign w:val="center"/>
          </w:tcPr>
          <w:p w14:paraId="1BD065D1" w14:textId="77777777" w:rsidR="004D397E" w:rsidRPr="009C1AF3" w:rsidRDefault="00296727" w:rsidP="004D397E">
            <w:pPr>
              <w:spacing w:after="0" w:line="240" w:lineRule="auto"/>
              <w:jc w:val="center"/>
              <w:rPr>
                <w:rFonts w:ascii="Times New Roman" w:hAnsi="Times New Roman"/>
              </w:rPr>
            </w:pPr>
            <w:r>
              <w:rPr>
                <w:rFonts w:ascii="Times New Roman" w:hAnsi="Times New Roman"/>
              </w:rPr>
              <w:t>% 10</w:t>
            </w:r>
          </w:p>
        </w:tc>
        <w:tc>
          <w:tcPr>
            <w:tcW w:w="377" w:type="pct"/>
            <w:tcBorders>
              <w:top w:val="nil"/>
              <w:left w:val="nil"/>
              <w:bottom w:val="single" w:sz="4" w:space="0" w:color="auto"/>
              <w:right w:val="single" w:sz="4" w:space="0" w:color="auto"/>
            </w:tcBorders>
            <w:shd w:val="clear" w:color="auto" w:fill="auto"/>
            <w:vAlign w:val="center"/>
          </w:tcPr>
          <w:p w14:paraId="24DEB115" w14:textId="77777777" w:rsidR="004D397E" w:rsidRPr="009C1AF3" w:rsidRDefault="00296727" w:rsidP="004D397E">
            <w:pPr>
              <w:spacing w:after="0" w:line="240" w:lineRule="auto"/>
              <w:jc w:val="center"/>
              <w:rPr>
                <w:rFonts w:ascii="Times New Roman" w:hAnsi="Times New Roman"/>
              </w:rPr>
            </w:pPr>
            <w:r>
              <w:rPr>
                <w:rFonts w:ascii="Times New Roman" w:hAnsi="Times New Roman"/>
              </w:rPr>
              <w:t xml:space="preserve"> % 9,5</w:t>
            </w:r>
          </w:p>
        </w:tc>
        <w:tc>
          <w:tcPr>
            <w:tcW w:w="422" w:type="pct"/>
            <w:tcBorders>
              <w:top w:val="nil"/>
              <w:left w:val="nil"/>
              <w:bottom w:val="single" w:sz="4" w:space="0" w:color="auto"/>
              <w:right w:val="single" w:sz="4" w:space="0" w:color="auto"/>
            </w:tcBorders>
            <w:shd w:val="clear" w:color="auto" w:fill="auto"/>
            <w:vAlign w:val="center"/>
          </w:tcPr>
          <w:p w14:paraId="0E3C4846" w14:textId="77777777" w:rsidR="004D397E" w:rsidRPr="009C1AF3" w:rsidRDefault="00296727" w:rsidP="004D397E">
            <w:pPr>
              <w:spacing w:after="0" w:line="240" w:lineRule="auto"/>
              <w:jc w:val="center"/>
              <w:rPr>
                <w:rFonts w:ascii="Times New Roman" w:hAnsi="Times New Roman"/>
              </w:rPr>
            </w:pPr>
            <w:r>
              <w:rPr>
                <w:rFonts w:ascii="Times New Roman" w:hAnsi="Times New Roman"/>
              </w:rPr>
              <w:t>% 9</w:t>
            </w:r>
          </w:p>
        </w:tc>
        <w:tc>
          <w:tcPr>
            <w:tcW w:w="394" w:type="pct"/>
            <w:tcBorders>
              <w:top w:val="nil"/>
              <w:left w:val="nil"/>
              <w:bottom w:val="single" w:sz="4" w:space="0" w:color="auto"/>
              <w:right w:val="single" w:sz="4" w:space="0" w:color="auto"/>
            </w:tcBorders>
            <w:shd w:val="clear" w:color="auto" w:fill="auto"/>
            <w:vAlign w:val="center"/>
          </w:tcPr>
          <w:p w14:paraId="39AD708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83" w:type="pct"/>
            <w:tcBorders>
              <w:top w:val="nil"/>
              <w:left w:val="nil"/>
              <w:bottom w:val="single" w:sz="4" w:space="0" w:color="auto"/>
              <w:right w:val="single" w:sz="4" w:space="0" w:color="auto"/>
            </w:tcBorders>
            <w:shd w:val="clear" w:color="auto" w:fill="auto"/>
            <w:vAlign w:val="center"/>
          </w:tcPr>
          <w:p w14:paraId="4DC2053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7BA5F750" w14:textId="77777777" w:rsidTr="001C7F78">
        <w:trPr>
          <w:trHeight w:val="288"/>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A23E80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42" w:type="pct"/>
            <w:gridSpan w:val="9"/>
            <w:tcBorders>
              <w:top w:val="nil"/>
              <w:left w:val="nil"/>
              <w:bottom w:val="single" w:sz="4" w:space="0" w:color="auto"/>
              <w:right w:val="single" w:sz="4" w:space="0" w:color="auto"/>
            </w:tcBorders>
            <w:shd w:val="clear" w:color="auto" w:fill="auto"/>
            <w:vAlign w:val="center"/>
          </w:tcPr>
          <w:p w14:paraId="6E883D5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Temel Eğitim Şubesi</w:t>
            </w:r>
          </w:p>
        </w:tc>
      </w:tr>
      <w:tr w:rsidR="004D397E" w:rsidRPr="0033624E" w14:paraId="60537A68" w14:textId="77777777" w:rsidTr="001C7F78">
        <w:trPr>
          <w:trHeight w:val="564"/>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90DA7A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42" w:type="pct"/>
            <w:gridSpan w:val="9"/>
            <w:tcBorders>
              <w:top w:val="single" w:sz="4" w:space="0" w:color="auto"/>
              <w:left w:val="nil"/>
              <w:bottom w:val="nil"/>
              <w:right w:val="single" w:sz="4" w:space="0" w:color="auto"/>
            </w:tcBorders>
            <w:shd w:val="clear" w:color="auto" w:fill="auto"/>
            <w:vAlign w:val="center"/>
          </w:tcPr>
          <w:p w14:paraId="0BE4B72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Temel Eğitim Şubesi, Ortaöğretim Şubesi, Mesleki ve Teknik Eğitim Şubesi, Özel Eğitim ve Rehberlik Şubesi, Özel Öğretim Kurumları Şubesi, Hayat Boyu Öğrenme Şubesi, Destek Hizmetleri Şubesi, Strateji Geliştirme Şubesi</w:t>
            </w:r>
          </w:p>
        </w:tc>
      </w:tr>
      <w:tr w:rsidR="004D397E" w:rsidRPr="0033624E" w14:paraId="328C4E3F" w14:textId="77777777" w:rsidTr="001C7F78">
        <w:trPr>
          <w:trHeight w:val="519"/>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D8BD1C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77FCA67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Kademeler arası geçişlerde uygulanan sınav yöntemlerinin aileleri gelişim temelli değerlendirme anlayışından uzaklaştırması,</w:t>
            </w:r>
          </w:p>
        </w:tc>
      </w:tr>
      <w:tr w:rsidR="004D397E" w:rsidRPr="0033624E" w14:paraId="3E28774B" w14:textId="77777777" w:rsidTr="001C7F78">
        <w:trPr>
          <w:trHeight w:val="600"/>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BA2A752" w14:textId="77777777" w:rsidR="004D397E" w:rsidRPr="00DA54EC" w:rsidRDefault="004D397E" w:rsidP="004D397E">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39F9C5D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Yurtiçi ve yurt dışı göç hareketlerin yaşanması ve nüfusun ülke genelinde homojen bir şekilde dağılmaması,</w:t>
            </w:r>
          </w:p>
        </w:tc>
      </w:tr>
      <w:tr w:rsidR="004D397E" w:rsidRPr="0033624E" w14:paraId="2C8658F8" w14:textId="77777777" w:rsidTr="001C7F78">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1754114" w14:textId="77777777" w:rsidR="004D397E" w:rsidRPr="00DA54EC" w:rsidRDefault="004D397E" w:rsidP="004D397E">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7A4E6505" w14:textId="77777777" w:rsidR="004D397E" w:rsidRPr="00385D38" w:rsidRDefault="004D397E" w:rsidP="004D397E">
            <w:pPr>
              <w:spacing w:after="0" w:line="240" w:lineRule="auto"/>
              <w:rPr>
                <w:rFonts w:ascii="Times New Roman" w:hAnsi="Times New Roman"/>
                <w:color w:val="000000"/>
                <w:spacing w:val="-2"/>
              </w:rPr>
            </w:pPr>
            <w:r w:rsidRPr="00385D38">
              <w:rPr>
                <w:rFonts w:ascii="Times New Roman" w:hAnsi="Times New Roman"/>
                <w:color w:val="000000"/>
                <w:spacing w:val="-2"/>
              </w:rPr>
              <w:t>* İkili eğitimin çocuğun bütüncül gelişimi ihtiyaçlarına cevap vermeyi güçleştirmesi,</w:t>
            </w:r>
          </w:p>
        </w:tc>
      </w:tr>
      <w:tr w:rsidR="004D397E" w:rsidRPr="0033624E" w14:paraId="5A149B64" w14:textId="77777777" w:rsidTr="001C7F78">
        <w:trPr>
          <w:trHeight w:val="519"/>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90FE827" w14:textId="77777777" w:rsidR="004D397E" w:rsidRPr="00DA54EC" w:rsidRDefault="004D397E" w:rsidP="004D397E">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3249F3A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Öğrenci ve öğretmenlerin klasik ölçme ve değerlendirme anlayışıyla yetişmiş olması ve gelişim temelli değerlendirme konusunda deneyim eksikliği. </w:t>
            </w:r>
          </w:p>
        </w:tc>
      </w:tr>
      <w:tr w:rsidR="004D397E" w:rsidRPr="0033624E" w14:paraId="24D9A9D0" w14:textId="77777777" w:rsidTr="001C7F78">
        <w:trPr>
          <w:trHeight w:val="288"/>
        </w:trPr>
        <w:tc>
          <w:tcPr>
            <w:tcW w:w="621" w:type="pct"/>
            <w:gridSpan w:val="2"/>
            <w:vMerge w:val="restart"/>
            <w:tcBorders>
              <w:top w:val="single" w:sz="4" w:space="0" w:color="auto"/>
              <w:left w:val="single" w:sz="4" w:space="0" w:color="auto"/>
              <w:bottom w:val="nil"/>
              <w:right w:val="single" w:sz="4" w:space="0" w:color="000000"/>
            </w:tcBorders>
            <w:shd w:val="clear" w:color="auto" w:fill="66CCFF"/>
            <w:vAlign w:val="center"/>
          </w:tcPr>
          <w:p w14:paraId="639A29BC"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37" w:type="pct"/>
            <w:tcBorders>
              <w:top w:val="nil"/>
              <w:left w:val="nil"/>
              <w:bottom w:val="single" w:sz="4" w:space="0" w:color="auto"/>
              <w:right w:val="single" w:sz="4" w:space="0" w:color="auto"/>
            </w:tcBorders>
            <w:shd w:val="clear" w:color="auto" w:fill="66CCFF"/>
            <w:vAlign w:val="center"/>
          </w:tcPr>
          <w:p w14:paraId="2C400C6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3.2.1</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3028B5F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İlkokul ve ortaokullarda okullaşma oranları artırılacak, devamsızlık oranları azaltılacaktır.</w:t>
            </w:r>
          </w:p>
        </w:tc>
      </w:tr>
      <w:tr w:rsidR="004D397E" w:rsidRPr="0033624E" w14:paraId="7249B33D" w14:textId="77777777" w:rsidTr="001C7F78">
        <w:trPr>
          <w:trHeight w:val="588"/>
        </w:trPr>
        <w:tc>
          <w:tcPr>
            <w:tcW w:w="621" w:type="pct"/>
            <w:gridSpan w:val="2"/>
            <w:vMerge/>
            <w:tcBorders>
              <w:top w:val="single" w:sz="4" w:space="0" w:color="auto"/>
              <w:left w:val="single" w:sz="4" w:space="0" w:color="auto"/>
              <w:bottom w:val="nil"/>
              <w:right w:val="single" w:sz="4" w:space="0" w:color="000000"/>
            </w:tcBorders>
            <w:shd w:val="clear" w:color="auto" w:fill="66CCFF"/>
            <w:vAlign w:val="center"/>
          </w:tcPr>
          <w:p w14:paraId="4D544550" w14:textId="77777777" w:rsidR="004D397E" w:rsidRPr="00DA54EC" w:rsidRDefault="004D397E" w:rsidP="004D397E">
            <w:pPr>
              <w:spacing w:after="0" w:line="240" w:lineRule="auto"/>
              <w:rPr>
                <w:rFonts w:ascii="Times New Roman" w:hAnsi="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14:paraId="34F3E31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3.2.2</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0B5C62DF" w14:textId="7F4966EB" w:rsidR="004D397E" w:rsidRPr="009C1AF3" w:rsidRDefault="00C26791" w:rsidP="004D397E">
            <w:pPr>
              <w:spacing w:after="0" w:line="240" w:lineRule="auto"/>
              <w:rPr>
                <w:rFonts w:ascii="Times New Roman" w:hAnsi="Times New Roman"/>
                <w:color w:val="000000"/>
              </w:rPr>
            </w:pPr>
            <w:r>
              <w:rPr>
                <w:rFonts w:ascii="Times New Roman" w:hAnsi="Times New Roman"/>
                <w:color w:val="000000"/>
              </w:rPr>
              <w:t xml:space="preserve">* </w:t>
            </w:r>
            <w:r w:rsidRPr="0076429F">
              <w:rPr>
                <w:rFonts w:ascii="Times New Roman" w:hAnsi="Times New Roman"/>
                <w:color w:val="000000"/>
              </w:rPr>
              <w:t>Bakanlık tarafından yürütülecek olan ilkokul ve ortaokulların gelişimsel açıdan yeniden yapılandırma çalışmaları okullarımızda uygulanacak ve tasarım beceri atölyeleri kurulacaktır.</w:t>
            </w:r>
          </w:p>
        </w:tc>
      </w:tr>
      <w:tr w:rsidR="004D397E" w:rsidRPr="0033624E" w14:paraId="2DE88FD9" w14:textId="77777777" w:rsidTr="001C7F78">
        <w:trPr>
          <w:trHeight w:val="300"/>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06E2E2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6DECBBAB" w14:textId="4D6685CD" w:rsidR="004D397E" w:rsidRPr="00FE7C08" w:rsidRDefault="00A853A1" w:rsidP="00F932C4">
            <w:pPr>
              <w:spacing w:after="0" w:line="240" w:lineRule="auto"/>
              <w:rPr>
                <w:rFonts w:ascii="Times New Roman" w:hAnsi="Times New Roman"/>
                <w:color w:val="000000"/>
                <w:highlight w:val="yellow"/>
              </w:rPr>
            </w:pPr>
            <w:r>
              <w:rPr>
                <w:rFonts w:ascii="Times New Roman" w:hAnsi="Times New Roman"/>
                <w:color w:val="000000"/>
                <w:highlight w:val="yellow"/>
              </w:rPr>
              <w:t>9.02</w:t>
            </w:r>
            <w:r w:rsidR="00F932C4">
              <w:rPr>
                <w:rFonts w:ascii="Times New Roman" w:hAnsi="Times New Roman"/>
                <w:color w:val="000000"/>
                <w:highlight w:val="yellow"/>
              </w:rPr>
              <w:t>6</w:t>
            </w:r>
            <w:r>
              <w:rPr>
                <w:rFonts w:ascii="Times New Roman" w:hAnsi="Times New Roman"/>
                <w:color w:val="000000"/>
                <w:highlight w:val="yellow"/>
              </w:rPr>
              <w:t>.</w:t>
            </w:r>
            <w:r w:rsidR="00F932C4">
              <w:rPr>
                <w:rFonts w:ascii="Times New Roman" w:hAnsi="Times New Roman"/>
                <w:color w:val="000000"/>
                <w:highlight w:val="yellow"/>
              </w:rPr>
              <w:t>946</w:t>
            </w:r>
            <w:r>
              <w:rPr>
                <w:rFonts w:ascii="Times New Roman" w:hAnsi="Times New Roman"/>
                <w:color w:val="000000"/>
                <w:highlight w:val="yellow"/>
              </w:rPr>
              <w:t>,</w:t>
            </w:r>
            <w:r w:rsidR="00F932C4">
              <w:rPr>
                <w:rFonts w:ascii="Times New Roman" w:hAnsi="Times New Roman"/>
                <w:color w:val="000000"/>
                <w:highlight w:val="yellow"/>
              </w:rPr>
              <w:t>33</w:t>
            </w:r>
            <w:r>
              <w:rPr>
                <w:rFonts w:ascii="Times New Roman" w:hAnsi="Times New Roman"/>
                <w:color w:val="000000"/>
                <w:highlight w:val="yellow"/>
              </w:rPr>
              <w:t xml:space="preserve"> TL</w:t>
            </w:r>
          </w:p>
        </w:tc>
      </w:tr>
      <w:tr w:rsidR="004D397E" w:rsidRPr="0033624E" w14:paraId="64BCE56C" w14:textId="77777777" w:rsidTr="001C7F78">
        <w:trPr>
          <w:trHeight w:val="540"/>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4DE3541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251D010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Yurtiçi nüfus hareketleri sonucunda bazı bölgelerde sürekli olarak derslik ihtiyacının oluşması ve ikili eğitim yapılması,</w:t>
            </w:r>
          </w:p>
        </w:tc>
      </w:tr>
      <w:tr w:rsidR="004D397E" w:rsidRPr="0033624E" w14:paraId="24793E3F" w14:textId="77777777" w:rsidTr="001C7F78">
        <w:trPr>
          <w:trHeight w:val="45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DBA3A73" w14:textId="77777777" w:rsidR="004D397E" w:rsidRPr="00DA54EC" w:rsidRDefault="004D397E" w:rsidP="004D397E">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2C611BE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İlkokul ve ortaokullarda öğretim programları eğitim etkinlikleri ve ders sürelerinin öğrencilerin gelişim özelliklerine uygun olarak</w:t>
            </w:r>
            <w:r>
              <w:rPr>
                <w:rFonts w:ascii="Times New Roman" w:hAnsi="Times New Roman"/>
                <w:color w:val="000000"/>
              </w:rPr>
              <w:t xml:space="preserve"> </w:t>
            </w:r>
            <w:r w:rsidRPr="009C1AF3">
              <w:rPr>
                <w:rFonts w:ascii="Times New Roman" w:hAnsi="Times New Roman"/>
                <w:color w:val="000000"/>
              </w:rPr>
              <w:t>güncelleme ihtiyacı,</w:t>
            </w:r>
          </w:p>
        </w:tc>
      </w:tr>
      <w:tr w:rsidR="004D397E" w:rsidRPr="0033624E" w14:paraId="7B52FB20" w14:textId="77777777" w:rsidTr="001C7F78">
        <w:trPr>
          <w:trHeight w:val="50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A55C6FC" w14:textId="77777777" w:rsidR="004D397E" w:rsidRPr="00DA54EC" w:rsidRDefault="004D397E" w:rsidP="004D397E">
            <w:pPr>
              <w:spacing w:after="0" w:line="240" w:lineRule="auto"/>
              <w:rPr>
                <w:rFonts w:ascii="Times New Roman" w:hAnsi="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27BF920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ders dışında öğrenme etkinliklerini destekleyecek yenilikçi ve yaratıcı düşünme becerilerini geliştirecek fırsatların yetersiz olması.</w:t>
            </w:r>
          </w:p>
        </w:tc>
      </w:tr>
      <w:tr w:rsidR="004D397E" w:rsidRPr="0033624E" w14:paraId="589A8F1A" w14:textId="77777777" w:rsidTr="001C7F78">
        <w:trPr>
          <w:trHeight w:val="504"/>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978E4E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6DF12EB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Çocukların düşünsel, duygusal ve fiziksel ihtiyaçlarını destekleyen tasarım ve beceri atölyelerinin kurulması,</w:t>
            </w:r>
          </w:p>
        </w:tc>
      </w:tr>
      <w:tr w:rsidR="004D397E" w:rsidRPr="0033624E" w14:paraId="476BCA34" w14:textId="77777777" w:rsidTr="001C7F78">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C70CA43" w14:textId="77777777" w:rsidR="004D397E" w:rsidRPr="0033624E" w:rsidRDefault="004D397E" w:rsidP="004D397E">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4E0C42C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Ders, teneffüs ve serbest etkinlik sürelerinin yeniden düzenlenmesi,    </w:t>
            </w:r>
          </w:p>
        </w:tc>
      </w:tr>
      <w:tr w:rsidR="004D397E" w:rsidRPr="0033624E" w14:paraId="4B1040A6" w14:textId="77777777" w:rsidTr="001C7F78">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D38FFEA" w14:textId="77777777" w:rsidR="004D397E" w:rsidRPr="0033624E" w:rsidRDefault="004D397E" w:rsidP="004D397E">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5EBE715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Öğretim programlarının çocuğun gelişimsel özelliklerine göre güncellenmesi,  </w:t>
            </w:r>
          </w:p>
        </w:tc>
      </w:tr>
      <w:tr w:rsidR="004D397E" w:rsidRPr="0033624E" w14:paraId="4DD8BBA4" w14:textId="77777777" w:rsidTr="001C7F78">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98CF2CD" w14:textId="77777777" w:rsidR="004D397E" w:rsidRPr="0033624E" w:rsidRDefault="004D397E" w:rsidP="004D397E">
            <w:pPr>
              <w:spacing w:after="0" w:line="240" w:lineRule="auto"/>
              <w:rPr>
                <w:rFonts w:ascii="Times New Roman" w:hAnsi="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14:paraId="3F4B7BC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İkili eğitimin sonlandırılması ve öğlen yemeği hizmeti verilmesi için finansman sağlanması.</w:t>
            </w:r>
          </w:p>
        </w:tc>
      </w:tr>
    </w:tbl>
    <w:p w14:paraId="0EA35274" w14:textId="77777777" w:rsidR="004D397E" w:rsidRDefault="004D397E" w:rsidP="004D397E">
      <w:pPr>
        <w:spacing w:before="60" w:after="60" w:line="312" w:lineRule="auto"/>
        <w:ind w:firstLine="425"/>
        <w:jc w:val="both"/>
        <w:rPr>
          <w:rFonts w:ascii="Book Antiqua" w:eastAsia="Book Antiqua" w:hAnsi="Book Antiqua"/>
          <w:b/>
          <w:color w:val="1F4E79"/>
          <w:sz w:val="24"/>
        </w:rPr>
      </w:pPr>
    </w:p>
    <w:p w14:paraId="2A9EF7BF"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3.3</w:t>
      </w:r>
      <w:proofErr w:type="gramEnd"/>
      <w:r w:rsidRPr="00021D91">
        <w:rPr>
          <w:rFonts w:ascii="Times New Roman" w:eastAsia="Book Antiqua" w:hAnsi="Times New Roman"/>
          <w:b/>
          <w:color w:val="00B0F0"/>
          <w:sz w:val="24"/>
        </w:rPr>
        <w:t xml:space="preserve"> Temel eğitimde okulların niteliğini artıracak yenilikçi uygulamalara yer verilecektir.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42"/>
        <w:gridCol w:w="703"/>
        <w:gridCol w:w="1110"/>
        <w:gridCol w:w="799"/>
        <w:gridCol w:w="1044"/>
        <w:gridCol w:w="580"/>
        <w:gridCol w:w="580"/>
        <w:gridCol w:w="580"/>
        <w:gridCol w:w="580"/>
        <w:gridCol w:w="580"/>
        <w:gridCol w:w="762"/>
        <w:gridCol w:w="744"/>
      </w:tblGrid>
      <w:tr w:rsidR="004D397E" w:rsidRPr="0033624E" w14:paraId="2731EAFB" w14:textId="77777777" w:rsidTr="0045637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2F93186E"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391CF6B9"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Okulöncesi eğitim ve temel eğitimde öğrencilerimizin bilişsel, duygusal ve fiziksel olarak çok boyutlu gelişimleri sağlanacaktır.</w:t>
            </w:r>
          </w:p>
        </w:tc>
      </w:tr>
      <w:tr w:rsidR="004D397E" w:rsidRPr="0033624E" w14:paraId="5036F069" w14:textId="77777777" w:rsidTr="00F65954">
        <w:trPr>
          <w:trHeight w:val="588"/>
        </w:trPr>
        <w:tc>
          <w:tcPr>
            <w:tcW w:w="621" w:type="pct"/>
            <w:tcBorders>
              <w:top w:val="nil"/>
              <w:left w:val="single" w:sz="4" w:space="0" w:color="auto"/>
              <w:bottom w:val="single" w:sz="4" w:space="0" w:color="auto"/>
              <w:right w:val="single" w:sz="4" w:space="0" w:color="auto"/>
            </w:tcBorders>
            <w:shd w:val="clear" w:color="auto" w:fill="00B0F0"/>
            <w:vAlign w:val="center"/>
          </w:tcPr>
          <w:p w14:paraId="41105582"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3.3</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2AAD2A27"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Temel eğitimde okulların niteliğini artıracak yenilikçi uygulamalara yer verilecektir.</w:t>
            </w:r>
          </w:p>
        </w:tc>
      </w:tr>
      <w:tr w:rsidR="004D397E" w:rsidRPr="0033624E" w14:paraId="4681EEC5" w14:textId="77777777" w:rsidTr="001C7F78">
        <w:trPr>
          <w:trHeight w:val="552"/>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6B1C89B"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lastRenderedPageBreak/>
              <w:t>Performans Göstergeleri</w:t>
            </w:r>
          </w:p>
        </w:tc>
        <w:tc>
          <w:tcPr>
            <w:tcW w:w="434" w:type="pct"/>
            <w:tcBorders>
              <w:top w:val="nil"/>
              <w:left w:val="nil"/>
              <w:bottom w:val="nil"/>
              <w:right w:val="single" w:sz="4" w:space="0" w:color="auto"/>
            </w:tcBorders>
            <w:shd w:val="clear" w:color="auto" w:fill="66CCFF"/>
            <w:vAlign w:val="center"/>
          </w:tcPr>
          <w:p w14:paraId="4D69C1B1"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6D3885E7"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15" w:type="pct"/>
            <w:tcBorders>
              <w:top w:val="nil"/>
              <w:left w:val="nil"/>
              <w:bottom w:val="nil"/>
              <w:right w:val="single" w:sz="4" w:space="0" w:color="auto"/>
            </w:tcBorders>
            <w:shd w:val="clear" w:color="auto" w:fill="66CCFF"/>
            <w:vAlign w:val="center"/>
          </w:tcPr>
          <w:p w14:paraId="2C75F09F"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2019</w:t>
            </w:r>
          </w:p>
        </w:tc>
        <w:tc>
          <w:tcPr>
            <w:tcW w:w="315" w:type="pct"/>
            <w:tcBorders>
              <w:top w:val="nil"/>
              <w:left w:val="nil"/>
              <w:bottom w:val="nil"/>
              <w:right w:val="single" w:sz="4" w:space="0" w:color="auto"/>
            </w:tcBorders>
            <w:shd w:val="clear" w:color="auto" w:fill="66CCFF"/>
            <w:vAlign w:val="center"/>
          </w:tcPr>
          <w:p w14:paraId="439CC76C"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2020</w:t>
            </w:r>
          </w:p>
        </w:tc>
        <w:tc>
          <w:tcPr>
            <w:tcW w:w="315" w:type="pct"/>
            <w:tcBorders>
              <w:top w:val="nil"/>
              <w:left w:val="nil"/>
              <w:bottom w:val="nil"/>
              <w:right w:val="single" w:sz="4" w:space="0" w:color="auto"/>
            </w:tcBorders>
            <w:shd w:val="clear" w:color="auto" w:fill="66CCFF"/>
            <w:vAlign w:val="center"/>
          </w:tcPr>
          <w:p w14:paraId="709B54E5"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1214CD28"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430F23AA"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single" w:sz="4" w:space="0" w:color="auto"/>
              <w:right w:val="single" w:sz="4" w:space="0" w:color="auto"/>
            </w:tcBorders>
            <w:shd w:val="clear" w:color="auto" w:fill="66CCFF"/>
            <w:vAlign w:val="center"/>
          </w:tcPr>
          <w:p w14:paraId="36D80A13"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4" w:type="pct"/>
            <w:tcBorders>
              <w:top w:val="nil"/>
              <w:left w:val="nil"/>
              <w:bottom w:val="single" w:sz="4" w:space="0" w:color="auto"/>
              <w:right w:val="single" w:sz="4" w:space="0" w:color="auto"/>
            </w:tcBorders>
            <w:shd w:val="clear" w:color="auto" w:fill="66CCFF"/>
            <w:vAlign w:val="center"/>
          </w:tcPr>
          <w:p w14:paraId="19074229" w14:textId="77777777" w:rsidR="004D397E" w:rsidRPr="009C1AF3" w:rsidRDefault="004D397E" w:rsidP="004D397E">
            <w:pPr>
              <w:spacing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5C343ADD" w14:textId="77777777" w:rsidTr="001C7F78">
        <w:trPr>
          <w:trHeight w:val="552"/>
        </w:trPr>
        <w:tc>
          <w:tcPr>
            <w:tcW w:w="160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01B1C72C" w14:textId="77777777" w:rsidR="004D397E" w:rsidRPr="00385D38" w:rsidRDefault="004D397E" w:rsidP="004D397E">
            <w:pPr>
              <w:spacing w:after="0" w:line="240" w:lineRule="auto"/>
              <w:rPr>
                <w:rFonts w:ascii="Times New Roman" w:hAnsi="Times New Roman"/>
                <w:b/>
                <w:bCs/>
                <w:color w:val="000000"/>
                <w:spacing w:val="-4"/>
                <w:sz w:val="18"/>
                <w:szCs w:val="18"/>
              </w:rPr>
            </w:pPr>
            <w:r w:rsidRPr="00385D38">
              <w:rPr>
                <w:rFonts w:ascii="Times New Roman" w:hAnsi="Times New Roman"/>
                <w:b/>
                <w:bCs/>
                <w:color w:val="000000"/>
                <w:spacing w:val="-4"/>
                <w:sz w:val="18"/>
                <w:szCs w:val="18"/>
              </w:rPr>
              <w:t xml:space="preserve"> PG 3.3.1 Eğitim kayıt bölgelerinde kurulan okul ve mahalle spor kulüplerinden yararlanan öğrenci oranı (%)</w:t>
            </w:r>
          </w:p>
        </w:tc>
        <w:tc>
          <w:tcPr>
            <w:tcW w:w="434" w:type="pct"/>
            <w:tcBorders>
              <w:top w:val="single" w:sz="4" w:space="0" w:color="auto"/>
              <w:left w:val="nil"/>
              <w:bottom w:val="single" w:sz="4" w:space="0" w:color="auto"/>
              <w:right w:val="single" w:sz="4" w:space="0" w:color="auto"/>
            </w:tcBorders>
            <w:shd w:val="clear" w:color="auto" w:fill="auto"/>
            <w:vAlign w:val="center"/>
          </w:tcPr>
          <w:p w14:paraId="1C32A107" w14:textId="77777777" w:rsidR="004D397E" w:rsidRPr="001348FD" w:rsidRDefault="004D397E" w:rsidP="004D397E">
            <w:pPr>
              <w:spacing w:after="0" w:line="240" w:lineRule="auto"/>
              <w:jc w:val="center"/>
              <w:rPr>
                <w:rFonts w:ascii="Times New Roman" w:hAnsi="Times New Roman"/>
                <w:color w:val="000000"/>
              </w:rPr>
            </w:pPr>
            <w:r w:rsidRPr="001348FD">
              <w:rPr>
                <w:rFonts w:ascii="Times New Roman" w:hAnsi="Times New Roman"/>
                <w:color w:val="000000"/>
              </w:rPr>
              <w:t>30</w:t>
            </w:r>
          </w:p>
        </w:tc>
        <w:tc>
          <w:tcPr>
            <w:tcW w:w="567" w:type="pct"/>
            <w:tcBorders>
              <w:top w:val="single" w:sz="4" w:space="0" w:color="auto"/>
              <w:left w:val="nil"/>
              <w:bottom w:val="single" w:sz="4" w:space="0" w:color="auto"/>
              <w:right w:val="single" w:sz="4" w:space="0" w:color="auto"/>
            </w:tcBorders>
            <w:shd w:val="clear" w:color="auto" w:fill="auto"/>
            <w:vAlign w:val="center"/>
          </w:tcPr>
          <w:p w14:paraId="5D584C4E" w14:textId="77777777" w:rsidR="004D397E" w:rsidRPr="001348FD" w:rsidRDefault="001348FD" w:rsidP="004D397E">
            <w:pPr>
              <w:spacing w:line="240" w:lineRule="auto"/>
              <w:jc w:val="center"/>
              <w:rPr>
                <w:rFonts w:ascii="Times New Roman" w:hAnsi="Times New Roman"/>
              </w:rPr>
            </w:pPr>
            <w:r w:rsidRPr="001348FD">
              <w:rPr>
                <w:rFonts w:ascii="Times New Roman" w:hAnsi="Times New Roman"/>
              </w:rPr>
              <w:t>%1</w:t>
            </w:r>
          </w:p>
        </w:tc>
        <w:tc>
          <w:tcPr>
            <w:tcW w:w="315" w:type="pct"/>
            <w:tcBorders>
              <w:top w:val="single" w:sz="4" w:space="0" w:color="auto"/>
              <w:left w:val="nil"/>
              <w:bottom w:val="single" w:sz="4" w:space="0" w:color="auto"/>
              <w:right w:val="single" w:sz="4" w:space="0" w:color="auto"/>
            </w:tcBorders>
            <w:shd w:val="clear" w:color="auto" w:fill="auto"/>
            <w:vAlign w:val="center"/>
          </w:tcPr>
          <w:p w14:paraId="1F74371C" w14:textId="77777777" w:rsidR="004D397E" w:rsidRPr="001348FD" w:rsidRDefault="001348FD" w:rsidP="004D397E">
            <w:pPr>
              <w:spacing w:line="240" w:lineRule="auto"/>
              <w:jc w:val="center"/>
              <w:rPr>
                <w:rFonts w:ascii="Times New Roman" w:hAnsi="Times New Roman"/>
              </w:rPr>
            </w:pPr>
            <w:r w:rsidRPr="001348FD">
              <w:rPr>
                <w:rFonts w:ascii="Times New Roman" w:hAnsi="Times New Roman"/>
              </w:rPr>
              <w:t>%</w:t>
            </w:r>
            <w:r w:rsidR="004D397E" w:rsidRPr="001348FD">
              <w:rPr>
                <w:rFonts w:ascii="Times New Roman" w:hAnsi="Times New Roman"/>
              </w:rPr>
              <w:t>2</w:t>
            </w:r>
          </w:p>
        </w:tc>
        <w:tc>
          <w:tcPr>
            <w:tcW w:w="315" w:type="pct"/>
            <w:tcBorders>
              <w:top w:val="single" w:sz="4" w:space="0" w:color="auto"/>
              <w:left w:val="nil"/>
              <w:bottom w:val="single" w:sz="4" w:space="0" w:color="auto"/>
              <w:right w:val="single" w:sz="4" w:space="0" w:color="auto"/>
            </w:tcBorders>
            <w:shd w:val="clear" w:color="auto" w:fill="auto"/>
            <w:vAlign w:val="center"/>
          </w:tcPr>
          <w:p w14:paraId="487300CB" w14:textId="77777777" w:rsidR="004D397E" w:rsidRPr="001348FD" w:rsidRDefault="001348FD" w:rsidP="004D397E">
            <w:pPr>
              <w:spacing w:line="240" w:lineRule="auto"/>
              <w:jc w:val="center"/>
              <w:rPr>
                <w:rFonts w:ascii="Times New Roman" w:hAnsi="Times New Roman"/>
              </w:rPr>
            </w:pPr>
            <w:r w:rsidRPr="001348FD">
              <w:rPr>
                <w:rFonts w:ascii="Times New Roman" w:hAnsi="Times New Roman"/>
              </w:rPr>
              <w:t>%3</w:t>
            </w:r>
          </w:p>
        </w:tc>
        <w:tc>
          <w:tcPr>
            <w:tcW w:w="315" w:type="pct"/>
            <w:tcBorders>
              <w:top w:val="single" w:sz="4" w:space="0" w:color="auto"/>
              <w:left w:val="nil"/>
              <w:bottom w:val="single" w:sz="4" w:space="0" w:color="auto"/>
              <w:right w:val="single" w:sz="4" w:space="0" w:color="auto"/>
            </w:tcBorders>
            <w:shd w:val="clear" w:color="auto" w:fill="auto"/>
            <w:vAlign w:val="center"/>
          </w:tcPr>
          <w:p w14:paraId="7EF23A7E" w14:textId="77777777" w:rsidR="004D397E" w:rsidRPr="001348FD" w:rsidRDefault="001348FD" w:rsidP="004D397E">
            <w:pPr>
              <w:spacing w:line="240" w:lineRule="auto"/>
              <w:jc w:val="center"/>
              <w:rPr>
                <w:rFonts w:ascii="Times New Roman" w:hAnsi="Times New Roman"/>
              </w:rPr>
            </w:pPr>
            <w:r w:rsidRPr="001348FD">
              <w:rPr>
                <w:rFonts w:ascii="Times New Roman" w:hAnsi="Times New Roman"/>
              </w:rPr>
              <w:t>%</w:t>
            </w:r>
            <w:r w:rsidR="004D397E" w:rsidRPr="001348FD">
              <w:rPr>
                <w:rFonts w:ascii="Times New Roman" w:hAnsi="Times New Roman"/>
              </w:rPr>
              <w:t>4</w:t>
            </w:r>
          </w:p>
        </w:tc>
        <w:tc>
          <w:tcPr>
            <w:tcW w:w="315" w:type="pct"/>
            <w:tcBorders>
              <w:top w:val="single" w:sz="4" w:space="0" w:color="auto"/>
              <w:left w:val="nil"/>
              <w:bottom w:val="single" w:sz="4" w:space="0" w:color="auto"/>
              <w:right w:val="single" w:sz="4" w:space="0" w:color="auto"/>
            </w:tcBorders>
            <w:shd w:val="clear" w:color="auto" w:fill="auto"/>
            <w:vAlign w:val="center"/>
          </w:tcPr>
          <w:p w14:paraId="2DBAF04E" w14:textId="77777777" w:rsidR="004D397E" w:rsidRPr="001348FD" w:rsidRDefault="001348FD" w:rsidP="004D397E">
            <w:pPr>
              <w:spacing w:line="240" w:lineRule="auto"/>
              <w:jc w:val="center"/>
              <w:rPr>
                <w:rFonts w:ascii="Times New Roman" w:hAnsi="Times New Roman"/>
              </w:rPr>
            </w:pPr>
            <w:r w:rsidRPr="001348FD">
              <w:rPr>
                <w:rFonts w:ascii="Times New Roman" w:hAnsi="Times New Roman"/>
              </w:rPr>
              <w:t>%</w:t>
            </w:r>
            <w:r w:rsidR="004D397E" w:rsidRPr="001348FD">
              <w:rPr>
                <w:rFonts w:ascii="Times New Roman" w:hAnsi="Times New Roman"/>
              </w:rPr>
              <w:t>5</w:t>
            </w:r>
          </w:p>
        </w:tc>
        <w:tc>
          <w:tcPr>
            <w:tcW w:w="315" w:type="pct"/>
            <w:tcBorders>
              <w:top w:val="single" w:sz="4" w:space="0" w:color="auto"/>
              <w:left w:val="nil"/>
              <w:bottom w:val="single" w:sz="4" w:space="0" w:color="auto"/>
              <w:right w:val="single" w:sz="4" w:space="0" w:color="auto"/>
            </w:tcBorders>
            <w:shd w:val="clear" w:color="auto" w:fill="auto"/>
            <w:vAlign w:val="center"/>
          </w:tcPr>
          <w:p w14:paraId="77A1B5FA" w14:textId="77777777" w:rsidR="004D397E" w:rsidRPr="001348FD" w:rsidRDefault="001348FD" w:rsidP="004D397E">
            <w:pPr>
              <w:spacing w:line="240" w:lineRule="auto"/>
              <w:jc w:val="center"/>
              <w:rPr>
                <w:rFonts w:ascii="Times New Roman" w:hAnsi="Times New Roman"/>
              </w:rPr>
            </w:pPr>
            <w:r w:rsidRPr="001348FD">
              <w:rPr>
                <w:rFonts w:ascii="Times New Roman" w:hAnsi="Times New Roman"/>
              </w:rPr>
              <w:t>%6</w:t>
            </w:r>
          </w:p>
        </w:tc>
        <w:tc>
          <w:tcPr>
            <w:tcW w:w="414" w:type="pct"/>
            <w:tcBorders>
              <w:top w:val="nil"/>
              <w:left w:val="nil"/>
              <w:bottom w:val="single" w:sz="4" w:space="0" w:color="auto"/>
              <w:right w:val="single" w:sz="4" w:space="0" w:color="auto"/>
            </w:tcBorders>
            <w:shd w:val="clear" w:color="auto" w:fill="auto"/>
            <w:vAlign w:val="center"/>
          </w:tcPr>
          <w:p w14:paraId="11CF2944" w14:textId="77777777" w:rsidR="004D397E" w:rsidRPr="001348FD" w:rsidRDefault="004D397E" w:rsidP="004D397E">
            <w:pPr>
              <w:spacing w:line="240" w:lineRule="auto"/>
              <w:jc w:val="center"/>
              <w:rPr>
                <w:rFonts w:ascii="Times New Roman" w:hAnsi="Times New Roman"/>
                <w:color w:val="000000"/>
              </w:rPr>
            </w:pPr>
            <w:r w:rsidRPr="001348FD">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536EC97A" w14:textId="77777777" w:rsidR="004D397E" w:rsidRPr="001348FD" w:rsidRDefault="004D397E" w:rsidP="004D397E">
            <w:pPr>
              <w:spacing w:line="240" w:lineRule="auto"/>
              <w:jc w:val="center"/>
              <w:rPr>
                <w:rFonts w:ascii="Times New Roman" w:hAnsi="Times New Roman"/>
                <w:color w:val="000000"/>
              </w:rPr>
            </w:pPr>
            <w:r w:rsidRPr="001348FD">
              <w:rPr>
                <w:rFonts w:ascii="Times New Roman" w:hAnsi="Times New Roman"/>
                <w:color w:val="000000"/>
              </w:rPr>
              <w:t>6 Ay</w:t>
            </w:r>
          </w:p>
        </w:tc>
      </w:tr>
      <w:tr w:rsidR="004D397E" w:rsidRPr="0033624E" w14:paraId="6B0770C3" w14:textId="77777777" w:rsidTr="001C7F78">
        <w:trPr>
          <w:trHeight w:val="528"/>
        </w:trPr>
        <w:tc>
          <w:tcPr>
            <w:tcW w:w="160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5AC31F8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3.3.2 Birleştirilmiş sınıfların öğretmenlerinden eğitim faaliyetlerine katılan öğretmenlerin oranı (%)</w:t>
            </w:r>
          </w:p>
        </w:tc>
        <w:tc>
          <w:tcPr>
            <w:tcW w:w="434" w:type="pct"/>
            <w:tcBorders>
              <w:top w:val="nil"/>
              <w:left w:val="nil"/>
              <w:bottom w:val="single" w:sz="4" w:space="0" w:color="auto"/>
              <w:right w:val="single" w:sz="4" w:space="0" w:color="auto"/>
            </w:tcBorders>
            <w:shd w:val="clear" w:color="auto" w:fill="auto"/>
            <w:vAlign w:val="center"/>
          </w:tcPr>
          <w:p w14:paraId="0A9E5A50" w14:textId="77777777" w:rsidR="004D397E" w:rsidRPr="001348FD" w:rsidRDefault="004D397E" w:rsidP="004D397E">
            <w:pPr>
              <w:spacing w:after="0" w:line="240" w:lineRule="auto"/>
              <w:jc w:val="center"/>
              <w:rPr>
                <w:rFonts w:ascii="Times New Roman" w:hAnsi="Times New Roman"/>
                <w:color w:val="000000"/>
              </w:rPr>
            </w:pPr>
            <w:r w:rsidRPr="001348FD">
              <w:rPr>
                <w:rFonts w:ascii="Times New Roman" w:hAnsi="Times New Roman"/>
                <w:color w:val="000000"/>
              </w:rPr>
              <w:t>30</w:t>
            </w:r>
          </w:p>
        </w:tc>
        <w:tc>
          <w:tcPr>
            <w:tcW w:w="567" w:type="pct"/>
            <w:tcBorders>
              <w:top w:val="nil"/>
              <w:left w:val="nil"/>
              <w:bottom w:val="single" w:sz="4" w:space="0" w:color="auto"/>
              <w:right w:val="single" w:sz="4" w:space="0" w:color="auto"/>
            </w:tcBorders>
            <w:shd w:val="clear" w:color="auto" w:fill="auto"/>
            <w:vAlign w:val="center"/>
          </w:tcPr>
          <w:p w14:paraId="77FB6CBA" w14:textId="77777777" w:rsidR="004D397E" w:rsidRPr="001348FD" w:rsidRDefault="004D397E" w:rsidP="004D397E">
            <w:pPr>
              <w:spacing w:line="240" w:lineRule="auto"/>
              <w:jc w:val="center"/>
              <w:rPr>
                <w:rFonts w:ascii="Times New Roman" w:hAnsi="Times New Roman"/>
              </w:rPr>
            </w:pPr>
            <w:r w:rsidRPr="001348FD">
              <w:rPr>
                <w:rFonts w:ascii="Times New Roman" w:hAnsi="Times New Roman"/>
              </w:rPr>
              <w:t>0</w:t>
            </w:r>
          </w:p>
        </w:tc>
        <w:tc>
          <w:tcPr>
            <w:tcW w:w="315" w:type="pct"/>
            <w:tcBorders>
              <w:top w:val="nil"/>
              <w:left w:val="nil"/>
              <w:bottom w:val="single" w:sz="4" w:space="0" w:color="auto"/>
              <w:right w:val="single" w:sz="4" w:space="0" w:color="auto"/>
            </w:tcBorders>
            <w:shd w:val="clear" w:color="auto" w:fill="auto"/>
            <w:vAlign w:val="center"/>
          </w:tcPr>
          <w:p w14:paraId="03870838" w14:textId="77777777" w:rsidR="004D397E" w:rsidRPr="001348FD" w:rsidRDefault="001348FD" w:rsidP="004D397E">
            <w:pPr>
              <w:spacing w:line="240" w:lineRule="auto"/>
              <w:jc w:val="center"/>
              <w:rPr>
                <w:rFonts w:ascii="Times New Roman" w:hAnsi="Times New Roman"/>
              </w:rPr>
            </w:pPr>
            <w:r>
              <w:rPr>
                <w:rFonts w:ascii="Times New Roman" w:hAnsi="Times New Roman"/>
              </w:rPr>
              <w:t>%</w:t>
            </w:r>
            <w:r w:rsidR="004D397E" w:rsidRPr="001348FD">
              <w:rPr>
                <w:rFonts w:ascii="Times New Roman" w:hAnsi="Times New Roman"/>
              </w:rPr>
              <w:t>5</w:t>
            </w:r>
          </w:p>
        </w:tc>
        <w:tc>
          <w:tcPr>
            <w:tcW w:w="315" w:type="pct"/>
            <w:tcBorders>
              <w:top w:val="nil"/>
              <w:left w:val="nil"/>
              <w:bottom w:val="single" w:sz="4" w:space="0" w:color="auto"/>
              <w:right w:val="single" w:sz="4" w:space="0" w:color="auto"/>
            </w:tcBorders>
            <w:shd w:val="clear" w:color="auto" w:fill="auto"/>
            <w:vAlign w:val="center"/>
          </w:tcPr>
          <w:p w14:paraId="6E530E81" w14:textId="77777777" w:rsidR="004D397E" w:rsidRPr="001348FD" w:rsidRDefault="001348FD" w:rsidP="004D397E">
            <w:pPr>
              <w:spacing w:line="240" w:lineRule="auto"/>
              <w:jc w:val="center"/>
              <w:rPr>
                <w:rFonts w:ascii="Times New Roman" w:hAnsi="Times New Roman"/>
              </w:rPr>
            </w:pPr>
            <w:r>
              <w:rPr>
                <w:rFonts w:ascii="Times New Roman" w:hAnsi="Times New Roman"/>
              </w:rPr>
              <w:t>%</w:t>
            </w:r>
            <w:r w:rsidR="004D397E" w:rsidRPr="001348FD">
              <w:rPr>
                <w:rFonts w:ascii="Times New Roman" w:hAnsi="Times New Roman"/>
              </w:rPr>
              <w:t>5</w:t>
            </w:r>
          </w:p>
        </w:tc>
        <w:tc>
          <w:tcPr>
            <w:tcW w:w="315" w:type="pct"/>
            <w:tcBorders>
              <w:top w:val="nil"/>
              <w:left w:val="nil"/>
              <w:bottom w:val="single" w:sz="4" w:space="0" w:color="auto"/>
              <w:right w:val="single" w:sz="4" w:space="0" w:color="auto"/>
            </w:tcBorders>
            <w:shd w:val="clear" w:color="auto" w:fill="auto"/>
            <w:vAlign w:val="center"/>
          </w:tcPr>
          <w:p w14:paraId="0360539E" w14:textId="77777777" w:rsidR="004D397E" w:rsidRPr="001348FD" w:rsidRDefault="001348FD" w:rsidP="004D397E">
            <w:pPr>
              <w:spacing w:line="240" w:lineRule="auto"/>
              <w:jc w:val="center"/>
              <w:rPr>
                <w:rFonts w:ascii="Times New Roman" w:hAnsi="Times New Roman"/>
              </w:rPr>
            </w:pPr>
            <w:r>
              <w:rPr>
                <w:rFonts w:ascii="Times New Roman" w:hAnsi="Times New Roman"/>
              </w:rPr>
              <w:t>%</w:t>
            </w:r>
            <w:r w:rsidR="004D397E" w:rsidRPr="001348FD">
              <w:rPr>
                <w:rFonts w:ascii="Times New Roman" w:hAnsi="Times New Roman"/>
              </w:rPr>
              <w:t>5</w:t>
            </w:r>
          </w:p>
        </w:tc>
        <w:tc>
          <w:tcPr>
            <w:tcW w:w="315" w:type="pct"/>
            <w:tcBorders>
              <w:top w:val="nil"/>
              <w:left w:val="nil"/>
              <w:bottom w:val="single" w:sz="4" w:space="0" w:color="auto"/>
              <w:right w:val="single" w:sz="4" w:space="0" w:color="auto"/>
            </w:tcBorders>
            <w:shd w:val="clear" w:color="auto" w:fill="auto"/>
            <w:vAlign w:val="center"/>
          </w:tcPr>
          <w:p w14:paraId="2174857B" w14:textId="77777777" w:rsidR="004D397E" w:rsidRPr="001348FD" w:rsidRDefault="001348FD" w:rsidP="004D397E">
            <w:pPr>
              <w:spacing w:line="240" w:lineRule="auto"/>
              <w:jc w:val="center"/>
              <w:rPr>
                <w:rFonts w:ascii="Times New Roman" w:hAnsi="Times New Roman"/>
              </w:rPr>
            </w:pPr>
            <w:r>
              <w:rPr>
                <w:rFonts w:ascii="Times New Roman" w:hAnsi="Times New Roman"/>
              </w:rPr>
              <w:t>%</w:t>
            </w:r>
            <w:r w:rsidR="004D397E" w:rsidRPr="001348FD">
              <w:rPr>
                <w:rFonts w:ascii="Times New Roman" w:hAnsi="Times New Roman"/>
              </w:rPr>
              <w:t>5</w:t>
            </w:r>
          </w:p>
        </w:tc>
        <w:tc>
          <w:tcPr>
            <w:tcW w:w="315" w:type="pct"/>
            <w:tcBorders>
              <w:top w:val="nil"/>
              <w:left w:val="nil"/>
              <w:bottom w:val="single" w:sz="4" w:space="0" w:color="auto"/>
              <w:right w:val="single" w:sz="4" w:space="0" w:color="auto"/>
            </w:tcBorders>
            <w:shd w:val="clear" w:color="auto" w:fill="auto"/>
            <w:vAlign w:val="center"/>
          </w:tcPr>
          <w:p w14:paraId="0E317230" w14:textId="77777777" w:rsidR="004D397E" w:rsidRPr="001348FD" w:rsidRDefault="001348FD" w:rsidP="004D397E">
            <w:pPr>
              <w:spacing w:line="240" w:lineRule="auto"/>
              <w:jc w:val="center"/>
              <w:rPr>
                <w:rFonts w:ascii="Times New Roman" w:hAnsi="Times New Roman"/>
              </w:rPr>
            </w:pPr>
            <w:r>
              <w:rPr>
                <w:rFonts w:ascii="Times New Roman" w:hAnsi="Times New Roman"/>
              </w:rPr>
              <w:t>%</w:t>
            </w:r>
            <w:r w:rsidR="004D397E" w:rsidRPr="001348FD">
              <w:rPr>
                <w:rFonts w:ascii="Times New Roman" w:hAnsi="Times New Roman"/>
              </w:rPr>
              <w:t>5</w:t>
            </w:r>
          </w:p>
        </w:tc>
        <w:tc>
          <w:tcPr>
            <w:tcW w:w="414" w:type="pct"/>
            <w:tcBorders>
              <w:top w:val="nil"/>
              <w:left w:val="nil"/>
              <w:bottom w:val="single" w:sz="4" w:space="0" w:color="auto"/>
              <w:right w:val="single" w:sz="4" w:space="0" w:color="auto"/>
            </w:tcBorders>
            <w:shd w:val="clear" w:color="auto" w:fill="auto"/>
            <w:vAlign w:val="center"/>
          </w:tcPr>
          <w:p w14:paraId="19F65F40" w14:textId="77777777" w:rsidR="004D397E" w:rsidRPr="001348FD" w:rsidRDefault="004D397E" w:rsidP="004D397E">
            <w:pPr>
              <w:spacing w:line="240" w:lineRule="auto"/>
              <w:jc w:val="center"/>
              <w:rPr>
                <w:rFonts w:ascii="Times New Roman" w:hAnsi="Times New Roman"/>
                <w:color w:val="000000"/>
              </w:rPr>
            </w:pPr>
            <w:r w:rsidRPr="001348FD">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1BB0DC7D" w14:textId="77777777" w:rsidR="004D397E" w:rsidRPr="001348FD" w:rsidRDefault="004D397E" w:rsidP="004D397E">
            <w:pPr>
              <w:spacing w:line="240" w:lineRule="auto"/>
              <w:jc w:val="center"/>
              <w:rPr>
                <w:rFonts w:ascii="Times New Roman" w:hAnsi="Times New Roman"/>
                <w:color w:val="000000"/>
              </w:rPr>
            </w:pPr>
            <w:r w:rsidRPr="001348FD">
              <w:rPr>
                <w:rFonts w:ascii="Times New Roman" w:hAnsi="Times New Roman"/>
                <w:color w:val="000000"/>
              </w:rPr>
              <w:t>6 Ay</w:t>
            </w:r>
          </w:p>
        </w:tc>
      </w:tr>
      <w:tr w:rsidR="004D397E" w:rsidRPr="0033624E" w14:paraId="295DFBE4" w14:textId="77777777" w:rsidTr="001C7F78">
        <w:trPr>
          <w:trHeight w:val="657"/>
        </w:trPr>
        <w:tc>
          <w:tcPr>
            <w:tcW w:w="160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177DE26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3.3.3 Destek programına katılan öğrencilerden hedeflenen başarıya ulaşan öğrencilerin oranı (%)</w:t>
            </w:r>
          </w:p>
        </w:tc>
        <w:tc>
          <w:tcPr>
            <w:tcW w:w="434" w:type="pct"/>
            <w:tcBorders>
              <w:top w:val="nil"/>
              <w:left w:val="nil"/>
              <w:bottom w:val="single" w:sz="4" w:space="0" w:color="auto"/>
              <w:right w:val="single" w:sz="4" w:space="0" w:color="auto"/>
            </w:tcBorders>
            <w:shd w:val="clear" w:color="auto" w:fill="auto"/>
            <w:vAlign w:val="center"/>
          </w:tcPr>
          <w:p w14:paraId="53624854" w14:textId="77777777" w:rsidR="004D397E" w:rsidRPr="001348FD" w:rsidRDefault="004D397E" w:rsidP="004D397E">
            <w:pPr>
              <w:spacing w:after="0" w:line="240" w:lineRule="auto"/>
              <w:jc w:val="center"/>
              <w:rPr>
                <w:rFonts w:ascii="Times New Roman" w:hAnsi="Times New Roman"/>
                <w:color w:val="000000"/>
              </w:rPr>
            </w:pPr>
            <w:r w:rsidRPr="001348FD">
              <w:rPr>
                <w:rFonts w:ascii="Times New Roman" w:hAnsi="Times New Roman"/>
                <w:color w:val="000000"/>
              </w:rPr>
              <w:t>40</w:t>
            </w:r>
          </w:p>
        </w:tc>
        <w:tc>
          <w:tcPr>
            <w:tcW w:w="567" w:type="pct"/>
            <w:tcBorders>
              <w:top w:val="nil"/>
              <w:left w:val="nil"/>
              <w:bottom w:val="single" w:sz="4" w:space="0" w:color="auto"/>
              <w:right w:val="single" w:sz="4" w:space="0" w:color="auto"/>
            </w:tcBorders>
            <w:shd w:val="clear" w:color="auto" w:fill="auto"/>
            <w:vAlign w:val="center"/>
          </w:tcPr>
          <w:p w14:paraId="7C7D94FB" w14:textId="77777777" w:rsidR="004D397E" w:rsidRPr="001348FD" w:rsidRDefault="004D397E" w:rsidP="004D397E">
            <w:pPr>
              <w:spacing w:line="240" w:lineRule="auto"/>
              <w:jc w:val="center"/>
              <w:rPr>
                <w:rFonts w:ascii="Times New Roman" w:hAnsi="Times New Roman"/>
              </w:rPr>
            </w:pPr>
            <w:r w:rsidRPr="001348FD">
              <w:rPr>
                <w:rFonts w:ascii="Times New Roman" w:hAnsi="Times New Roman"/>
              </w:rPr>
              <w:t>0</w:t>
            </w:r>
          </w:p>
        </w:tc>
        <w:tc>
          <w:tcPr>
            <w:tcW w:w="315" w:type="pct"/>
            <w:tcBorders>
              <w:top w:val="nil"/>
              <w:left w:val="nil"/>
              <w:bottom w:val="single" w:sz="4" w:space="0" w:color="auto"/>
              <w:right w:val="single" w:sz="4" w:space="0" w:color="auto"/>
            </w:tcBorders>
            <w:shd w:val="clear" w:color="auto" w:fill="auto"/>
            <w:noWrap/>
            <w:vAlign w:val="center"/>
          </w:tcPr>
          <w:p w14:paraId="78C9528C" w14:textId="77777777" w:rsidR="004D397E" w:rsidRPr="001348FD" w:rsidRDefault="001348FD" w:rsidP="004D397E">
            <w:pPr>
              <w:spacing w:line="240" w:lineRule="auto"/>
              <w:jc w:val="center"/>
              <w:rPr>
                <w:rFonts w:ascii="Times New Roman" w:hAnsi="Times New Roman"/>
                <w:color w:val="000000"/>
              </w:rPr>
            </w:pPr>
            <w:r>
              <w:rPr>
                <w:rFonts w:ascii="Times New Roman" w:hAnsi="Times New Roman"/>
                <w:color w:val="000000"/>
              </w:rPr>
              <w:t>6</w:t>
            </w:r>
            <w:r w:rsidR="004D397E" w:rsidRPr="001348FD">
              <w:rPr>
                <w:rFonts w:ascii="Times New Roman" w:hAnsi="Times New Roman"/>
                <w:color w:val="000000"/>
              </w:rPr>
              <w:t>0</w:t>
            </w:r>
          </w:p>
        </w:tc>
        <w:tc>
          <w:tcPr>
            <w:tcW w:w="315" w:type="pct"/>
            <w:tcBorders>
              <w:top w:val="nil"/>
              <w:left w:val="nil"/>
              <w:bottom w:val="single" w:sz="4" w:space="0" w:color="auto"/>
              <w:right w:val="single" w:sz="4" w:space="0" w:color="auto"/>
            </w:tcBorders>
            <w:shd w:val="clear" w:color="auto" w:fill="auto"/>
            <w:noWrap/>
            <w:vAlign w:val="center"/>
          </w:tcPr>
          <w:p w14:paraId="5E70BE51" w14:textId="77777777" w:rsidR="004D397E" w:rsidRPr="001348FD" w:rsidRDefault="001348FD" w:rsidP="004D397E">
            <w:pPr>
              <w:spacing w:line="240" w:lineRule="auto"/>
              <w:jc w:val="center"/>
              <w:rPr>
                <w:rFonts w:ascii="Times New Roman" w:hAnsi="Times New Roman"/>
                <w:color w:val="000000"/>
              </w:rPr>
            </w:pPr>
            <w:r>
              <w:rPr>
                <w:rFonts w:ascii="Times New Roman" w:hAnsi="Times New Roman"/>
                <w:color w:val="000000"/>
              </w:rPr>
              <w:t>65</w:t>
            </w:r>
          </w:p>
        </w:tc>
        <w:tc>
          <w:tcPr>
            <w:tcW w:w="315" w:type="pct"/>
            <w:tcBorders>
              <w:top w:val="nil"/>
              <w:left w:val="nil"/>
              <w:bottom w:val="single" w:sz="4" w:space="0" w:color="auto"/>
              <w:right w:val="single" w:sz="4" w:space="0" w:color="auto"/>
            </w:tcBorders>
            <w:shd w:val="clear" w:color="auto" w:fill="auto"/>
            <w:noWrap/>
            <w:vAlign w:val="center"/>
          </w:tcPr>
          <w:p w14:paraId="26421433" w14:textId="77777777" w:rsidR="004D397E" w:rsidRPr="001348FD" w:rsidRDefault="001348FD" w:rsidP="004D397E">
            <w:pPr>
              <w:spacing w:line="240" w:lineRule="auto"/>
              <w:jc w:val="center"/>
              <w:rPr>
                <w:rFonts w:ascii="Times New Roman" w:hAnsi="Times New Roman"/>
                <w:color w:val="000000"/>
              </w:rPr>
            </w:pPr>
            <w:r>
              <w:rPr>
                <w:rFonts w:ascii="Times New Roman" w:hAnsi="Times New Roman"/>
                <w:color w:val="000000"/>
              </w:rPr>
              <w:t>75</w:t>
            </w:r>
          </w:p>
        </w:tc>
        <w:tc>
          <w:tcPr>
            <w:tcW w:w="315" w:type="pct"/>
            <w:tcBorders>
              <w:top w:val="nil"/>
              <w:left w:val="nil"/>
              <w:bottom w:val="single" w:sz="4" w:space="0" w:color="auto"/>
              <w:right w:val="single" w:sz="4" w:space="0" w:color="auto"/>
            </w:tcBorders>
            <w:shd w:val="clear" w:color="auto" w:fill="auto"/>
            <w:noWrap/>
            <w:vAlign w:val="center"/>
          </w:tcPr>
          <w:p w14:paraId="500DBC26" w14:textId="77777777" w:rsidR="004D397E" w:rsidRPr="001348FD" w:rsidRDefault="001348FD" w:rsidP="004D397E">
            <w:pPr>
              <w:spacing w:line="240" w:lineRule="auto"/>
              <w:jc w:val="center"/>
              <w:rPr>
                <w:rFonts w:ascii="Times New Roman" w:hAnsi="Times New Roman"/>
                <w:color w:val="000000"/>
              </w:rPr>
            </w:pPr>
            <w:r>
              <w:rPr>
                <w:rFonts w:ascii="Times New Roman" w:hAnsi="Times New Roman"/>
                <w:color w:val="000000"/>
              </w:rPr>
              <w:t>85</w:t>
            </w:r>
          </w:p>
        </w:tc>
        <w:tc>
          <w:tcPr>
            <w:tcW w:w="315" w:type="pct"/>
            <w:tcBorders>
              <w:top w:val="nil"/>
              <w:left w:val="nil"/>
              <w:bottom w:val="single" w:sz="4" w:space="0" w:color="auto"/>
              <w:right w:val="single" w:sz="4" w:space="0" w:color="auto"/>
            </w:tcBorders>
            <w:shd w:val="clear" w:color="auto" w:fill="auto"/>
            <w:noWrap/>
            <w:vAlign w:val="center"/>
          </w:tcPr>
          <w:p w14:paraId="39F7CC8E" w14:textId="77777777" w:rsidR="004D397E" w:rsidRPr="001348FD" w:rsidRDefault="001348FD" w:rsidP="004D397E">
            <w:pPr>
              <w:spacing w:line="240" w:lineRule="auto"/>
              <w:jc w:val="center"/>
              <w:rPr>
                <w:rFonts w:ascii="Times New Roman" w:hAnsi="Times New Roman"/>
                <w:color w:val="000000"/>
              </w:rPr>
            </w:pPr>
            <w:r>
              <w:rPr>
                <w:rFonts w:ascii="Times New Roman" w:hAnsi="Times New Roman"/>
                <w:color w:val="000000"/>
              </w:rPr>
              <w:t>90</w:t>
            </w:r>
          </w:p>
        </w:tc>
        <w:tc>
          <w:tcPr>
            <w:tcW w:w="414" w:type="pct"/>
            <w:tcBorders>
              <w:top w:val="nil"/>
              <w:left w:val="nil"/>
              <w:bottom w:val="single" w:sz="4" w:space="0" w:color="auto"/>
              <w:right w:val="single" w:sz="4" w:space="0" w:color="auto"/>
            </w:tcBorders>
            <w:shd w:val="clear" w:color="auto" w:fill="auto"/>
            <w:vAlign w:val="center"/>
          </w:tcPr>
          <w:p w14:paraId="726F39C0" w14:textId="77777777" w:rsidR="004D397E" w:rsidRPr="001348FD" w:rsidRDefault="004D397E" w:rsidP="004D397E">
            <w:pPr>
              <w:spacing w:line="240" w:lineRule="auto"/>
              <w:jc w:val="center"/>
              <w:rPr>
                <w:rFonts w:ascii="Times New Roman" w:hAnsi="Times New Roman"/>
                <w:color w:val="000000"/>
              </w:rPr>
            </w:pPr>
            <w:r w:rsidRPr="001348FD">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3007769C" w14:textId="77777777" w:rsidR="004D397E" w:rsidRPr="001348FD" w:rsidRDefault="004D397E" w:rsidP="004D397E">
            <w:pPr>
              <w:spacing w:line="240" w:lineRule="auto"/>
              <w:jc w:val="center"/>
              <w:rPr>
                <w:rFonts w:ascii="Times New Roman" w:hAnsi="Times New Roman"/>
                <w:color w:val="000000"/>
              </w:rPr>
            </w:pPr>
            <w:r w:rsidRPr="001348FD">
              <w:rPr>
                <w:rFonts w:ascii="Times New Roman" w:hAnsi="Times New Roman"/>
                <w:color w:val="000000"/>
              </w:rPr>
              <w:t>6 Ay</w:t>
            </w:r>
          </w:p>
        </w:tc>
      </w:tr>
      <w:tr w:rsidR="004D397E" w:rsidRPr="0033624E" w14:paraId="144360B4" w14:textId="77777777" w:rsidTr="001C7F78">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5951CA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4" w:type="pct"/>
            <w:gridSpan w:val="9"/>
            <w:tcBorders>
              <w:top w:val="nil"/>
              <w:left w:val="nil"/>
              <w:bottom w:val="single" w:sz="4" w:space="0" w:color="auto"/>
              <w:right w:val="single" w:sz="4" w:space="0" w:color="auto"/>
            </w:tcBorders>
            <w:shd w:val="clear" w:color="auto" w:fill="auto"/>
            <w:vAlign w:val="center"/>
          </w:tcPr>
          <w:p w14:paraId="1479808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Temel Eğitim Şubesi</w:t>
            </w:r>
          </w:p>
        </w:tc>
      </w:tr>
      <w:tr w:rsidR="004D397E" w:rsidRPr="0033624E" w14:paraId="2106220A" w14:textId="77777777" w:rsidTr="001C7F78">
        <w:trPr>
          <w:trHeight w:val="553"/>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7E1A7B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4" w:type="pct"/>
            <w:gridSpan w:val="9"/>
            <w:tcBorders>
              <w:top w:val="single" w:sz="4" w:space="0" w:color="auto"/>
              <w:left w:val="nil"/>
              <w:bottom w:val="nil"/>
              <w:right w:val="single" w:sz="4" w:space="0" w:color="auto"/>
            </w:tcBorders>
            <w:shd w:val="clear" w:color="auto" w:fill="auto"/>
            <w:vAlign w:val="center"/>
          </w:tcPr>
          <w:p w14:paraId="26EB040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Ortaöğretim Şubesi, İnsan Kaynakları Şubesi, Destek Hizmetleri Şubesi, İnşaat ve Emlak Şubesi, Strateji Geliştirme Şubesi</w:t>
            </w:r>
          </w:p>
        </w:tc>
      </w:tr>
      <w:tr w:rsidR="004D397E" w:rsidRPr="0033624E" w14:paraId="5883F709" w14:textId="77777777" w:rsidTr="001C7F78">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354948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5ED2D00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dışı imkânların oluşturulmasında ilgili kurum ve kuruluşların yeterli desteği göstermemesi,</w:t>
            </w:r>
          </w:p>
        </w:tc>
      </w:tr>
      <w:tr w:rsidR="004D397E" w:rsidRPr="0033624E" w14:paraId="4D480419" w14:textId="77777777" w:rsidTr="001C7F78">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9A8F839"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4247886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Yaz dönemlerinde bölgesel değişim programlarına yeterli talep olmaması,</w:t>
            </w:r>
          </w:p>
        </w:tc>
      </w:tr>
      <w:tr w:rsidR="004D397E" w:rsidRPr="0033624E" w14:paraId="0E923D4D" w14:textId="77777777" w:rsidTr="001C7F78">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ED20D85"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3B5D8A5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sosyal girişimcilik konusundaki isteksizliği,</w:t>
            </w:r>
          </w:p>
        </w:tc>
      </w:tr>
      <w:tr w:rsidR="004D397E" w:rsidRPr="0033624E" w14:paraId="5EE952BD" w14:textId="77777777" w:rsidTr="001C7F78">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B465DD6"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758A8A5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Okullara kaynak aktarılmasında kullanılacak </w:t>
            </w:r>
            <w:proofErr w:type="gramStart"/>
            <w:r w:rsidRPr="009C1AF3">
              <w:rPr>
                <w:rFonts w:ascii="Times New Roman" w:hAnsi="Times New Roman"/>
                <w:color w:val="000000"/>
              </w:rPr>
              <w:t>kriterlerin</w:t>
            </w:r>
            <w:proofErr w:type="gramEnd"/>
            <w:r w:rsidRPr="009C1AF3">
              <w:rPr>
                <w:rFonts w:ascii="Times New Roman" w:hAnsi="Times New Roman"/>
                <w:color w:val="000000"/>
              </w:rPr>
              <w:t xml:space="preserve"> belirsiz olması,</w:t>
            </w:r>
          </w:p>
        </w:tc>
      </w:tr>
      <w:tr w:rsidR="004D397E" w:rsidRPr="0033624E" w14:paraId="7C8C0702" w14:textId="77777777" w:rsidTr="001C7F78">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8180CAE"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0DAB37E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Dezavantajlı bölgelerdeki öğretmenlerin ortalama görev süresinin düşük olması.</w:t>
            </w:r>
          </w:p>
        </w:tc>
      </w:tr>
      <w:tr w:rsidR="004D397E" w:rsidRPr="0033624E" w14:paraId="7EF04876" w14:textId="77777777" w:rsidTr="001C7F78">
        <w:trPr>
          <w:trHeight w:val="288"/>
        </w:trPr>
        <w:tc>
          <w:tcPr>
            <w:tcW w:w="1003" w:type="pct"/>
            <w:gridSpan w:val="2"/>
            <w:vMerge w:val="restart"/>
            <w:tcBorders>
              <w:top w:val="single" w:sz="4" w:space="0" w:color="auto"/>
              <w:left w:val="single" w:sz="4" w:space="0" w:color="auto"/>
              <w:bottom w:val="nil"/>
              <w:right w:val="single" w:sz="4" w:space="0" w:color="000000"/>
            </w:tcBorders>
            <w:shd w:val="clear" w:color="auto" w:fill="66CCFF"/>
            <w:vAlign w:val="center"/>
          </w:tcPr>
          <w:p w14:paraId="22F5C81F"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3" w:type="pct"/>
            <w:tcBorders>
              <w:top w:val="nil"/>
              <w:left w:val="nil"/>
              <w:bottom w:val="single" w:sz="4" w:space="0" w:color="auto"/>
              <w:right w:val="single" w:sz="4" w:space="0" w:color="auto"/>
            </w:tcBorders>
            <w:shd w:val="clear" w:color="auto" w:fill="66CCFF"/>
            <w:vAlign w:val="center"/>
          </w:tcPr>
          <w:p w14:paraId="4A0B126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3.3.1</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25CE85D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Temel eğitimde yenilikçi uygulamalara imkân sağlanacaktır.</w:t>
            </w:r>
          </w:p>
        </w:tc>
      </w:tr>
      <w:tr w:rsidR="004D397E" w:rsidRPr="0033624E" w14:paraId="4CD1CF27" w14:textId="77777777" w:rsidTr="001C7F78">
        <w:trPr>
          <w:trHeight w:val="288"/>
        </w:trPr>
        <w:tc>
          <w:tcPr>
            <w:tcW w:w="1003" w:type="pct"/>
            <w:gridSpan w:val="2"/>
            <w:vMerge/>
            <w:tcBorders>
              <w:top w:val="single" w:sz="4" w:space="0" w:color="auto"/>
              <w:left w:val="single" w:sz="4" w:space="0" w:color="auto"/>
              <w:bottom w:val="nil"/>
              <w:right w:val="single" w:sz="4" w:space="0" w:color="000000"/>
            </w:tcBorders>
            <w:shd w:val="clear" w:color="auto" w:fill="66CCFF"/>
            <w:vAlign w:val="center"/>
          </w:tcPr>
          <w:p w14:paraId="6318D725" w14:textId="77777777" w:rsidR="004D397E" w:rsidRPr="00DA54EC" w:rsidRDefault="004D397E" w:rsidP="004D397E">
            <w:pPr>
              <w:spacing w:after="0" w:line="240" w:lineRule="auto"/>
              <w:rPr>
                <w:rFonts w:ascii="Times New Roman" w:hAnsi="Times New Roman"/>
                <w:b/>
                <w:bCs/>
                <w:color w:val="000000"/>
                <w:sz w:val="18"/>
                <w:szCs w:val="18"/>
              </w:rPr>
            </w:pPr>
          </w:p>
        </w:tc>
        <w:tc>
          <w:tcPr>
            <w:tcW w:w="603" w:type="pct"/>
            <w:tcBorders>
              <w:top w:val="nil"/>
              <w:left w:val="nil"/>
              <w:bottom w:val="single" w:sz="4" w:space="0" w:color="auto"/>
              <w:right w:val="single" w:sz="4" w:space="0" w:color="auto"/>
            </w:tcBorders>
            <w:shd w:val="clear" w:color="auto" w:fill="66CCFF"/>
            <w:vAlign w:val="center"/>
          </w:tcPr>
          <w:p w14:paraId="4B027F1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3.3.2</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39D21DE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Temel eğitimde okullar arası başarı farkı azaltılarak okulların niteliği artırılacaktır.</w:t>
            </w:r>
          </w:p>
        </w:tc>
      </w:tr>
      <w:tr w:rsidR="004D397E" w:rsidRPr="0033624E" w14:paraId="176D6929" w14:textId="77777777" w:rsidTr="001C7F78">
        <w:trPr>
          <w:trHeight w:val="3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804F9C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61EE8B93" w14:textId="492D3A03" w:rsidR="004D397E" w:rsidRPr="009C1AF3" w:rsidRDefault="00A853A1" w:rsidP="00F932C4">
            <w:pPr>
              <w:spacing w:after="0" w:line="240" w:lineRule="auto"/>
              <w:rPr>
                <w:rFonts w:ascii="Times New Roman" w:hAnsi="Times New Roman"/>
                <w:color w:val="000000"/>
              </w:rPr>
            </w:pPr>
            <w:r>
              <w:rPr>
                <w:rFonts w:ascii="Times New Roman" w:hAnsi="Times New Roman"/>
                <w:color w:val="000000"/>
              </w:rPr>
              <w:t>5.26</w:t>
            </w:r>
            <w:r w:rsidR="00F932C4">
              <w:rPr>
                <w:rFonts w:ascii="Times New Roman" w:hAnsi="Times New Roman"/>
                <w:color w:val="000000"/>
              </w:rPr>
              <w:t>5</w:t>
            </w:r>
            <w:r>
              <w:rPr>
                <w:rFonts w:ascii="Times New Roman" w:hAnsi="Times New Roman"/>
                <w:color w:val="000000"/>
              </w:rPr>
              <w:t>.</w:t>
            </w:r>
            <w:r w:rsidR="00F932C4">
              <w:rPr>
                <w:rFonts w:ascii="Times New Roman" w:hAnsi="Times New Roman"/>
                <w:color w:val="000000"/>
              </w:rPr>
              <w:t>71</w:t>
            </w:r>
            <w:r>
              <w:rPr>
                <w:rFonts w:ascii="Times New Roman" w:hAnsi="Times New Roman"/>
                <w:color w:val="000000"/>
              </w:rPr>
              <w:t>8,</w:t>
            </w:r>
            <w:r w:rsidR="00F932C4">
              <w:rPr>
                <w:rFonts w:ascii="Times New Roman" w:hAnsi="Times New Roman"/>
                <w:color w:val="000000"/>
              </w:rPr>
              <w:t>68</w:t>
            </w:r>
            <w:r w:rsidRPr="00945820">
              <w:rPr>
                <w:rFonts w:ascii="Times New Roman" w:hAnsi="Times New Roman"/>
                <w:color w:val="000000"/>
              </w:rPr>
              <w:t xml:space="preserve"> TL</w:t>
            </w:r>
          </w:p>
        </w:tc>
      </w:tr>
      <w:tr w:rsidR="004D397E" w:rsidRPr="0033624E" w14:paraId="0213D4F2" w14:textId="77777777" w:rsidTr="001C7F78">
        <w:trPr>
          <w:trHeight w:val="54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5B680CC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41C01C8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Okulların çevresinde bulunan ve öğrencilerin gelişimine katkı sağlayacak kurum ve kuruluşlarla yeterince etkileşim içinde olmaması,</w:t>
            </w:r>
          </w:p>
        </w:tc>
      </w:tr>
      <w:tr w:rsidR="004D397E" w:rsidRPr="0033624E" w14:paraId="728F37AE" w14:textId="77777777" w:rsidTr="001C7F78">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DDCF03A"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2FF8B04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Öğrenme etkinliklerinde öğrencilerin toplumsal kültürümüze yönelik kazanımları yeterince edinememesi ve hedeflenen başarıyı gösteremeyen öğrencilerin yeterince desteklenememesi,</w:t>
            </w:r>
          </w:p>
        </w:tc>
      </w:tr>
      <w:tr w:rsidR="004D397E" w:rsidRPr="0033624E" w14:paraId="4E8B1D97" w14:textId="77777777" w:rsidTr="001C7F78">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B580EA2"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7C3669F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bahçelerinin öğrencilerin sosyal ve kültürel gelişimini desteklemede yetersiz kalması,</w:t>
            </w:r>
          </w:p>
        </w:tc>
      </w:tr>
      <w:tr w:rsidR="004D397E" w:rsidRPr="0033624E" w14:paraId="468A56B0" w14:textId="77777777" w:rsidTr="001C7F78">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9FAF801"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3C09298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Temel eğitim kurumlarına kaynak aktarımında okullar arası farklılıkların takip edileceği bir sistemin bulunmaması,</w:t>
            </w:r>
          </w:p>
        </w:tc>
      </w:tr>
      <w:tr w:rsidR="004D397E" w:rsidRPr="0033624E" w14:paraId="48205364" w14:textId="77777777" w:rsidTr="001C7F78">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42C7E72"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79FBB37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Şartları elverişsiz okul ve öğretmenlerin eğitim hizmetlerini yerine getirmekte zorlanması.</w:t>
            </w:r>
          </w:p>
        </w:tc>
      </w:tr>
      <w:tr w:rsidR="004D397E" w:rsidRPr="0033624E" w14:paraId="1AD912B1" w14:textId="77777777" w:rsidTr="001C7F78">
        <w:trPr>
          <w:trHeight w:val="312"/>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1B2BECA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7F23C8B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İlgili kurum ve kuruluşlarla işbirliği çalışmaları,</w:t>
            </w:r>
          </w:p>
        </w:tc>
      </w:tr>
      <w:tr w:rsidR="004D397E" w:rsidRPr="0033624E" w14:paraId="079FD44A" w14:textId="77777777" w:rsidTr="001C7F78">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4AED8E9"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12C4167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bahçelerinin öğrencilerin çok yönlü gelişimini destekleyecek şekilde tasarlanması ve dersler ile ders dışı etkinliklerin</w:t>
            </w:r>
            <w:r w:rsidRPr="009C1AF3">
              <w:rPr>
                <w:rFonts w:ascii="Times New Roman" w:hAnsi="Times New Roman"/>
                <w:color w:val="000000"/>
              </w:rPr>
              <w:br/>
              <w:t>kültürel kazanımlarla desteklenmesi,</w:t>
            </w:r>
          </w:p>
        </w:tc>
      </w:tr>
      <w:tr w:rsidR="004D397E" w:rsidRPr="0033624E" w14:paraId="33D50BDA" w14:textId="77777777" w:rsidTr="001C7F78">
        <w:trPr>
          <w:trHeight w:val="51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99FDFAB"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2554733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ve mahalle spor kulüpleri ile bölgesel değişim programları ve şartları elverişsiz okulların öğrenci ve öğretmenlerinin desteklenmesi için finansman sağlanması,</w:t>
            </w:r>
          </w:p>
        </w:tc>
      </w:tr>
      <w:tr w:rsidR="004D397E" w:rsidRPr="0033624E" w14:paraId="64A7EF90" w14:textId="77777777" w:rsidTr="001C7F78">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F34823D"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6C75220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Okullar arası farklılıkları tespit etmek ve kaynakları adaletli bir şekilde paylaştırmak için sistem kurulması,</w:t>
            </w:r>
          </w:p>
        </w:tc>
      </w:tr>
      <w:tr w:rsidR="004D397E" w:rsidRPr="0033624E" w14:paraId="2DBEF179" w14:textId="77777777" w:rsidTr="001C7F78">
        <w:trPr>
          <w:trHeight w:val="552"/>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99E52FD"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69E2680F"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Hedeflenen başarıyı gösteremeyen öğrencilerin desteklenmesine yönelik mekanizmaların oluşturulması.</w:t>
            </w:r>
            <w:proofErr w:type="gramEnd"/>
          </w:p>
        </w:tc>
      </w:tr>
    </w:tbl>
    <w:p w14:paraId="114289A0" w14:textId="77777777" w:rsidR="004D397E" w:rsidRPr="00021D91" w:rsidRDefault="004D397E" w:rsidP="004D397E">
      <w:pPr>
        <w:spacing w:before="60" w:after="60" w:line="312" w:lineRule="auto"/>
        <w:ind w:left="1276" w:hanging="851"/>
        <w:jc w:val="both"/>
        <w:rPr>
          <w:rFonts w:ascii="Times New Roman" w:eastAsia="Book Antiqua" w:hAnsi="Times New Roman"/>
          <w:b/>
          <w:color w:val="C45911"/>
          <w:sz w:val="24"/>
        </w:rPr>
      </w:pPr>
      <w:bookmarkStart w:id="69" w:name="page132"/>
      <w:bookmarkEnd w:id="69"/>
      <w:r w:rsidRPr="00021D91">
        <w:rPr>
          <w:rFonts w:ascii="Times New Roman" w:eastAsia="Book Antiqua" w:hAnsi="Times New Roman"/>
          <w:b/>
          <w:color w:val="FF0000"/>
          <w:sz w:val="24"/>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40A66A5C" w14:textId="77777777" w:rsidR="004D397E" w:rsidRPr="00021D91" w:rsidRDefault="004D397E" w:rsidP="004D397E">
      <w:pPr>
        <w:spacing w:before="60" w:after="60" w:line="312" w:lineRule="auto"/>
        <w:ind w:firstLine="425"/>
        <w:jc w:val="both"/>
        <w:rPr>
          <w:rFonts w:ascii="Times New Roman" w:hAnsi="Times New Roman"/>
          <w:sz w:val="24"/>
        </w:rPr>
      </w:pPr>
    </w:p>
    <w:p w14:paraId="4B4B1DD8"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4.1</w:t>
      </w:r>
      <w:proofErr w:type="gramEnd"/>
      <w:r w:rsidRPr="00021D91">
        <w:rPr>
          <w:rFonts w:ascii="Times New Roman" w:eastAsia="Book Antiqua" w:hAnsi="Times New Roman"/>
          <w:b/>
          <w:color w:val="00B0F0"/>
          <w:sz w:val="24"/>
        </w:rPr>
        <w:t xml:space="preserve"> Ortaöğretime katılım ve tamamlama oranları artırılacaktır.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01"/>
        <w:gridCol w:w="226"/>
        <w:gridCol w:w="576"/>
        <w:gridCol w:w="795"/>
        <w:gridCol w:w="1038"/>
        <w:gridCol w:w="814"/>
        <w:gridCol w:w="814"/>
        <w:gridCol w:w="814"/>
        <w:gridCol w:w="814"/>
        <w:gridCol w:w="814"/>
        <w:gridCol w:w="758"/>
        <w:gridCol w:w="740"/>
      </w:tblGrid>
      <w:tr w:rsidR="004D397E" w:rsidRPr="0033624E" w14:paraId="177749D6" w14:textId="77777777" w:rsidTr="0045637B">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1BC4B9D1"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6519524D" w14:textId="77777777" w:rsidR="004D397E" w:rsidRPr="0045637B" w:rsidRDefault="004D397E" w:rsidP="0045637B">
            <w:pPr>
              <w:spacing w:after="0" w:line="240" w:lineRule="auto"/>
              <w:jc w:val="both"/>
              <w:rPr>
                <w:rFonts w:ascii="Times New Roman" w:hAnsi="Times New Roman"/>
                <w:b/>
                <w:bCs/>
                <w:color w:val="FF0000"/>
              </w:rPr>
            </w:pPr>
            <w:r w:rsidRPr="0045637B">
              <w:rPr>
                <w:rFonts w:ascii="Times New Roman" w:hAnsi="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D397E" w:rsidRPr="0033624E" w14:paraId="3B38CC7F" w14:textId="77777777" w:rsidTr="00F65954">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14:paraId="565865DE"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4.1</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1848C84C"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Ortaöğretime katılım ve tamamlama oranları artırılacaktır.</w:t>
            </w:r>
          </w:p>
        </w:tc>
      </w:tr>
      <w:tr w:rsidR="004D397E" w:rsidRPr="0033624E" w14:paraId="1B77B9CD" w14:textId="77777777" w:rsidTr="001C7F78">
        <w:trPr>
          <w:trHeight w:val="552"/>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0D0A0985"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2" w:type="pct"/>
            <w:tcBorders>
              <w:top w:val="nil"/>
              <w:left w:val="nil"/>
              <w:bottom w:val="nil"/>
              <w:right w:val="single" w:sz="4" w:space="0" w:color="auto"/>
            </w:tcBorders>
            <w:shd w:val="clear" w:color="auto" w:fill="66CCFF"/>
            <w:vAlign w:val="center"/>
          </w:tcPr>
          <w:p w14:paraId="551BDD93"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4" w:type="pct"/>
            <w:tcBorders>
              <w:top w:val="nil"/>
              <w:left w:val="nil"/>
              <w:bottom w:val="nil"/>
              <w:right w:val="single" w:sz="4" w:space="0" w:color="auto"/>
            </w:tcBorders>
            <w:shd w:val="clear" w:color="auto" w:fill="66CCFF"/>
            <w:vAlign w:val="center"/>
          </w:tcPr>
          <w:p w14:paraId="29103B54"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442" w:type="pct"/>
            <w:tcBorders>
              <w:top w:val="nil"/>
              <w:left w:val="nil"/>
              <w:bottom w:val="nil"/>
              <w:right w:val="single" w:sz="4" w:space="0" w:color="auto"/>
            </w:tcBorders>
            <w:shd w:val="clear" w:color="auto" w:fill="66CCFF"/>
            <w:vAlign w:val="center"/>
          </w:tcPr>
          <w:p w14:paraId="6EC0C0B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442" w:type="pct"/>
            <w:tcBorders>
              <w:top w:val="nil"/>
              <w:left w:val="nil"/>
              <w:bottom w:val="nil"/>
              <w:right w:val="single" w:sz="4" w:space="0" w:color="auto"/>
            </w:tcBorders>
            <w:shd w:val="clear" w:color="auto" w:fill="66CCFF"/>
            <w:vAlign w:val="center"/>
          </w:tcPr>
          <w:p w14:paraId="73ADCC9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442" w:type="pct"/>
            <w:tcBorders>
              <w:top w:val="nil"/>
              <w:left w:val="nil"/>
              <w:bottom w:val="nil"/>
              <w:right w:val="single" w:sz="4" w:space="0" w:color="auto"/>
            </w:tcBorders>
            <w:shd w:val="clear" w:color="auto" w:fill="66CCFF"/>
            <w:vAlign w:val="center"/>
          </w:tcPr>
          <w:p w14:paraId="6D8FED1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442" w:type="pct"/>
            <w:tcBorders>
              <w:top w:val="nil"/>
              <w:left w:val="nil"/>
              <w:bottom w:val="nil"/>
              <w:right w:val="single" w:sz="4" w:space="0" w:color="auto"/>
            </w:tcBorders>
            <w:shd w:val="clear" w:color="auto" w:fill="66CCFF"/>
            <w:vAlign w:val="center"/>
          </w:tcPr>
          <w:p w14:paraId="45886D64"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442" w:type="pct"/>
            <w:tcBorders>
              <w:top w:val="nil"/>
              <w:left w:val="nil"/>
              <w:bottom w:val="nil"/>
              <w:right w:val="single" w:sz="4" w:space="0" w:color="auto"/>
            </w:tcBorders>
            <w:shd w:val="clear" w:color="auto" w:fill="66CCFF"/>
            <w:vAlign w:val="center"/>
          </w:tcPr>
          <w:p w14:paraId="1DD978E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2" w:type="pct"/>
            <w:tcBorders>
              <w:top w:val="nil"/>
              <w:left w:val="nil"/>
              <w:bottom w:val="single" w:sz="4" w:space="0" w:color="auto"/>
              <w:right w:val="single" w:sz="4" w:space="0" w:color="auto"/>
            </w:tcBorders>
            <w:shd w:val="clear" w:color="auto" w:fill="66CCFF"/>
            <w:vAlign w:val="center"/>
          </w:tcPr>
          <w:p w14:paraId="3B00457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2" w:type="pct"/>
            <w:tcBorders>
              <w:top w:val="nil"/>
              <w:left w:val="nil"/>
              <w:bottom w:val="single" w:sz="4" w:space="0" w:color="auto"/>
              <w:right w:val="single" w:sz="4" w:space="0" w:color="auto"/>
            </w:tcBorders>
            <w:shd w:val="clear" w:color="auto" w:fill="66CCFF"/>
            <w:vAlign w:val="center"/>
          </w:tcPr>
          <w:p w14:paraId="14765A6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3555A271" w14:textId="77777777" w:rsidTr="001C7F78">
        <w:trPr>
          <w:trHeight w:val="28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5B1FBBC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4.1.1. 14-17 yaş grubu okullaşma oranı (%)</w:t>
            </w:r>
          </w:p>
        </w:tc>
        <w:tc>
          <w:tcPr>
            <w:tcW w:w="432" w:type="pct"/>
            <w:tcBorders>
              <w:top w:val="single" w:sz="4" w:space="0" w:color="auto"/>
              <w:left w:val="nil"/>
              <w:bottom w:val="single" w:sz="4" w:space="0" w:color="auto"/>
              <w:right w:val="nil"/>
            </w:tcBorders>
            <w:shd w:val="clear" w:color="auto" w:fill="auto"/>
            <w:vAlign w:val="center"/>
          </w:tcPr>
          <w:p w14:paraId="6B736DA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30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4642678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88,44</w:t>
            </w:r>
          </w:p>
        </w:tc>
        <w:tc>
          <w:tcPr>
            <w:tcW w:w="442" w:type="pct"/>
            <w:tcBorders>
              <w:top w:val="single" w:sz="4" w:space="0" w:color="auto"/>
              <w:left w:val="nil"/>
              <w:bottom w:val="single" w:sz="4" w:space="0" w:color="auto"/>
              <w:right w:val="single" w:sz="4" w:space="0" w:color="auto"/>
            </w:tcBorders>
            <w:shd w:val="clear" w:color="auto" w:fill="auto"/>
            <w:vAlign w:val="center"/>
          </w:tcPr>
          <w:p w14:paraId="7C8A6102"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90</w:t>
            </w:r>
          </w:p>
        </w:tc>
        <w:tc>
          <w:tcPr>
            <w:tcW w:w="442" w:type="pct"/>
            <w:tcBorders>
              <w:top w:val="single" w:sz="4" w:space="0" w:color="auto"/>
              <w:left w:val="nil"/>
              <w:bottom w:val="single" w:sz="4" w:space="0" w:color="auto"/>
              <w:right w:val="single" w:sz="4" w:space="0" w:color="auto"/>
            </w:tcBorders>
            <w:shd w:val="clear" w:color="auto" w:fill="auto"/>
            <w:vAlign w:val="center"/>
          </w:tcPr>
          <w:p w14:paraId="63B8880E"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92</w:t>
            </w:r>
          </w:p>
        </w:tc>
        <w:tc>
          <w:tcPr>
            <w:tcW w:w="442" w:type="pct"/>
            <w:tcBorders>
              <w:top w:val="single" w:sz="4" w:space="0" w:color="auto"/>
              <w:left w:val="nil"/>
              <w:bottom w:val="single" w:sz="4" w:space="0" w:color="auto"/>
              <w:right w:val="single" w:sz="4" w:space="0" w:color="auto"/>
            </w:tcBorders>
            <w:shd w:val="clear" w:color="auto" w:fill="auto"/>
            <w:vAlign w:val="center"/>
          </w:tcPr>
          <w:p w14:paraId="39486484"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94</w:t>
            </w:r>
          </w:p>
        </w:tc>
        <w:tc>
          <w:tcPr>
            <w:tcW w:w="442" w:type="pct"/>
            <w:tcBorders>
              <w:top w:val="single" w:sz="4" w:space="0" w:color="auto"/>
              <w:left w:val="nil"/>
              <w:bottom w:val="single" w:sz="4" w:space="0" w:color="auto"/>
              <w:right w:val="single" w:sz="4" w:space="0" w:color="auto"/>
            </w:tcBorders>
            <w:shd w:val="clear" w:color="auto" w:fill="auto"/>
            <w:vAlign w:val="center"/>
          </w:tcPr>
          <w:p w14:paraId="2944F73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96</w:t>
            </w:r>
          </w:p>
        </w:tc>
        <w:tc>
          <w:tcPr>
            <w:tcW w:w="442" w:type="pct"/>
            <w:tcBorders>
              <w:top w:val="single" w:sz="4" w:space="0" w:color="auto"/>
              <w:left w:val="nil"/>
              <w:bottom w:val="single" w:sz="4" w:space="0" w:color="auto"/>
              <w:right w:val="single" w:sz="4" w:space="0" w:color="auto"/>
            </w:tcBorders>
            <w:shd w:val="clear" w:color="auto" w:fill="auto"/>
            <w:vAlign w:val="center"/>
          </w:tcPr>
          <w:p w14:paraId="55CCDBF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99,99</w:t>
            </w:r>
          </w:p>
        </w:tc>
        <w:tc>
          <w:tcPr>
            <w:tcW w:w="412" w:type="pct"/>
            <w:tcBorders>
              <w:top w:val="nil"/>
              <w:left w:val="nil"/>
              <w:bottom w:val="single" w:sz="4" w:space="0" w:color="auto"/>
              <w:right w:val="single" w:sz="4" w:space="0" w:color="auto"/>
            </w:tcBorders>
            <w:shd w:val="clear" w:color="auto" w:fill="auto"/>
            <w:vAlign w:val="center"/>
          </w:tcPr>
          <w:p w14:paraId="2F1F442F"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5D87946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6D3032E1" w14:textId="77777777" w:rsidTr="001C7F78">
        <w:trPr>
          <w:trHeight w:val="52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31458D2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4.1.2. Örgün ortaöğretimde 20 gün ve üzeri devamsız öğrenci oranı (%) </w:t>
            </w:r>
          </w:p>
        </w:tc>
        <w:tc>
          <w:tcPr>
            <w:tcW w:w="432" w:type="pct"/>
            <w:tcBorders>
              <w:top w:val="nil"/>
              <w:left w:val="nil"/>
              <w:bottom w:val="single" w:sz="4" w:space="0" w:color="auto"/>
              <w:right w:val="nil"/>
            </w:tcBorders>
            <w:shd w:val="clear" w:color="auto" w:fill="auto"/>
            <w:vAlign w:val="center"/>
          </w:tcPr>
          <w:p w14:paraId="54453C01"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20</w:t>
            </w:r>
          </w:p>
        </w:tc>
        <w:tc>
          <w:tcPr>
            <w:tcW w:w="564" w:type="pct"/>
            <w:tcBorders>
              <w:top w:val="nil"/>
              <w:left w:val="single" w:sz="4" w:space="0" w:color="auto"/>
              <w:bottom w:val="single" w:sz="4" w:space="0" w:color="auto"/>
              <w:right w:val="single" w:sz="4" w:space="0" w:color="auto"/>
            </w:tcBorders>
            <w:shd w:val="clear" w:color="auto" w:fill="auto"/>
            <w:vAlign w:val="center"/>
          </w:tcPr>
          <w:p w14:paraId="7F1BD19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37,66</w:t>
            </w:r>
          </w:p>
        </w:tc>
        <w:tc>
          <w:tcPr>
            <w:tcW w:w="442" w:type="pct"/>
            <w:tcBorders>
              <w:top w:val="nil"/>
              <w:left w:val="nil"/>
              <w:bottom w:val="single" w:sz="4" w:space="0" w:color="auto"/>
              <w:right w:val="single" w:sz="4" w:space="0" w:color="auto"/>
            </w:tcBorders>
            <w:shd w:val="clear" w:color="auto" w:fill="auto"/>
            <w:vAlign w:val="center"/>
          </w:tcPr>
          <w:p w14:paraId="6944AF4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35,00</w:t>
            </w:r>
          </w:p>
        </w:tc>
        <w:tc>
          <w:tcPr>
            <w:tcW w:w="442" w:type="pct"/>
            <w:tcBorders>
              <w:top w:val="nil"/>
              <w:left w:val="nil"/>
              <w:bottom w:val="single" w:sz="4" w:space="0" w:color="auto"/>
              <w:right w:val="single" w:sz="4" w:space="0" w:color="auto"/>
            </w:tcBorders>
            <w:shd w:val="clear" w:color="auto" w:fill="auto"/>
            <w:vAlign w:val="center"/>
          </w:tcPr>
          <w:p w14:paraId="0B040DF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32,00</w:t>
            </w:r>
          </w:p>
        </w:tc>
        <w:tc>
          <w:tcPr>
            <w:tcW w:w="442" w:type="pct"/>
            <w:tcBorders>
              <w:top w:val="nil"/>
              <w:left w:val="nil"/>
              <w:bottom w:val="single" w:sz="4" w:space="0" w:color="auto"/>
              <w:right w:val="single" w:sz="4" w:space="0" w:color="auto"/>
            </w:tcBorders>
            <w:shd w:val="clear" w:color="auto" w:fill="auto"/>
            <w:vAlign w:val="center"/>
          </w:tcPr>
          <w:p w14:paraId="359926F5"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29,00</w:t>
            </w:r>
          </w:p>
        </w:tc>
        <w:tc>
          <w:tcPr>
            <w:tcW w:w="442" w:type="pct"/>
            <w:tcBorders>
              <w:top w:val="nil"/>
              <w:left w:val="nil"/>
              <w:bottom w:val="single" w:sz="4" w:space="0" w:color="auto"/>
              <w:right w:val="single" w:sz="4" w:space="0" w:color="auto"/>
            </w:tcBorders>
            <w:shd w:val="clear" w:color="auto" w:fill="auto"/>
            <w:vAlign w:val="center"/>
          </w:tcPr>
          <w:p w14:paraId="4F78578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26,00</w:t>
            </w:r>
          </w:p>
        </w:tc>
        <w:tc>
          <w:tcPr>
            <w:tcW w:w="442" w:type="pct"/>
            <w:tcBorders>
              <w:top w:val="nil"/>
              <w:left w:val="nil"/>
              <w:bottom w:val="single" w:sz="4" w:space="0" w:color="auto"/>
              <w:right w:val="single" w:sz="4" w:space="0" w:color="auto"/>
            </w:tcBorders>
            <w:shd w:val="clear" w:color="auto" w:fill="auto"/>
            <w:vAlign w:val="center"/>
          </w:tcPr>
          <w:p w14:paraId="56C1A2D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20,00</w:t>
            </w:r>
          </w:p>
        </w:tc>
        <w:tc>
          <w:tcPr>
            <w:tcW w:w="412" w:type="pct"/>
            <w:tcBorders>
              <w:top w:val="nil"/>
              <w:left w:val="nil"/>
              <w:bottom w:val="single" w:sz="4" w:space="0" w:color="auto"/>
              <w:right w:val="single" w:sz="4" w:space="0" w:color="auto"/>
            </w:tcBorders>
            <w:shd w:val="clear" w:color="auto" w:fill="auto"/>
            <w:vAlign w:val="center"/>
          </w:tcPr>
          <w:p w14:paraId="5D8FF32E"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767121F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174F766D" w14:textId="77777777" w:rsidTr="001C7F78">
        <w:trPr>
          <w:trHeight w:val="28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6D1CC637"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4.1.3. Ortaöğretimde sınıf tekrar oranı (9. Sınıf) (%)</w:t>
            </w:r>
          </w:p>
        </w:tc>
        <w:tc>
          <w:tcPr>
            <w:tcW w:w="432" w:type="pct"/>
            <w:tcBorders>
              <w:top w:val="nil"/>
              <w:left w:val="nil"/>
              <w:bottom w:val="single" w:sz="4" w:space="0" w:color="auto"/>
              <w:right w:val="nil"/>
            </w:tcBorders>
            <w:shd w:val="clear" w:color="auto" w:fill="auto"/>
            <w:vAlign w:val="center"/>
          </w:tcPr>
          <w:p w14:paraId="03ED1C2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20</w:t>
            </w:r>
          </w:p>
        </w:tc>
        <w:tc>
          <w:tcPr>
            <w:tcW w:w="564" w:type="pct"/>
            <w:tcBorders>
              <w:top w:val="nil"/>
              <w:left w:val="single" w:sz="4" w:space="0" w:color="auto"/>
              <w:bottom w:val="single" w:sz="4" w:space="0" w:color="auto"/>
              <w:right w:val="single" w:sz="4" w:space="0" w:color="auto"/>
            </w:tcBorders>
            <w:shd w:val="clear" w:color="auto" w:fill="auto"/>
            <w:vAlign w:val="center"/>
          </w:tcPr>
          <w:p w14:paraId="3A5DB47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6,28</w:t>
            </w:r>
          </w:p>
        </w:tc>
        <w:tc>
          <w:tcPr>
            <w:tcW w:w="442" w:type="pct"/>
            <w:tcBorders>
              <w:top w:val="nil"/>
              <w:left w:val="nil"/>
              <w:bottom w:val="single" w:sz="4" w:space="0" w:color="auto"/>
              <w:right w:val="single" w:sz="4" w:space="0" w:color="auto"/>
            </w:tcBorders>
            <w:shd w:val="clear" w:color="auto" w:fill="auto"/>
            <w:vAlign w:val="center"/>
          </w:tcPr>
          <w:p w14:paraId="37E24C0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w:t>
            </w:r>
          </w:p>
        </w:tc>
        <w:tc>
          <w:tcPr>
            <w:tcW w:w="442" w:type="pct"/>
            <w:tcBorders>
              <w:top w:val="nil"/>
              <w:left w:val="nil"/>
              <w:bottom w:val="single" w:sz="4" w:space="0" w:color="auto"/>
              <w:right w:val="single" w:sz="4" w:space="0" w:color="auto"/>
            </w:tcBorders>
            <w:shd w:val="clear" w:color="auto" w:fill="auto"/>
            <w:vAlign w:val="center"/>
          </w:tcPr>
          <w:p w14:paraId="7F8C2F03"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5,50</w:t>
            </w:r>
          </w:p>
        </w:tc>
        <w:tc>
          <w:tcPr>
            <w:tcW w:w="442" w:type="pct"/>
            <w:tcBorders>
              <w:top w:val="nil"/>
              <w:left w:val="nil"/>
              <w:bottom w:val="single" w:sz="4" w:space="0" w:color="auto"/>
              <w:right w:val="single" w:sz="4" w:space="0" w:color="auto"/>
            </w:tcBorders>
            <w:shd w:val="clear" w:color="auto" w:fill="auto"/>
            <w:vAlign w:val="center"/>
          </w:tcPr>
          <w:p w14:paraId="3FF4914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w:t>
            </w:r>
          </w:p>
        </w:tc>
        <w:tc>
          <w:tcPr>
            <w:tcW w:w="442" w:type="pct"/>
            <w:tcBorders>
              <w:top w:val="nil"/>
              <w:left w:val="nil"/>
              <w:bottom w:val="single" w:sz="4" w:space="0" w:color="auto"/>
              <w:right w:val="single" w:sz="4" w:space="0" w:color="auto"/>
            </w:tcBorders>
            <w:shd w:val="clear" w:color="auto" w:fill="auto"/>
            <w:vAlign w:val="center"/>
          </w:tcPr>
          <w:p w14:paraId="24774A0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w:t>
            </w:r>
          </w:p>
        </w:tc>
        <w:tc>
          <w:tcPr>
            <w:tcW w:w="442" w:type="pct"/>
            <w:tcBorders>
              <w:top w:val="nil"/>
              <w:left w:val="nil"/>
              <w:bottom w:val="single" w:sz="4" w:space="0" w:color="auto"/>
              <w:right w:val="single" w:sz="4" w:space="0" w:color="auto"/>
            </w:tcBorders>
            <w:shd w:val="clear" w:color="auto" w:fill="auto"/>
            <w:vAlign w:val="center"/>
          </w:tcPr>
          <w:p w14:paraId="0F60EA6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5,00</w:t>
            </w:r>
          </w:p>
        </w:tc>
        <w:tc>
          <w:tcPr>
            <w:tcW w:w="412" w:type="pct"/>
            <w:tcBorders>
              <w:top w:val="nil"/>
              <w:left w:val="nil"/>
              <w:bottom w:val="single" w:sz="4" w:space="0" w:color="auto"/>
              <w:right w:val="single" w:sz="4" w:space="0" w:color="auto"/>
            </w:tcBorders>
            <w:shd w:val="clear" w:color="auto" w:fill="auto"/>
            <w:vAlign w:val="center"/>
          </w:tcPr>
          <w:p w14:paraId="140E54A8"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04D26A9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ED0F646" w14:textId="77777777" w:rsidTr="001C7F78">
        <w:trPr>
          <w:trHeight w:val="52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5E7EF21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4.1.4. İkili eğitim kapsamındaki okullara devam eden öğrenci oranı (%)</w:t>
            </w:r>
          </w:p>
        </w:tc>
        <w:tc>
          <w:tcPr>
            <w:tcW w:w="432" w:type="pct"/>
            <w:tcBorders>
              <w:top w:val="nil"/>
              <w:left w:val="nil"/>
              <w:bottom w:val="single" w:sz="4" w:space="0" w:color="auto"/>
              <w:right w:val="nil"/>
            </w:tcBorders>
            <w:shd w:val="clear" w:color="auto" w:fill="auto"/>
            <w:vAlign w:val="center"/>
          </w:tcPr>
          <w:p w14:paraId="471A2290"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20</w:t>
            </w:r>
          </w:p>
        </w:tc>
        <w:tc>
          <w:tcPr>
            <w:tcW w:w="564" w:type="pct"/>
            <w:tcBorders>
              <w:top w:val="nil"/>
              <w:left w:val="single" w:sz="4" w:space="0" w:color="auto"/>
              <w:bottom w:val="single" w:sz="4" w:space="0" w:color="auto"/>
              <w:right w:val="single" w:sz="4" w:space="0" w:color="auto"/>
            </w:tcBorders>
            <w:shd w:val="clear" w:color="auto" w:fill="auto"/>
            <w:vAlign w:val="center"/>
          </w:tcPr>
          <w:p w14:paraId="50ACCFB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9,60</w:t>
            </w:r>
          </w:p>
        </w:tc>
        <w:tc>
          <w:tcPr>
            <w:tcW w:w="442" w:type="pct"/>
            <w:tcBorders>
              <w:top w:val="nil"/>
              <w:left w:val="nil"/>
              <w:bottom w:val="single" w:sz="4" w:space="0" w:color="auto"/>
              <w:right w:val="single" w:sz="4" w:space="0" w:color="auto"/>
            </w:tcBorders>
            <w:shd w:val="clear" w:color="auto" w:fill="auto"/>
            <w:vAlign w:val="center"/>
          </w:tcPr>
          <w:p w14:paraId="10A9A4C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8</w:t>
            </w:r>
          </w:p>
        </w:tc>
        <w:tc>
          <w:tcPr>
            <w:tcW w:w="442" w:type="pct"/>
            <w:tcBorders>
              <w:top w:val="nil"/>
              <w:left w:val="nil"/>
              <w:bottom w:val="single" w:sz="4" w:space="0" w:color="auto"/>
              <w:right w:val="single" w:sz="4" w:space="0" w:color="auto"/>
            </w:tcBorders>
            <w:shd w:val="clear" w:color="auto" w:fill="auto"/>
            <w:vAlign w:val="center"/>
          </w:tcPr>
          <w:p w14:paraId="57234573"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w:t>
            </w:r>
          </w:p>
        </w:tc>
        <w:tc>
          <w:tcPr>
            <w:tcW w:w="442" w:type="pct"/>
            <w:tcBorders>
              <w:top w:val="nil"/>
              <w:left w:val="nil"/>
              <w:bottom w:val="single" w:sz="4" w:space="0" w:color="auto"/>
              <w:right w:val="single" w:sz="4" w:space="0" w:color="auto"/>
            </w:tcBorders>
            <w:shd w:val="clear" w:color="auto" w:fill="auto"/>
            <w:vAlign w:val="center"/>
          </w:tcPr>
          <w:p w14:paraId="7F2C40D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4,50</w:t>
            </w:r>
          </w:p>
        </w:tc>
        <w:tc>
          <w:tcPr>
            <w:tcW w:w="442" w:type="pct"/>
            <w:tcBorders>
              <w:top w:val="nil"/>
              <w:left w:val="nil"/>
              <w:bottom w:val="single" w:sz="4" w:space="0" w:color="auto"/>
              <w:right w:val="single" w:sz="4" w:space="0" w:color="auto"/>
            </w:tcBorders>
            <w:shd w:val="clear" w:color="auto" w:fill="auto"/>
            <w:vAlign w:val="center"/>
          </w:tcPr>
          <w:p w14:paraId="5FC05FCE"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w:t>
            </w:r>
          </w:p>
        </w:tc>
        <w:tc>
          <w:tcPr>
            <w:tcW w:w="442" w:type="pct"/>
            <w:tcBorders>
              <w:top w:val="nil"/>
              <w:left w:val="nil"/>
              <w:bottom w:val="single" w:sz="4" w:space="0" w:color="auto"/>
              <w:right w:val="single" w:sz="4" w:space="0" w:color="auto"/>
            </w:tcBorders>
            <w:shd w:val="clear" w:color="auto" w:fill="auto"/>
            <w:vAlign w:val="center"/>
          </w:tcPr>
          <w:p w14:paraId="72284AA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w:t>
            </w:r>
          </w:p>
        </w:tc>
        <w:tc>
          <w:tcPr>
            <w:tcW w:w="412" w:type="pct"/>
            <w:tcBorders>
              <w:top w:val="nil"/>
              <w:left w:val="nil"/>
              <w:bottom w:val="single" w:sz="4" w:space="0" w:color="auto"/>
              <w:right w:val="single" w:sz="4" w:space="0" w:color="auto"/>
            </w:tcBorders>
            <w:shd w:val="clear" w:color="auto" w:fill="auto"/>
            <w:vAlign w:val="center"/>
          </w:tcPr>
          <w:p w14:paraId="0EC513A8"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398FDAFD"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101E9153" w14:textId="77777777" w:rsidTr="001C7F78">
        <w:trPr>
          <w:trHeight w:val="28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1184B78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4.1.5. Ortaöğretimde pansiyon doluluk oranı (%)</w:t>
            </w:r>
          </w:p>
        </w:tc>
        <w:tc>
          <w:tcPr>
            <w:tcW w:w="432" w:type="pct"/>
            <w:tcBorders>
              <w:top w:val="nil"/>
              <w:left w:val="nil"/>
              <w:bottom w:val="single" w:sz="4" w:space="0" w:color="auto"/>
              <w:right w:val="nil"/>
            </w:tcBorders>
            <w:shd w:val="clear" w:color="auto" w:fill="auto"/>
            <w:vAlign w:val="center"/>
          </w:tcPr>
          <w:p w14:paraId="2B8125D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10</w:t>
            </w:r>
          </w:p>
        </w:tc>
        <w:tc>
          <w:tcPr>
            <w:tcW w:w="564" w:type="pct"/>
            <w:tcBorders>
              <w:top w:val="nil"/>
              <w:left w:val="single" w:sz="4" w:space="0" w:color="auto"/>
              <w:bottom w:val="single" w:sz="4" w:space="0" w:color="auto"/>
              <w:right w:val="single" w:sz="4" w:space="0" w:color="auto"/>
            </w:tcBorders>
            <w:shd w:val="clear" w:color="auto" w:fill="auto"/>
            <w:vAlign w:val="center"/>
          </w:tcPr>
          <w:p w14:paraId="149639C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61,56</w:t>
            </w:r>
          </w:p>
        </w:tc>
        <w:tc>
          <w:tcPr>
            <w:tcW w:w="442" w:type="pct"/>
            <w:tcBorders>
              <w:top w:val="nil"/>
              <w:left w:val="nil"/>
              <w:bottom w:val="single" w:sz="4" w:space="0" w:color="auto"/>
              <w:right w:val="single" w:sz="4" w:space="0" w:color="auto"/>
            </w:tcBorders>
            <w:shd w:val="clear" w:color="auto" w:fill="auto"/>
            <w:vAlign w:val="center"/>
          </w:tcPr>
          <w:p w14:paraId="62331407"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63</w:t>
            </w:r>
          </w:p>
        </w:tc>
        <w:tc>
          <w:tcPr>
            <w:tcW w:w="442" w:type="pct"/>
            <w:tcBorders>
              <w:top w:val="nil"/>
              <w:left w:val="nil"/>
              <w:bottom w:val="single" w:sz="4" w:space="0" w:color="auto"/>
              <w:right w:val="single" w:sz="4" w:space="0" w:color="auto"/>
            </w:tcBorders>
            <w:shd w:val="clear" w:color="auto" w:fill="auto"/>
            <w:vAlign w:val="center"/>
          </w:tcPr>
          <w:p w14:paraId="5C944C19"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66</w:t>
            </w:r>
          </w:p>
        </w:tc>
        <w:tc>
          <w:tcPr>
            <w:tcW w:w="442" w:type="pct"/>
            <w:tcBorders>
              <w:top w:val="nil"/>
              <w:left w:val="nil"/>
              <w:bottom w:val="single" w:sz="4" w:space="0" w:color="auto"/>
              <w:right w:val="single" w:sz="4" w:space="0" w:color="auto"/>
            </w:tcBorders>
            <w:shd w:val="clear" w:color="auto" w:fill="auto"/>
            <w:vAlign w:val="center"/>
          </w:tcPr>
          <w:p w14:paraId="40384914"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70</w:t>
            </w:r>
          </w:p>
        </w:tc>
        <w:tc>
          <w:tcPr>
            <w:tcW w:w="442" w:type="pct"/>
            <w:tcBorders>
              <w:top w:val="nil"/>
              <w:left w:val="nil"/>
              <w:bottom w:val="single" w:sz="4" w:space="0" w:color="auto"/>
              <w:right w:val="single" w:sz="4" w:space="0" w:color="auto"/>
            </w:tcBorders>
            <w:shd w:val="clear" w:color="auto" w:fill="auto"/>
            <w:vAlign w:val="center"/>
          </w:tcPr>
          <w:p w14:paraId="4A58509E"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73</w:t>
            </w:r>
          </w:p>
        </w:tc>
        <w:tc>
          <w:tcPr>
            <w:tcW w:w="442" w:type="pct"/>
            <w:tcBorders>
              <w:top w:val="nil"/>
              <w:left w:val="nil"/>
              <w:bottom w:val="single" w:sz="4" w:space="0" w:color="auto"/>
              <w:right w:val="single" w:sz="4" w:space="0" w:color="auto"/>
            </w:tcBorders>
            <w:shd w:val="clear" w:color="auto" w:fill="auto"/>
            <w:vAlign w:val="center"/>
          </w:tcPr>
          <w:p w14:paraId="39199AC3"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75</w:t>
            </w:r>
          </w:p>
        </w:tc>
        <w:tc>
          <w:tcPr>
            <w:tcW w:w="412" w:type="pct"/>
            <w:tcBorders>
              <w:top w:val="nil"/>
              <w:left w:val="nil"/>
              <w:bottom w:val="single" w:sz="4" w:space="0" w:color="auto"/>
              <w:right w:val="single" w:sz="4" w:space="0" w:color="auto"/>
            </w:tcBorders>
            <w:shd w:val="clear" w:color="auto" w:fill="auto"/>
            <w:vAlign w:val="center"/>
          </w:tcPr>
          <w:p w14:paraId="2652EAC1"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5604C5A1"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1B4A489" w14:textId="77777777" w:rsidTr="001C7F78">
        <w:trPr>
          <w:trHeight w:val="288"/>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FB9DCD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4020" w:type="pct"/>
            <w:gridSpan w:val="9"/>
            <w:tcBorders>
              <w:top w:val="nil"/>
              <w:left w:val="nil"/>
              <w:bottom w:val="single" w:sz="4" w:space="0" w:color="auto"/>
              <w:right w:val="single" w:sz="4" w:space="0" w:color="auto"/>
            </w:tcBorders>
            <w:shd w:val="clear" w:color="auto" w:fill="auto"/>
            <w:vAlign w:val="center"/>
          </w:tcPr>
          <w:p w14:paraId="185A0D1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Ortaöğretim Şubesi</w:t>
            </w:r>
          </w:p>
        </w:tc>
      </w:tr>
      <w:tr w:rsidR="004D397E" w:rsidRPr="0033624E" w14:paraId="5C6F4002" w14:textId="77777777" w:rsidTr="001C7F78">
        <w:trPr>
          <w:trHeight w:val="960"/>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A1907A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4020" w:type="pct"/>
            <w:gridSpan w:val="9"/>
            <w:tcBorders>
              <w:top w:val="single" w:sz="4" w:space="0" w:color="auto"/>
              <w:left w:val="nil"/>
              <w:bottom w:val="nil"/>
              <w:right w:val="single" w:sz="4" w:space="0" w:color="auto"/>
            </w:tcBorders>
            <w:shd w:val="clear" w:color="auto" w:fill="auto"/>
            <w:vAlign w:val="center"/>
          </w:tcPr>
          <w:p w14:paraId="4D47F42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4D397E" w:rsidRPr="0033624E" w14:paraId="0F22E2E2" w14:textId="77777777" w:rsidTr="001C7F78">
        <w:trPr>
          <w:trHeight w:val="288"/>
        </w:trPr>
        <w:tc>
          <w:tcPr>
            <w:tcW w:w="980"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2F7688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587156F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Yurtiçi nüfus hareketlerinin devam etmesi ve kentlere yaşanan göç,</w:t>
            </w:r>
          </w:p>
        </w:tc>
      </w:tr>
      <w:tr w:rsidR="004D397E" w:rsidRPr="0033624E" w14:paraId="1DA930D0" w14:textId="77777777" w:rsidTr="001C7F78">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866A9B4" w14:textId="77777777" w:rsidR="004D397E" w:rsidRPr="00DA54EC" w:rsidRDefault="004D397E" w:rsidP="004D397E">
            <w:pPr>
              <w:spacing w:after="0" w:line="240" w:lineRule="auto"/>
              <w:rPr>
                <w:rFonts w:ascii="Times New Roman" w:hAnsi="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258941A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Bölgeler arası gelişmişlik düzeyi ile sosyal ve ekonomik koşulların eşit olmaması,</w:t>
            </w:r>
          </w:p>
        </w:tc>
      </w:tr>
      <w:tr w:rsidR="004D397E" w:rsidRPr="0033624E" w14:paraId="6B04F482" w14:textId="77777777" w:rsidTr="001C7F78">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EC2606B" w14:textId="77777777" w:rsidR="004D397E" w:rsidRPr="00DA54EC" w:rsidRDefault="004D397E" w:rsidP="004D397E">
            <w:pPr>
              <w:spacing w:after="0" w:line="240" w:lineRule="auto"/>
              <w:rPr>
                <w:rFonts w:ascii="Times New Roman" w:hAnsi="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01F9E64E"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Ortaöğretim çağındaki çocukların açık öğretim kurumlarına yöneliminin artması.</w:t>
            </w:r>
            <w:proofErr w:type="gramEnd"/>
          </w:p>
        </w:tc>
      </w:tr>
      <w:tr w:rsidR="004D397E" w:rsidRPr="0033624E" w14:paraId="39FE191E" w14:textId="77777777" w:rsidTr="001C7F78">
        <w:trPr>
          <w:trHeight w:val="1176"/>
        </w:trPr>
        <w:tc>
          <w:tcPr>
            <w:tcW w:w="667"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38250595"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313" w:type="pct"/>
            <w:tcBorders>
              <w:top w:val="nil"/>
              <w:left w:val="nil"/>
              <w:bottom w:val="single" w:sz="4" w:space="0" w:color="auto"/>
              <w:right w:val="single" w:sz="4" w:space="0" w:color="auto"/>
            </w:tcBorders>
            <w:shd w:val="clear" w:color="auto" w:fill="66CCFF"/>
            <w:vAlign w:val="center"/>
          </w:tcPr>
          <w:p w14:paraId="7F53F45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4.1.1</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52D11421" w14:textId="27DE6620"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w:t>
            </w:r>
            <w:r w:rsidR="00357D8B" w:rsidRPr="0076429F">
              <w:rPr>
                <w:rFonts w:ascii="Times New Roman" w:hAnsi="Times New Roman"/>
                <w:color w:val="000000"/>
              </w:rPr>
              <w:t>Kız çocukları ile özel politika gerektiren gruplar baş</w:t>
            </w:r>
            <w:r w:rsidR="00357D8B">
              <w:rPr>
                <w:rFonts w:ascii="Times New Roman" w:hAnsi="Times New Roman"/>
                <w:color w:val="000000"/>
              </w:rPr>
              <w:t xml:space="preserve">ta olmak üzere tüm öğrencilerin </w:t>
            </w:r>
            <w:r w:rsidR="00357D8B" w:rsidRPr="0076429F">
              <w:rPr>
                <w:rFonts w:ascii="Times New Roman" w:hAnsi="Times New Roman"/>
                <w:color w:val="000000"/>
              </w:rPr>
              <w:t>ortaöğretime katılımlarının artırılması, devamsızlık ve sınıf tekrarlarının azaltılmasına yönelik çalışmalar yapılacaktır.</w:t>
            </w:r>
          </w:p>
        </w:tc>
      </w:tr>
      <w:tr w:rsidR="004D397E" w:rsidRPr="0033624E" w14:paraId="2B85D888" w14:textId="77777777" w:rsidTr="001C7F78">
        <w:trPr>
          <w:trHeight w:val="672"/>
        </w:trPr>
        <w:tc>
          <w:tcPr>
            <w:tcW w:w="667"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641679A6" w14:textId="77777777" w:rsidR="004D397E" w:rsidRPr="00DA54EC" w:rsidRDefault="004D397E" w:rsidP="004D397E">
            <w:pPr>
              <w:spacing w:after="0" w:line="240" w:lineRule="auto"/>
              <w:rPr>
                <w:rFonts w:ascii="Times New Roman" w:hAnsi="Times New Roman"/>
                <w:b/>
                <w:bCs/>
                <w:color w:val="000000"/>
                <w:sz w:val="18"/>
                <w:szCs w:val="18"/>
              </w:rPr>
            </w:pPr>
          </w:p>
        </w:tc>
        <w:tc>
          <w:tcPr>
            <w:tcW w:w="313" w:type="pct"/>
            <w:tcBorders>
              <w:top w:val="nil"/>
              <w:left w:val="nil"/>
              <w:bottom w:val="single" w:sz="4" w:space="0" w:color="auto"/>
              <w:right w:val="single" w:sz="4" w:space="0" w:color="auto"/>
            </w:tcBorders>
            <w:shd w:val="clear" w:color="auto" w:fill="66CCFF"/>
            <w:vAlign w:val="center"/>
          </w:tcPr>
          <w:p w14:paraId="4D45C8C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4.1.2</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093403E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ortaöğretime katılım ve devamını sağlamak amacıyla yatılılık hizmetlerinin kalitesi iyileştirilecektir.</w:t>
            </w:r>
          </w:p>
        </w:tc>
      </w:tr>
      <w:tr w:rsidR="004D397E" w:rsidRPr="0033624E" w14:paraId="3C41A843" w14:textId="77777777" w:rsidTr="001C7F78">
        <w:trPr>
          <w:trHeight w:val="300"/>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8D0B4A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09AFE71B" w14:textId="14BB6C6E" w:rsidR="004D397E" w:rsidRPr="009C1AF3" w:rsidRDefault="002B183B" w:rsidP="00F932C4">
            <w:pPr>
              <w:spacing w:after="0" w:line="240" w:lineRule="auto"/>
              <w:rPr>
                <w:rFonts w:ascii="Times New Roman" w:hAnsi="Times New Roman"/>
                <w:color w:val="000000"/>
              </w:rPr>
            </w:pPr>
            <w:r>
              <w:rPr>
                <w:rFonts w:ascii="Times New Roman" w:hAnsi="Times New Roman"/>
                <w:color w:val="000000"/>
              </w:rPr>
              <w:t> </w:t>
            </w:r>
            <w:r w:rsidR="00945820">
              <w:rPr>
                <w:rFonts w:ascii="Times New Roman" w:hAnsi="Times New Roman"/>
                <w:color w:val="000000"/>
              </w:rPr>
              <w:t>1</w:t>
            </w:r>
            <w:r w:rsidR="00A853A1">
              <w:rPr>
                <w:rFonts w:ascii="Times New Roman" w:hAnsi="Times New Roman"/>
                <w:color w:val="000000"/>
              </w:rPr>
              <w:t>0</w:t>
            </w:r>
            <w:r w:rsidR="00945820">
              <w:rPr>
                <w:rFonts w:ascii="Times New Roman" w:hAnsi="Times New Roman"/>
                <w:color w:val="000000"/>
              </w:rPr>
              <w:t>.</w:t>
            </w:r>
            <w:r w:rsidR="00A853A1">
              <w:rPr>
                <w:rFonts w:ascii="Times New Roman" w:hAnsi="Times New Roman"/>
                <w:color w:val="000000"/>
              </w:rPr>
              <w:t>5</w:t>
            </w:r>
            <w:r w:rsidR="00F932C4">
              <w:rPr>
                <w:rFonts w:ascii="Times New Roman" w:hAnsi="Times New Roman"/>
                <w:color w:val="000000"/>
              </w:rPr>
              <w:t>31</w:t>
            </w:r>
            <w:r w:rsidR="00945820">
              <w:rPr>
                <w:rFonts w:ascii="Times New Roman" w:hAnsi="Times New Roman"/>
                <w:color w:val="000000"/>
              </w:rPr>
              <w:t>.</w:t>
            </w:r>
            <w:r w:rsidR="00F932C4">
              <w:rPr>
                <w:rFonts w:ascii="Times New Roman" w:hAnsi="Times New Roman"/>
                <w:color w:val="000000"/>
              </w:rPr>
              <w:t>437</w:t>
            </w:r>
            <w:r w:rsidR="00945820">
              <w:rPr>
                <w:rFonts w:ascii="Times New Roman" w:hAnsi="Times New Roman"/>
                <w:color w:val="000000"/>
              </w:rPr>
              <w:t>,</w:t>
            </w:r>
            <w:r w:rsidR="00F932C4">
              <w:rPr>
                <w:rFonts w:ascii="Times New Roman" w:hAnsi="Times New Roman"/>
                <w:color w:val="000000"/>
              </w:rPr>
              <w:t>41</w:t>
            </w:r>
            <w:r w:rsidR="00945820">
              <w:rPr>
                <w:rFonts w:ascii="Times New Roman" w:hAnsi="Times New Roman"/>
                <w:color w:val="000000"/>
              </w:rPr>
              <w:t xml:space="preserve"> </w:t>
            </w:r>
            <w:r w:rsidR="004D397E" w:rsidRPr="00945820">
              <w:rPr>
                <w:rFonts w:ascii="Times New Roman" w:hAnsi="Times New Roman"/>
                <w:color w:val="000000"/>
              </w:rPr>
              <w:t>TL</w:t>
            </w:r>
          </w:p>
        </w:tc>
      </w:tr>
      <w:tr w:rsidR="004D397E" w:rsidRPr="0033624E" w14:paraId="3D9D218D" w14:textId="77777777" w:rsidTr="001C7F78">
        <w:trPr>
          <w:trHeight w:val="552"/>
        </w:trPr>
        <w:tc>
          <w:tcPr>
            <w:tcW w:w="980"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DE0E7A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7824FA2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Derslik yapımına yönelik yatırımların planlanmasında nüfus hareketleri ve </w:t>
            </w:r>
            <w:proofErr w:type="gramStart"/>
            <w:r w:rsidRPr="009C1AF3">
              <w:rPr>
                <w:rFonts w:ascii="Times New Roman" w:hAnsi="Times New Roman"/>
                <w:color w:val="000000"/>
              </w:rPr>
              <w:t>projeksiyonların</w:t>
            </w:r>
            <w:proofErr w:type="gramEnd"/>
            <w:r w:rsidRPr="009C1AF3">
              <w:rPr>
                <w:rFonts w:ascii="Times New Roman" w:hAnsi="Times New Roman"/>
                <w:color w:val="000000"/>
              </w:rPr>
              <w:t xml:space="preserve"> yeterince dikkate alınmaması,</w:t>
            </w:r>
          </w:p>
        </w:tc>
      </w:tr>
      <w:tr w:rsidR="004D397E" w:rsidRPr="0033624E" w14:paraId="7F9B1F17" w14:textId="77777777" w:rsidTr="001C7F78">
        <w:trPr>
          <w:trHeight w:val="5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01CFC68" w14:textId="77777777" w:rsidR="004D397E" w:rsidRPr="00DA54EC" w:rsidRDefault="004D397E" w:rsidP="004D397E">
            <w:pPr>
              <w:spacing w:after="0" w:line="240" w:lineRule="auto"/>
              <w:rPr>
                <w:rFonts w:ascii="Times New Roman" w:hAnsi="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030C07F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ve eğitim ortamının öğrencilerin kişisel, sosyal, sportif ve kültürel ihtiyaçlarını karşılamakta yetersiz olması,</w:t>
            </w:r>
          </w:p>
        </w:tc>
      </w:tr>
      <w:tr w:rsidR="004D397E" w:rsidRPr="0033624E" w14:paraId="63D9DCA2" w14:textId="77777777" w:rsidTr="001C7F78">
        <w:trPr>
          <w:trHeight w:val="639"/>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D04BFAC" w14:textId="77777777" w:rsidR="004D397E" w:rsidRPr="00DA54EC" w:rsidRDefault="004D397E" w:rsidP="004D397E">
            <w:pPr>
              <w:spacing w:after="0" w:line="240" w:lineRule="auto"/>
              <w:rPr>
                <w:rFonts w:ascii="Times New Roman" w:hAnsi="Times New Roman"/>
                <w:b/>
                <w:bCs/>
                <w:color w:val="000000"/>
                <w:sz w:val="18"/>
                <w:szCs w:val="18"/>
              </w:rPr>
            </w:pPr>
          </w:p>
        </w:tc>
        <w:tc>
          <w:tcPr>
            <w:tcW w:w="4020" w:type="pct"/>
            <w:gridSpan w:val="9"/>
            <w:tcBorders>
              <w:top w:val="single" w:sz="4" w:space="0" w:color="auto"/>
              <w:left w:val="nil"/>
              <w:bottom w:val="nil"/>
              <w:right w:val="single" w:sz="4" w:space="0" w:color="000000"/>
            </w:tcBorders>
            <w:shd w:val="clear" w:color="auto" w:fill="auto"/>
            <w:vAlign w:val="center"/>
          </w:tcPr>
          <w:p w14:paraId="3A3A263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Ortaöğretim kademesine gelen öğrencilerin talep ettikleri okul türüne yerleşmede sorunlar yaşaması,</w:t>
            </w:r>
          </w:p>
        </w:tc>
      </w:tr>
      <w:tr w:rsidR="004D397E" w:rsidRPr="0033624E" w14:paraId="70FBC49D" w14:textId="77777777" w:rsidTr="001C7F78">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7F210F6" w14:textId="77777777" w:rsidR="004D397E" w:rsidRPr="00DA54EC" w:rsidRDefault="004D397E" w:rsidP="004D397E">
            <w:pPr>
              <w:spacing w:after="0" w:line="240" w:lineRule="auto"/>
              <w:rPr>
                <w:rFonts w:ascii="Times New Roman" w:hAnsi="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5C818C9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Bazı öğrencilerin maddi imkânsızlıklar sebebiyle ortaöğretime devam edememesi.</w:t>
            </w:r>
          </w:p>
        </w:tc>
      </w:tr>
      <w:tr w:rsidR="004D397E" w:rsidRPr="0033624E" w14:paraId="19D97669" w14:textId="77777777" w:rsidTr="001C7F78">
        <w:trPr>
          <w:trHeight w:val="579"/>
        </w:trPr>
        <w:tc>
          <w:tcPr>
            <w:tcW w:w="980"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5B29E9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307BD65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aidiyetinin geliştirilmesi amacıyla ailelere yönelik bilgilendirme ve farkındalık programlarının düzenlenmesi,</w:t>
            </w:r>
          </w:p>
        </w:tc>
      </w:tr>
      <w:tr w:rsidR="004D397E" w:rsidRPr="0033624E" w14:paraId="23D31997" w14:textId="77777777" w:rsidTr="001C7F78">
        <w:trPr>
          <w:trHeight w:val="552"/>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6A0483A" w14:textId="77777777" w:rsidR="004D397E" w:rsidRPr="0033624E" w:rsidRDefault="004D397E" w:rsidP="004D397E">
            <w:pPr>
              <w:spacing w:after="0" w:line="240" w:lineRule="auto"/>
              <w:rPr>
                <w:rFonts w:ascii="Times New Roman" w:hAnsi="Times New Roman"/>
                <w:b/>
                <w:bCs/>
                <w:color w:val="000000"/>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0DFFA7C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ortamının öğrenciler için çekici hale getirilebilmesi uygun tasarımlar yapılması ve buna yönelik finansmanın sağlanması,</w:t>
            </w:r>
          </w:p>
        </w:tc>
      </w:tr>
      <w:tr w:rsidR="004D397E" w:rsidRPr="0033624E" w14:paraId="3D13C404" w14:textId="77777777" w:rsidTr="001C7F78">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489691B" w14:textId="77777777" w:rsidR="004D397E" w:rsidRPr="0033624E" w:rsidRDefault="004D397E" w:rsidP="004D397E">
            <w:pPr>
              <w:spacing w:after="0" w:line="240" w:lineRule="auto"/>
              <w:rPr>
                <w:rFonts w:ascii="Times New Roman" w:hAnsi="Times New Roman"/>
                <w:b/>
                <w:bCs/>
                <w:color w:val="000000"/>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14:paraId="569213F0"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Ortaöğretimde devamsızlık ve sınıf tekrarlarına sebep olan faktörlerin tespit edilmesi.</w:t>
            </w:r>
            <w:proofErr w:type="gramEnd"/>
          </w:p>
        </w:tc>
      </w:tr>
    </w:tbl>
    <w:p w14:paraId="3A53A186" w14:textId="77777777" w:rsidR="004D397E" w:rsidRDefault="004D397E" w:rsidP="004D397E">
      <w:pPr>
        <w:spacing w:before="60" w:after="60" w:line="312" w:lineRule="auto"/>
        <w:ind w:firstLine="425"/>
        <w:jc w:val="both"/>
        <w:rPr>
          <w:rFonts w:ascii="Times New Roman" w:hAnsi="Times New Roman"/>
        </w:rPr>
      </w:pPr>
    </w:p>
    <w:p w14:paraId="356863E1"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4.2</w:t>
      </w:r>
      <w:proofErr w:type="gramEnd"/>
      <w:r w:rsidRPr="00021D91">
        <w:rPr>
          <w:rFonts w:ascii="Times New Roman" w:eastAsia="Book Antiqua" w:hAnsi="Times New Roman"/>
          <w:b/>
          <w:color w:val="00B0F0"/>
          <w:sz w:val="24"/>
        </w:rPr>
        <w:t xml:space="preserve"> Ortaöğretim kurumlarının değişen dünyanın gerektirdiği becerileri sağlayan ve değişimin aktörü olacak öğrenciler yetiştiren bir yapıya kavuşturulması amacı ile çalışmalar yapılacaktır.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01"/>
        <w:gridCol w:w="1044"/>
        <w:gridCol w:w="1355"/>
        <w:gridCol w:w="722"/>
        <w:gridCol w:w="970"/>
        <w:gridCol w:w="554"/>
        <w:gridCol w:w="554"/>
        <w:gridCol w:w="554"/>
        <w:gridCol w:w="554"/>
        <w:gridCol w:w="554"/>
        <w:gridCol w:w="685"/>
        <w:gridCol w:w="657"/>
      </w:tblGrid>
      <w:tr w:rsidR="004D397E" w:rsidRPr="0033624E" w14:paraId="7F6E4883" w14:textId="77777777" w:rsidTr="0045637B">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00CC6C2F"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456" w:type="pct"/>
            <w:gridSpan w:val="11"/>
            <w:tcBorders>
              <w:top w:val="single" w:sz="4" w:space="0" w:color="auto"/>
              <w:left w:val="nil"/>
              <w:bottom w:val="single" w:sz="4" w:space="0" w:color="auto"/>
              <w:right w:val="single" w:sz="4" w:space="0" w:color="auto"/>
            </w:tcBorders>
            <w:shd w:val="clear" w:color="auto" w:fill="FFFFFF" w:themeFill="background1"/>
            <w:vAlign w:val="center"/>
          </w:tcPr>
          <w:p w14:paraId="3D5EF874" w14:textId="77777777" w:rsidR="004D397E" w:rsidRPr="0045637B" w:rsidRDefault="004D397E" w:rsidP="0045637B">
            <w:pPr>
              <w:spacing w:after="0" w:line="240" w:lineRule="auto"/>
              <w:jc w:val="both"/>
              <w:rPr>
                <w:rFonts w:ascii="Times New Roman" w:hAnsi="Times New Roman"/>
                <w:b/>
                <w:bCs/>
                <w:color w:val="FF0000"/>
              </w:rPr>
            </w:pPr>
            <w:r w:rsidRPr="0045637B">
              <w:rPr>
                <w:rFonts w:ascii="Times New Roman" w:hAnsi="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D397E" w:rsidRPr="0033624E" w14:paraId="7051117D" w14:textId="77777777" w:rsidTr="00F65954">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14:paraId="44E0D51B"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4.2</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005C4F0B"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Ortaöğretim kurumlarının değişen dünyanın gerektirdiği becerileri sağlayan ve değişimin aktörü olacak öğrenciler yetiştiren bir yapıya kavuşturulması amacı ile çalışmalar yapılacaktır.</w:t>
            </w:r>
          </w:p>
        </w:tc>
      </w:tr>
      <w:tr w:rsidR="004D397E" w:rsidRPr="0033624E" w14:paraId="2B1C0FB5" w14:textId="77777777" w:rsidTr="001A67B7">
        <w:trPr>
          <w:trHeight w:val="552"/>
        </w:trPr>
        <w:tc>
          <w:tcPr>
            <w:tcW w:w="184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118E6F6"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392" w:type="pct"/>
            <w:tcBorders>
              <w:top w:val="nil"/>
              <w:left w:val="nil"/>
              <w:bottom w:val="nil"/>
              <w:right w:val="single" w:sz="4" w:space="0" w:color="auto"/>
            </w:tcBorders>
            <w:shd w:val="clear" w:color="auto" w:fill="66CCFF"/>
            <w:vAlign w:val="center"/>
          </w:tcPr>
          <w:p w14:paraId="63617203"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27" w:type="pct"/>
            <w:tcBorders>
              <w:top w:val="nil"/>
              <w:left w:val="nil"/>
              <w:bottom w:val="nil"/>
              <w:right w:val="single" w:sz="4" w:space="0" w:color="auto"/>
            </w:tcBorders>
            <w:shd w:val="clear" w:color="auto" w:fill="66CCFF"/>
            <w:vAlign w:val="center"/>
          </w:tcPr>
          <w:p w14:paraId="2C5FC6A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01" w:type="pct"/>
            <w:tcBorders>
              <w:top w:val="nil"/>
              <w:left w:val="nil"/>
              <w:bottom w:val="nil"/>
              <w:right w:val="single" w:sz="4" w:space="0" w:color="auto"/>
            </w:tcBorders>
            <w:shd w:val="clear" w:color="auto" w:fill="66CCFF"/>
            <w:vAlign w:val="center"/>
          </w:tcPr>
          <w:p w14:paraId="71553EF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01" w:type="pct"/>
            <w:tcBorders>
              <w:top w:val="nil"/>
              <w:left w:val="nil"/>
              <w:bottom w:val="nil"/>
              <w:right w:val="single" w:sz="4" w:space="0" w:color="auto"/>
            </w:tcBorders>
            <w:shd w:val="clear" w:color="auto" w:fill="66CCFF"/>
            <w:vAlign w:val="center"/>
          </w:tcPr>
          <w:p w14:paraId="6E5DC0C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01" w:type="pct"/>
            <w:tcBorders>
              <w:top w:val="nil"/>
              <w:left w:val="nil"/>
              <w:bottom w:val="nil"/>
              <w:right w:val="single" w:sz="4" w:space="0" w:color="auto"/>
            </w:tcBorders>
            <w:shd w:val="clear" w:color="auto" w:fill="66CCFF"/>
            <w:vAlign w:val="center"/>
          </w:tcPr>
          <w:p w14:paraId="1DB988E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01" w:type="pct"/>
            <w:tcBorders>
              <w:top w:val="nil"/>
              <w:left w:val="nil"/>
              <w:bottom w:val="nil"/>
              <w:right w:val="single" w:sz="4" w:space="0" w:color="auto"/>
            </w:tcBorders>
            <w:shd w:val="clear" w:color="auto" w:fill="66CCFF"/>
            <w:vAlign w:val="center"/>
          </w:tcPr>
          <w:p w14:paraId="71C5F46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01" w:type="pct"/>
            <w:tcBorders>
              <w:top w:val="nil"/>
              <w:left w:val="nil"/>
              <w:bottom w:val="nil"/>
              <w:right w:val="single" w:sz="4" w:space="0" w:color="auto"/>
            </w:tcBorders>
            <w:shd w:val="clear" w:color="auto" w:fill="66CCFF"/>
            <w:vAlign w:val="center"/>
          </w:tcPr>
          <w:p w14:paraId="523F4374"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372" w:type="pct"/>
            <w:tcBorders>
              <w:top w:val="nil"/>
              <w:left w:val="nil"/>
              <w:bottom w:val="single" w:sz="4" w:space="0" w:color="auto"/>
              <w:right w:val="single" w:sz="4" w:space="0" w:color="auto"/>
            </w:tcBorders>
            <w:shd w:val="clear" w:color="auto" w:fill="66CCFF"/>
            <w:vAlign w:val="center"/>
          </w:tcPr>
          <w:p w14:paraId="600BA02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357" w:type="pct"/>
            <w:tcBorders>
              <w:top w:val="nil"/>
              <w:left w:val="nil"/>
              <w:bottom w:val="single" w:sz="4" w:space="0" w:color="auto"/>
              <w:right w:val="single" w:sz="4" w:space="0" w:color="auto"/>
            </w:tcBorders>
            <w:shd w:val="clear" w:color="auto" w:fill="66CCFF"/>
            <w:vAlign w:val="center"/>
          </w:tcPr>
          <w:p w14:paraId="390C621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6139510C" w14:textId="77777777" w:rsidTr="001A67B7">
        <w:trPr>
          <w:trHeight w:val="639"/>
        </w:trPr>
        <w:tc>
          <w:tcPr>
            <w:tcW w:w="184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6E93563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4.2.1. Yükseköğretime hazırlık ve uyum programı uygulayan okul oranı (%)</w:t>
            </w:r>
          </w:p>
        </w:tc>
        <w:tc>
          <w:tcPr>
            <w:tcW w:w="392" w:type="pct"/>
            <w:tcBorders>
              <w:top w:val="single" w:sz="4" w:space="0" w:color="auto"/>
              <w:left w:val="nil"/>
              <w:bottom w:val="single" w:sz="4" w:space="0" w:color="auto"/>
              <w:right w:val="nil"/>
            </w:tcBorders>
            <w:shd w:val="clear" w:color="auto" w:fill="auto"/>
            <w:vAlign w:val="center"/>
          </w:tcPr>
          <w:p w14:paraId="255E5B90"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2FEB5AF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0</w:t>
            </w:r>
          </w:p>
        </w:tc>
        <w:tc>
          <w:tcPr>
            <w:tcW w:w="301" w:type="pct"/>
            <w:tcBorders>
              <w:top w:val="single" w:sz="4" w:space="0" w:color="auto"/>
              <w:left w:val="nil"/>
              <w:bottom w:val="single" w:sz="4" w:space="0" w:color="auto"/>
              <w:right w:val="single" w:sz="4" w:space="0" w:color="auto"/>
            </w:tcBorders>
            <w:shd w:val="clear" w:color="auto" w:fill="auto"/>
            <w:vAlign w:val="center"/>
          </w:tcPr>
          <w:p w14:paraId="730E4DC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0</w:t>
            </w:r>
          </w:p>
        </w:tc>
        <w:tc>
          <w:tcPr>
            <w:tcW w:w="301" w:type="pct"/>
            <w:tcBorders>
              <w:top w:val="single" w:sz="4" w:space="0" w:color="auto"/>
              <w:left w:val="nil"/>
              <w:bottom w:val="single" w:sz="4" w:space="0" w:color="auto"/>
              <w:right w:val="single" w:sz="4" w:space="0" w:color="auto"/>
            </w:tcBorders>
            <w:shd w:val="clear" w:color="auto" w:fill="auto"/>
            <w:vAlign w:val="center"/>
          </w:tcPr>
          <w:p w14:paraId="06CBFD5B"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w:t>
            </w:r>
            <w:r w:rsidR="004D397E" w:rsidRPr="009C1AF3">
              <w:rPr>
                <w:rFonts w:ascii="Times New Roman" w:hAnsi="Times New Roman"/>
              </w:rPr>
              <w:t>10</w:t>
            </w:r>
          </w:p>
        </w:tc>
        <w:tc>
          <w:tcPr>
            <w:tcW w:w="301" w:type="pct"/>
            <w:tcBorders>
              <w:top w:val="single" w:sz="4" w:space="0" w:color="auto"/>
              <w:left w:val="nil"/>
              <w:bottom w:val="single" w:sz="4" w:space="0" w:color="auto"/>
              <w:right w:val="single" w:sz="4" w:space="0" w:color="auto"/>
            </w:tcBorders>
            <w:shd w:val="clear" w:color="auto" w:fill="auto"/>
            <w:vAlign w:val="center"/>
          </w:tcPr>
          <w:p w14:paraId="5AC348F9"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w:t>
            </w:r>
            <w:r w:rsidR="004D397E" w:rsidRPr="009C1AF3">
              <w:rPr>
                <w:rFonts w:ascii="Times New Roman" w:hAnsi="Times New Roman"/>
              </w:rPr>
              <w:t>30</w:t>
            </w:r>
          </w:p>
        </w:tc>
        <w:tc>
          <w:tcPr>
            <w:tcW w:w="301" w:type="pct"/>
            <w:tcBorders>
              <w:top w:val="single" w:sz="4" w:space="0" w:color="auto"/>
              <w:left w:val="nil"/>
              <w:bottom w:val="single" w:sz="4" w:space="0" w:color="auto"/>
              <w:right w:val="single" w:sz="4" w:space="0" w:color="auto"/>
            </w:tcBorders>
            <w:shd w:val="clear" w:color="auto" w:fill="auto"/>
            <w:vAlign w:val="center"/>
          </w:tcPr>
          <w:p w14:paraId="10D36C26"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w:t>
            </w:r>
            <w:r w:rsidR="004D397E" w:rsidRPr="009C1AF3">
              <w:rPr>
                <w:rFonts w:ascii="Times New Roman" w:hAnsi="Times New Roman"/>
              </w:rPr>
              <w:t>50</w:t>
            </w:r>
          </w:p>
        </w:tc>
        <w:tc>
          <w:tcPr>
            <w:tcW w:w="301" w:type="pct"/>
            <w:tcBorders>
              <w:top w:val="single" w:sz="4" w:space="0" w:color="auto"/>
              <w:left w:val="nil"/>
              <w:bottom w:val="single" w:sz="4" w:space="0" w:color="auto"/>
              <w:right w:val="single" w:sz="4" w:space="0" w:color="auto"/>
            </w:tcBorders>
            <w:shd w:val="clear" w:color="auto" w:fill="auto"/>
            <w:vAlign w:val="center"/>
          </w:tcPr>
          <w:p w14:paraId="19E8B2AB"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w:t>
            </w:r>
            <w:r w:rsidR="004D397E" w:rsidRPr="009C1AF3">
              <w:rPr>
                <w:rFonts w:ascii="Times New Roman" w:hAnsi="Times New Roman"/>
              </w:rPr>
              <w:t>100</w:t>
            </w:r>
          </w:p>
        </w:tc>
        <w:tc>
          <w:tcPr>
            <w:tcW w:w="372" w:type="pct"/>
            <w:tcBorders>
              <w:top w:val="nil"/>
              <w:left w:val="nil"/>
              <w:bottom w:val="single" w:sz="4" w:space="0" w:color="auto"/>
              <w:right w:val="single" w:sz="4" w:space="0" w:color="auto"/>
            </w:tcBorders>
            <w:shd w:val="clear" w:color="auto" w:fill="auto"/>
            <w:vAlign w:val="center"/>
          </w:tcPr>
          <w:p w14:paraId="0F1AFAD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57" w:type="pct"/>
            <w:tcBorders>
              <w:top w:val="nil"/>
              <w:left w:val="nil"/>
              <w:bottom w:val="single" w:sz="4" w:space="0" w:color="auto"/>
              <w:right w:val="single" w:sz="4" w:space="0" w:color="auto"/>
            </w:tcBorders>
            <w:shd w:val="clear" w:color="auto" w:fill="auto"/>
            <w:vAlign w:val="center"/>
          </w:tcPr>
          <w:p w14:paraId="19154D0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3FFE3962" w14:textId="77777777" w:rsidTr="001A67B7">
        <w:trPr>
          <w:trHeight w:val="528"/>
        </w:trPr>
        <w:tc>
          <w:tcPr>
            <w:tcW w:w="184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6EE7201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4.2.2. Ulusal ve uluslararası projelere katılan öğrenci oranı (%)</w:t>
            </w:r>
          </w:p>
        </w:tc>
        <w:tc>
          <w:tcPr>
            <w:tcW w:w="392" w:type="pct"/>
            <w:tcBorders>
              <w:top w:val="nil"/>
              <w:left w:val="nil"/>
              <w:bottom w:val="single" w:sz="4" w:space="0" w:color="auto"/>
              <w:right w:val="nil"/>
            </w:tcBorders>
            <w:shd w:val="clear" w:color="auto" w:fill="auto"/>
            <w:vAlign w:val="center"/>
          </w:tcPr>
          <w:p w14:paraId="33C6C6F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14:paraId="6BCB6C42" w14:textId="77777777" w:rsidR="004D397E" w:rsidRPr="009C1AF3" w:rsidRDefault="008722B7" w:rsidP="004D397E">
            <w:pPr>
              <w:spacing w:after="0" w:line="240" w:lineRule="auto"/>
              <w:jc w:val="center"/>
              <w:rPr>
                <w:rFonts w:ascii="Times New Roman" w:hAnsi="Times New Roman"/>
              </w:rPr>
            </w:pPr>
            <w:r>
              <w:rPr>
                <w:rFonts w:ascii="Times New Roman" w:hAnsi="Times New Roman"/>
                <w:color w:val="000000"/>
              </w:rPr>
              <w:t>%2</w:t>
            </w:r>
          </w:p>
        </w:tc>
        <w:tc>
          <w:tcPr>
            <w:tcW w:w="301" w:type="pct"/>
            <w:tcBorders>
              <w:top w:val="nil"/>
              <w:left w:val="nil"/>
              <w:bottom w:val="single" w:sz="4" w:space="0" w:color="auto"/>
              <w:right w:val="single" w:sz="4" w:space="0" w:color="auto"/>
            </w:tcBorders>
            <w:shd w:val="clear" w:color="auto" w:fill="auto"/>
            <w:vAlign w:val="center"/>
          </w:tcPr>
          <w:p w14:paraId="76051636" w14:textId="77777777" w:rsidR="004D397E" w:rsidRPr="009C1AF3" w:rsidRDefault="008722B7" w:rsidP="004D397E">
            <w:pPr>
              <w:spacing w:after="0" w:line="240" w:lineRule="auto"/>
              <w:jc w:val="center"/>
              <w:rPr>
                <w:rFonts w:ascii="Times New Roman" w:hAnsi="Times New Roman"/>
              </w:rPr>
            </w:pPr>
            <w:r>
              <w:rPr>
                <w:rFonts w:ascii="Times New Roman" w:hAnsi="Times New Roman"/>
                <w:color w:val="000000"/>
              </w:rPr>
              <w:t>%2</w:t>
            </w:r>
          </w:p>
        </w:tc>
        <w:tc>
          <w:tcPr>
            <w:tcW w:w="301" w:type="pct"/>
            <w:tcBorders>
              <w:top w:val="nil"/>
              <w:left w:val="nil"/>
              <w:bottom w:val="single" w:sz="4" w:space="0" w:color="auto"/>
              <w:right w:val="single" w:sz="4" w:space="0" w:color="auto"/>
            </w:tcBorders>
            <w:shd w:val="clear" w:color="auto" w:fill="auto"/>
            <w:vAlign w:val="center"/>
          </w:tcPr>
          <w:p w14:paraId="3C3207BC"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%3</w:t>
            </w:r>
          </w:p>
        </w:tc>
        <w:tc>
          <w:tcPr>
            <w:tcW w:w="301" w:type="pct"/>
            <w:tcBorders>
              <w:top w:val="nil"/>
              <w:left w:val="nil"/>
              <w:bottom w:val="single" w:sz="4" w:space="0" w:color="auto"/>
              <w:right w:val="single" w:sz="4" w:space="0" w:color="auto"/>
            </w:tcBorders>
            <w:shd w:val="clear" w:color="auto" w:fill="auto"/>
            <w:vAlign w:val="center"/>
          </w:tcPr>
          <w:p w14:paraId="665F8359"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%5</w:t>
            </w:r>
          </w:p>
        </w:tc>
        <w:tc>
          <w:tcPr>
            <w:tcW w:w="301" w:type="pct"/>
            <w:tcBorders>
              <w:top w:val="nil"/>
              <w:left w:val="nil"/>
              <w:bottom w:val="single" w:sz="4" w:space="0" w:color="auto"/>
              <w:right w:val="single" w:sz="4" w:space="0" w:color="auto"/>
            </w:tcBorders>
            <w:shd w:val="clear" w:color="auto" w:fill="auto"/>
            <w:vAlign w:val="center"/>
          </w:tcPr>
          <w:p w14:paraId="793ED52E"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%7</w:t>
            </w:r>
          </w:p>
        </w:tc>
        <w:tc>
          <w:tcPr>
            <w:tcW w:w="301" w:type="pct"/>
            <w:tcBorders>
              <w:top w:val="nil"/>
              <w:left w:val="nil"/>
              <w:bottom w:val="single" w:sz="4" w:space="0" w:color="auto"/>
              <w:right w:val="single" w:sz="4" w:space="0" w:color="auto"/>
            </w:tcBorders>
            <w:shd w:val="clear" w:color="auto" w:fill="auto"/>
            <w:vAlign w:val="center"/>
          </w:tcPr>
          <w:p w14:paraId="7A853C78"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w:t>
            </w:r>
            <w:r w:rsidR="004D397E" w:rsidRPr="009C1AF3">
              <w:rPr>
                <w:rFonts w:ascii="Times New Roman" w:hAnsi="Times New Roman"/>
              </w:rPr>
              <w:t>10</w:t>
            </w:r>
          </w:p>
        </w:tc>
        <w:tc>
          <w:tcPr>
            <w:tcW w:w="372" w:type="pct"/>
            <w:tcBorders>
              <w:top w:val="nil"/>
              <w:left w:val="nil"/>
              <w:bottom w:val="single" w:sz="4" w:space="0" w:color="auto"/>
              <w:right w:val="single" w:sz="4" w:space="0" w:color="auto"/>
            </w:tcBorders>
            <w:shd w:val="clear" w:color="auto" w:fill="auto"/>
            <w:vAlign w:val="center"/>
          </w:tcPr>
          <w:p w14:paraId="646DC40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57" w:type="pct"/>
            <w:tcBorders>
              <w:top w:val="nil"/>
              <w:left w:val="nil"/>
              <w:bottom w:val="single" w:sz="4" w:space="0" w:color="auto"/>
              <w:right w:val="single" w:sz="4" w:space="0" w:color="auto"/>
            </w:tcBorders>
            <w:shd w:val="clear" w:color="auto" w:fill="auto"/>
            <w:vAlign w:val="center"/>
          </w:tcPr>
          <w:p w14:paraId="6206F55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42542C54" w14:textId="77777777" w:rsidTr="001A67B7">
        <w:trPr>
          <w:trHeight w:val="528"/>
        </w:trPr>
        <w:tc>
          <w:tcPr>
            <w:tcW w:w="184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0FFD9A36" w14:textId="44922DA3" w:rsidR="004D397E" w:rsidRPr="00DA54EC" w:rsidRDefault="001A67B7" w:rsidP="004D397E">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PG 4.2.3</w:t>
            </w:r>
            <w:r w:rsidR="004D397E" w:rsidRPr="00DA54EC">
              <w:rPr>
                <w:rFonts w:ascii="Times New Roman" w:hAnsi="Times New Roman"/>
                <w:b/>
                <w:bCs/>
                <w:color w:val="000000"/>
                <w:sz w:val="18"/>
                <w:szCs w:val="18"/>
              </w:rPr>
              <w:t>. Toplumsal sorumluluk ve gönüllülük programlarına katılan öğrenci oranı (%)</w:t>
            </w:r>
          </w:p>
        </w:tc>
        <w:tc>
          <w:tcPr>
            <w:tcW w:w="392" w:type="pct"/>
            <w:tcBorders>
              <w:top w:val="nil"/>
              <w:left w:val="nil"/>
              <w:bottom w:val="single" w:sz="4" w:space="0" w:color="auto"/>
              <w:right w:val="nil"/>
            </w:tcBorders>
            <w:shd w:val="clear" w:color="auto" w:fill="auto"/>
            <w:vAlign w:val="center"/>
          </w:tcPr>
          <w:p w14:paraId="0F11D11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14:paraId="398F90D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0</w:t>
            </w:r>
          </w:p>
        </w:tc>
        <w:tc>
          <w:tcPr>
            <w:tcW w:w="301" w:type="pct"/>
            <w:tcBorders>
              <w:top w:val="nil"/>
              <w:left w:val="nil"/>
              <w:bottom w:val="single" w:sz="4" w:space="0" w:color="auto"/>
              <w:right w:val="single" w:sz="4" w:space="0" w:color="auto"/>
            </w:tcBorders>
            <w:shd w:val="clear" w:color="auto" w:fill="auto"/>
            <w:vAlign w:val="center"/>
          </w:tcPr>
          <w:p w14:paraId="53B52D8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0</w:t>
            </w:r>
          </w:p>
        </w:tc>
        <w:tc>
          <w:tcPr>
            <w:tcW w:w="301" w:type="pct"/>
            <w:tcBorders>
              <w:top w:val="nil"/>
              <w:left w:val="nil"/>
              <w:bottom w:val="single" w:sz="4" w:space="0" w:color="auto"/>
              <w:right w:val="single" w:sz="4" w:space="0" w:color="auto"/>
            </w:tcBorders>
            <w:shd w:val="clear" w:color="auto" w:fill="auto"/>
            <w:vAlign w:val="center"/>
          </w:tcPr>
          <w:p w14:paraId="68A05335"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w:t>
            </w:r>
            <w:r w:rsidR="004D397E" w:rsidRPr="009C1AF3">
              <w:rPr>
                <w:rFonts w:ascii="Times New Roman" w:hAnsi="Times New Roman"/>
              </w:rPr>
              <w:t>10</w:t>
            </w:r>
          </w:p>
        </w:tc>
        <w:tc>
          <w:tcPr>
            <w:tcW w:w="301" w:type="pct"/>
            <w:tcBorders>
              <w:top w:val="nil"/>
              <w:left w:val="nil"/>
              <w:bottom w:val="single" w:sz="4" w:space="0" w:color="auto"/>
              <w:right w:val="single" w:sz="4" w:space="0" w:color="auto"/>
            </w:tcBorders>
            <w:shd w:val="clear" w:color="auto" w:fill="auto"/>
            <w:vAlign w:val="center"/>
          </w:tcPr>
          <w:p w14:paraId="69A4F6D0"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%15</w:t>
            </w:r>
          </w:p>
        </w:tc>
        <w:tc>
          <w:tcPr>
            <w:tcW w:w="301" w:type="pct"/>
            <w:tcBorders>
              <w:top w:val="nil"/>
              <w:left w:val="nil"/>
              <w:bottom w:val="single" w:sz="4" w:space="0" w:color="auto"/>
              <w:right w:val="single" w:sz="4" w:space="0" w:color="auto"/>
            </w:tcBorders>
            <w:shd w:val="clear" w:color="auto" w:fill="auto"/>
            <w:vAlign w:val="center"/>
          </w:tcPr>
          <w:p w14:paraId="789D6C3D"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%20</w:t>
            </w:r>
          </w:p>
        </w:tc>
        <w:tc>
          <w:tcPr>
            <w:tcW w:w="301" w:type="pct"/>
            <w:tcBorders>
              <w:top w:val="nil"/>
              <w:left w:val="nil"/>
              <w:bottom w:val="single" w:sz="4" w:space="0" w:color="auto"/>
              <w:right w:val="single" w:sz="4" w:space="0" w:color="auto"/>
            </w:tcBorders>
            <w:shd w:val="clear" w:color="auto" w:fill="auto"/>
            <w:vAlign w:val="center"/>
          </w:tcPr>
          <w:p w14:paraId="4A4E68D4" w14:textId="77777777" w:rsidR="004D397E" w:rsidRPr="009C1AF3" w:rsidRDefault="008722B7" w:rsidP="004D397E">
            <w:pPr>
              <w:spacing w:after="0" w:line="240" w:lineRule="auto"/>
              <w:jc w:val="center"/>
              <w:rPr>
                <w:rFonts w:ascii="Times New Roman" w:hAnsi="Times New Roman"/>
              </w:rPr>
            </w:pPr>
            <w:r>
              <w:rPr>
                <w:rFonts w:ascii="Times New Roman" w:hAnsi="Times New Roman"/>
              </w:rPr>
              <w:t>%25</w:t>
            </w:r>
          </w:p>
        </w:tc>
        <w:tc>
          <w:tcPr>
            <w:tcW w:w="372" w:type="pct"/>
            <w:tcBorders>
              <w:top w:val="nil"/>
              <w:left w:val="nil"/>
              <w:bottom w:val="single" w:sz="4" w:space="0" w:color="auto"/>
              <w:right w:val="single" w:sz="4" w:space="0" w:color="auto"/>
            </w:tcBorders>
            <w:shd w:val="clear" w:color="auto" w:fill="auto"/>
            <w:vAlign w:val="center"/>
          </w:tcPr>
          <w:p w14:paraId="3D1872D8"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357" w:type="pct"/>
            <w:tcBorders>
              <w:top w:val="nil"/>
              <w:left w:val="nil"/>
              <w:bottom w:val="single" w:sz="4" w:space="0" w:color="auto"/>
              <w:right w:val="single" w:sz="4" w:space="0" w:color="auto"/>
            </w:tcBorders>
            <w:shd w:val="clear" w:color="auto" w:fill="auto"/>
            <w:vAlign w:val="center"/>
          </w:tcPr>
          <w:p w14:paraId="6DFA9C8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0A863CAD" w14:textId="77777777" w:rsidTr="001A67B7">
        <w:trPr>
          <w:trHeight w:val="288"/>
        </w:trPr>
        <w:tc>
          <w:tcPr>
            <w:tcW w:w="184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235766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153" w:type="pct"/>
            <w:gridSpan w:val="9"/>
            <w:tcBorders>
              <w:top w:val="nil"/>
              <w:left w:val="nil"/>
              <w:bottom w:val="single" w:sz="4" w:space="0" w:color="auto"/>
              <w:right w:val="single" w:sz="4" w:space="0" w:color="auto"/>
            </w:tcBorders>
            <w:shd w:val="clear" w:color="auto" w:fill="auto"/>
            <w:vAlign w:val="center"/>
          </w:tcPr>
          <w:p w14:paraId="480BDF6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Ortaöğretim Şubesi</w:t>
            </w:r>
          </w:p>
        </w:tc>
      </w:tr>
      <w:tr w:rsidR="004D397E" w:rsidRPr="0033624E" w14:paraId="3AC51EB7" w14:textId="77777777" w:rsidTr="001A67B7">
        <w:trPr>
          <w:trHeight w:val="960"/>
        </w:trPr>
        <w:tc>
          <w:tcPr>
            <w:tcW w:w="184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AD26C8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İş Birliği Yapılacak Birimler</w:t>
            </w:r>
          </w:p>
        </w:tc>
        <w:tc>
          <w:tcPr>
            <w:tcW w:w="3153" w:type="pct"/>
            <w:gridSpan w:val="9"/>
            <w:tcBorders>
              <w:top w:val="single" w:sz="4" w:space="0" w:color="auto"/>
              <w:left w:val="nil"/>
              <w:bottom w:val="nil"/>
              <w:right w:val="single" w:sz="4" w:space="0" w:color="auto"/>
            </w:tcBorders>
            <w:shd w:val="clear" w:color="auto" w:fill="auto"/>
            <w:vAlign w:val="center"/>
          </w:tcPr>
          <w:p w14:paraId="559B1D6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4D397E" w:rsidRPr="0033624E" w14:paraId="0653FA91" w14:textId="77777777" w:rsidTr="001A67B7">
        <w:trPr>
          <w:trHeight w:val="504"/>
        </w:trPr>
        <w:tc>
          <w:tcPr>
            <w:tcW w:w="184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73821D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7F76A99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Esnek ve modüler programların uygulanmasını mümkün kılacak derslik imkânlarının sağlanamaması,</w:t>
            </w:r>
          </w:p>
        </w:tc>
      </w:tr>
      <w:tr w:rsidR="004D397E" w:rsidRPr="0033624E" w14:paraId="04FF07E9" w14:textId="77777777" w:rsidTr="001A67B7">
        <w:trPr>
          <w:trHeight w:val="384"/>
        </w:trPr>
        <w:tc>
          <w:tcPr>
            <w:tcW w:w="184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EC04CE3" w14:textId="77777777" w:rsidR="004D397E" w:rsidRPr="00DA54EC" w:rsidRDefault="004D397E" w:rsidP="004D397E">
            <w:pPr>
              <w:spacing w:after="0" w:line="240" w:lineRule="auto"/>
              <w:rPr>
                <w:rFonts w:ascii="Times New Roman" w:hAnsi="Times New Roman"/>
                <w:b/>
                <w:bCs/>
                <w:color w:val="000000"/>
                <w:sz w:val="18"/>
                <w:szCs w:val="18"/>
              </w:rPr>
            </w:pP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125293D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Planlanan çalışmalar neticesinde bazı öğretmenlerin istihdam fazlası duruma gelmesi,   </w:t>
            </w:r>
          </w:p>
        </w:tc>
      </w:tr>
      <w:tr w:rsidR="004D397E" w:rsidRPr="0033624E" w14:paraId="59DE6B34" w14:textId="77777777" w:rsidTr="001A67B7">
        <w:trPr>
          <w:trHeight w:val="579"/>
        </w:trPr>
        <w:tc>
          <w:tcPr>
            <w:tcW w:w="184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6DF36D5" w14:textId="77777777" w:rsidR="004D397E" w:rsidRPr="00DA54EC" w:rsidRDefault="004D397E" w:rsidP="004D397E">
            <w:pPr>
              <w:spacing w:after="0" w:line="240" w:lineRule="auto"/>
              <w:rPr>
                <w:rFonts w:ascii="Times New Roman" w:hAnsi="Times New Roman"/>
                <w:b/>
                <w:bCs/>
                <w:color w:val="000000"/>
                <w:sz w:val="18"/>
                <w:szCs w:val="18"/>
              </w:rPr>
            </w:pP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7C476443"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Okul ortamlarının beceri eğitimleri doğrultusunda düzenlenmesine yönelik maliyetin yüksek olması.</w:t>
            </w:r>
            <w:proofErr w:type="gramEnd"/>
          </w:p>
        </w:tc>
      </w:tr>
      <w:tr w:rsidR="004D397E" w:rsidRPr="0033624E" w14:paraId="75F79889" w14:textId="77777777" w:rsidTr="001A67B7">
        <w:trPr>
          <w:trHeight w:val="960"/>
        </w:trPr>
        <w:tc>
          <w:tcPr>
            <w:tcW w:w="1111"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44C39650"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36" w:type="pct"/>
            <w:tcBorders>
              <w:top w:val="nil"/>
              <w:left w:val="nil"/>
              <w:bottom w:val="single" w:sz="4" w:space="0" w:color="auto"/>
              <w:right w:val="single" w:sz="4" w:space="0" w:color="auto"/>
            </w:tcBorders>
            <w:shd w:val="clear" w:color="auto" w:fill="66CCFF"/>
            <w:vAlign w:val="center"/>
          </w:tcPr>
          <w:p w14:paraId="1E6A4E8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4.2.1</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6F539E9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ilgi, yetenek ve mizaçlarına uygun olarak Bakanlıkça tasarlanacak olan program ve ders çizelgelerinin ortaöğretim kurumlarımızda uygulanmasına yönelik çalışmalar yapılacaktır.</w:t>
            </w:r>
          </w:p>
        </w:tc>
      </w:tr>
      <w:tr w:rsidR="004D397E" w:rsidRPr="0033624E" w14:paraId="49969F91" w14:textId="77777777" w:rsidTr="001A67B7">
        <w:trPr>
          <w:trHeight w:val="600"/>
        </w:trPr>
        <w:tc>
          <w:tcPr>
            <w:tcW w:w="1111"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36A3BAE1" w14:textId="77777777" w:rsidR="004D397E" w:rsidRPr="00DA54EC" w:rsidRDefault="004D397E" w:rsidP="004D397E">
            <w:pPr>
              <w:spacing w:after="0" w:line="240" w:lineRule="auto"/>
              <w:rPr>
                <w:rFonts w:ascii="Times New Roman" w:hAnsi="Times New Roman"/>
                <w:b/>
                <w:bCs/>
                <w:color w:val="000000"/>
                <w:sz w:val="18"/>
                <w:szCs w:val="18"/>
              </w:rPr>
            </w:pPr>
          </w:p>
        </w:tc>
        <w:tc>
          <w:tcPr>
            <w:tcW w:w="736" w:type="pct"/>
            <w:tcBorders>
              <w:top w:val="nil"/>
              <w:left w:val="nil"/>
              <w:bottom w:val="single" w:sz="4" w:space="0" w:color="auto"/>
              <w:right w:val="single" w:sz="4" w:space="0" w:color="auto"/>
            </w:tcBorders>
            <w:shd w:val="clear" w:color="auto" w:fill="66CCFF"/>
            <w:vAlign w:val="center"/>
          </w:tcPr>
          <w:p w14:paraId="42450E0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4.2.2</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6E36DBA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Ortaöğretimde akademik bilginin beceriye dönüştürülmesine yönelik çalışmalar yapılacaktır.</w:t>
            </w:r>
          </w:p>
        </w:tc>
      </w:tr>
      <w:tr w:rsidR="004D397E" w:rsidRPr="0033624E" w14:paraId="4953E56B" w14:textId="77777777" w:rsidTr="001A67B7">
        <w:trPr>
          <w:trHeight w:val="288"/>
        </w:trPr>
        <w:tc>
          <w:tcPr>
            <w:tcW w:w="1111"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3274532C" w14:textId="77777777" w:rsidR="004D397E" w:rsidRPr="00DA54EC" w:rsidRDefault="004D397E" w:rsidP="004D397E">
            <w:pPr>
              <w:spacing w:after="0" w:line="240" w:lineRule="auto"/>
              <w:rPr>
                <w:rFonts w:ascii="Times New Roman" w:hAnsi="Times New Roman"/>
                <w:b/>
                <w:bCs/>
                <w:color w:val="000000"/>
                <w:sz w:val="18"/>
                <w:szCs w:val="18"/>
              </w:rPr>
            </w:pPr>
          </w:p>
        </w:tc>
        <w:tc>
          <w:tcPr>
            <w:tcW w:w="736" w:type="pct"/>
            <w:tcBorders>
              <w:top w:val="nil"/>
              <w:left w:val="nil"/>
              <w:bottom w:val="single" w:sz="4" w:space="0" w:color="auto"/>
              <w:right w:val="single" w:sz="4" w:space="0" w:color="auto"/>
            </w:tcBorders>
            <w:shd w:val="clear" w:color="auto" w:fill="66CCFF"/>
            <w:vAlign w:val="center"/>
          </w:tcPr>
          <w:p w14:paraId="33A77C2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4.2.3</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3B51B9D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Okullar arası başarı farkı azaltılacaktır.</w:t>
            </w:r>
          </w:p>
        </w:tc>
      </w:tr>
      <w:tr w:rsidR="004D397E" w:rsidRPr="0033624E" w14:paraId="652B4B2D" w14:textId="77777777" w:rsidTr="001A67B7">
        <w:trPr>
          <w:trHeight w:val="300"/>
        </w:trPr>
        <w:tc>
          <w:tcPr>
            <w:tcW w:w="184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295121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1BE2C1A3" w14:textId="6A324C07" w:rsidR="004D397E" w:rsidRPr="009C1AF3" w:rsidRDefault="00A216D0" w:rsidP="00F932C4">
            <w:pPr>
              <w:spacing w:after="0" w:line="240" w:lineRule="auto"/>
              <w:rPr>
                <w:rFonts w:ascii="Times New Roman" w:hAnsi="Times New Roman"/>
                <w:color w:val="000000"/>
              </w:rPr>
            </w:pPr>
            <w:r>
              <w:rPr>
                <w:rFonts w:ascii="Times New Roman" w:hAnsi="Times New Roman"/>
                <w:color w:val="000000"/>
              </w:rPr>
              <w:t> </w:t>
            </w:r>
            <w:r w:rsidR="00A853A1">
              <w:rPr>
                <w:rFonts w:ascii="Times New Roman" w:hAnsi="Times New Roman"/>
                <w:color w:val="000000"/>
              </w:rPr>
              <w:t>1</w:t>
            </w:r>
            <w:r w:rsidR="00945820">
              <w:rPr>
                <w:rFonts w:ascii="Times New Roman" w:hAnsi="Times New Roman"/>
                <w:color w:val="000000"/>
              </w:rPr>
              <w:t>2.</w:t>
            </w:r>
            <w:r w:rsidR="00A853A1">
              <w:rPr>
                <w:rFonts w:ascii="Times New Roman" w:hAnsi="Times New Roman"/>
                <w:color w:val="000000"/>
              </w:rPr>
              <w:t>78</w:t>
            </w:r>
            <w:r w:rsidR="00F932C4">
              <w:rPr>
                <w:rFonts w:ascii="Times New Roman" w:hAnsi="Times New Roman"/>
                <w:color w:val="000000"/>
              </w:rPr>
              <w:t>8</w:t>
            </w:r>
            <w:r w:rsidR="00945820">
              <w:rPr>
                <w:rFonts w:ascii="Times New Roman" w:hAnsi="Times New Roman"/>
                <w:color w:val="000000"/>
              </w:rPr>
              <w:t>.</w:t>
            </w:r>
            <w:r w:rsidR="00A853A1">
              <w:rPr>
                <w:rFonts w:ascii="Times New Roman" w:hAnsi="Times New Roman"/>
                <w:color w:val="000000"/>
              </w:rPr>
              <w:t>1</w:t>
            </w:r>
            <w:r w:rsidR="00F932C4">
              <w:rPr>
                <w:rFonts w:ascii="Times New Roman" w:hAnsi="Times New Roman"/>
                <w:color w:val="000000"/>
              </w:rPr>
              <w:t>73</w:t>
            </w:r>
            <w:r w:rsidR="00A853A1">
              <w:rPr>
                <w:rFonts w:ascii="Times New Roman" w:hAnsi="Times New Roman"/>
                <w:color w:val="000000"/>
              </w:rPr>
              <w:t>,</w:t>
            </w:r>
            <w:r w:rsidR="00F932C4">
              <w:rPr>
                <w:rFonts w:ascii="Times New Roman" w:hAnsi="Times New Roman"/>
                <w:color w:val="000000"/>
              </w:rPr>
              <w:t>98</w:t>
            </w:r>
            <w:r w:rsidR="00945820">
              <w:rPr>
                <w:rFonts w:ascii="Times New Roman" w:hAnsi="Times New Roman"/>
                <w:color w:val="000000"/>
              </w:rPr>
              <w:t xml:space="preserve"> TL</w:t>
            </w:r>
          </w:p>
        </w:tc>
      </w:tr>
      <w:tr w:rsidR="004D397E" w:rsidRPr="0033624E" w14:paraId="0EC31C8F" w14:textId="77777777" w:rsidTr="001A67B7">
        <w:trPr>
          <w:trHeight w:val="552"/>
        </w:trPr>
        <w:tc>
          <w:tcPr>
            <w:tcW w:w="184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48EFE9B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36E51E2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Ortaöğretim kurumlarında ders çeşidinin ve haftalık zorunlu ders saatlerinin fazla olması ve derslerin proje uygulamalarıyla desteklenememesi,        </w:t>
            </w:r>
          </w:p>
        </w:tc>
      </w:tr>
      <w:tr w:rsidR="004D397E" w:rsidRPr="0033624E" w14:paraId="52B7FA7B" w14:textId="77777777" w:rsidTr="001A67B7">
        <w:trPr>
          <w:trHeight w:val="588"/>
        </w:trPr>
        <w:tc>
          <w:tcPr>
            <w:tcW w:w="184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E2B519E" w14:textId="77777777" w:rsidR="004D397E" w:rsidRPr="00DA54EC" w:rsidRDefault="004D397E" w:rsidP="004D397E">
            <w:pPr>
              <w:spacing w:after="0" w:line="240" w:lineRule="auto"/>
              <w:rPr>
                <w:rFonts w:ascii="Times New Roman" w:hAnsi="Times New Roman"/>
                <w:b/>
                <w:bCs/>
                <w:color w:val="000000"/>
                <w:sz w:val="18"/>
                <w:szCs w:val="18"/>
              </w:rPr>
            </w:pP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0EE7190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ders dışı alanlardaki yeteneklerini geliştirmelerini sağlayacak imkânların kısıtlı olması,</w:t>
            </w:r>
          </w:p>
        </w:tc>
      </w:tr>
      <w:tr w:rsidR="004D397E" w:rsidRPr="0033624E" w14:paraId="525BF228" w14:textId="77777777" w:rsidTr="001A67B7">
        <w:trPr>
          <w:trHeight w:val="288"/>
        </w:trPr>
        <w:tc>
          <w:tcPr>
            <w:tcW w:w="184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71131D3" w14:textId="77777777" w:rsidR="004D397E" w:rsidRPr="00DA54EC" w:rsidRDefault="004D397E" w:rsidP="004D397E">
            <w:pPr>
              <w:spacing w:after="0" w:line="240" w:lineRule="auto"/>
              <w:rPr>
                <w:rFonts w:ascii="Times New Roman" w:hAnsi="Times New Roman"/>
                <w:b/>
                <w:bCs/>
                <w:color w:val="000000"/>
                <w:sz w:val="18"/>
                <w:szCs w:val="18"/>
              </w:rPr>
            </w:pPr>
          </w:p>
        </w:tc>
        <w:tc>
          <w:tcPr>
            <w:tcW w:w="3153" w:type="pct"/>
            <w:gridSpan w:val="9"/>
            <w:tcBorders>
              <w:top w:val="single" w:sz="4" w:space="0" w:color="auto"/>
              <w:left w:val="nil"/>
              <w:bottom w:val="nil"/>
              <w:right w:val="single" w:sz="4" w:space="0" w:color="000000"/>
            </w:tcBorders>
            <w:shd w:val="clear" w:color="auto" w:fill="auto"/>
            <w:vAlign w:val="center"/>
          </w:tcPr>
          <w:p w14:paraId="69B1502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İmkân ve koşulları bakımından bazı okullar dezavantajlı konumda olması.</w:t>
            </w:r>
          </w:p>
        </w:tc>
      </w:tr>
      <w:tr w:rsidR="004D397E" w:rsidRPr="0033624E" w14:paraId="2C47832B" w14:textId="77777777" w:rsidTr="001A67B7">
        <w:trPr>
          <w:trHeight w:val="579"/>
        </w:trPr>
        <w:tc>
          <w:tcPr>
            <w:tcW w:w="184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2C65BF2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5662EDB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Ortaöğretimde ders çeşitliliği ve zorunlu ders saatleri azaltılarak beceri eğitimine yönelik imkânların oluşturulması,</w:t>
            </w:r>
          </w:p>
        </w:tc>
      </w:tr>
      <w:tr w:rsidR="004D397E" w:rsidRPr="0033624E" w14:paraId="44B36DFA" w14:textId="77777777" w:rsidTr="001A67B7">
        <w:trPr>
          <w:trHeight w:val="288"/>
        </w:trPr>
        <w:tc>
          <w:tcPr>
            <w:tcW w:w="184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14:paraId="4E7FC6BC" w14:textId="77777777" w:rsidR="004D397E" w:rsidRPr="0033624E" w:rsidRDefault="004D397E" w:rsidP="004D397E">
            <w:pPr>
              <w:spacing w:after="0" w:line="240" w:lineRule="auto"/>
              <w:rPr>
                <w:rFonts w:ascii="Times New Roman" w:hAnsi="Times New Roman"/>
                <w:b/>
                <w:bCs/>
                <w:color w:val="000000"/>
              </w:rPr>
            </w:pP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16F80A6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yükseköğretime okul bünyesinde hazırlanma imkânlarının sağlanması,</w:t>
            </w:r>
          </w:p>
        </w:tc>
      </w:tr>
      <w:tr w:rsidR="004D397E" w:rsidRPr="0033624E" w14:paraId="327690DD" w14:textId="77777777" w:rsidTr="001A67B7">
        <w:trPr>
          <w:trHeight w:val="288"/>
        </w:trPr>
        <w:tc>
          <w:tcPr>
            <w:tcW w:w="1847"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14:paraId="328EECE2" w14:textId="77777777" w:rsidR="004D397E" w:rsidRPr="0033624E" w:rsidRDefault="004D397E" w:rsidP="004D397E">
            <w:pPr>
              <w:spacing w:after="0" w:line="240" w:lineRule="auto"/>
              <w:rPr>
                <w:rFonts w:ascii="Times New Roman" w:hAnsi="Times New Roman"/>
                <w:b/>
                <w:bCs/>
                <w:color w:val="000000"/>
              </w:rPr>
            </w:pPr>
          </w:p>
        </w:tc>
        <w:tc>
          <w:tcPr>
            <w:tcW w:w="3153" w:type="pct"/>
            <w:gridSpan w:val="9"/>
            <w:tcBorders>
              <w:top w:val="single" w:sz="4" w:space="0" w:color="auto"/>
              <w:left w:val="nil"/>
              <w:bottom w:val="single" w:sz="4" w:space="0" w:color="auto"/>
              <w:right w:val="single" w:sz="4" w:space="0" w:color="auto"/>
            </w:tcBorders>
            <w:shd w:val="clear" w:color="auto" w:fill="auto"/>
            <w:vAlign w:val="center"/>
          </w:tcPr>
          <w:p w14:paraId="3022648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Ortaöğretimde öğretmenlere yönelik beceri eğitimi konusunda hizmet içi eğitim sağlanması.   </w:t>
            </w:r>
          </w:p>
        </w:tc>
      </w:tr>
    </w:tbl>
    <w:p w14:paraId="09A04CA0" w14:textId="77777777" w:rsidR="004D397E" w:rsidRDefault="004D397E" w:rsidP="004D397E">
      <w:pPr>
        <w:spacing w:before="60" w:after="60" w:line="312" w:lineRule="auto"/>
        <w:ind w:firstLine="425"/>
        <w:jc w:val="both"/>
        <w:rPr>
          <w:rFonts w:ascii="Times New Roman" w:hAnsi="Times New Roman"/>
        </w:rPr>
      </w:pPr>
    </w:p>
    <w:p w14:paraId="65A83D89" w14:textId="77777777" w:rsidR="004D397E" w:rsidRPr="008971D9" w:rsidRDefault="004D397E" w:rsidP="00FE7C08">
      <w:pPr>
        <w:spacing w:before="60" w:after="60" w:line="288" w:lineRule="auto"/>
        <w:ind w:left="1417" w:hanging="992"/>
        <w:jc w:val="both"/>
        <w:rPr>
          <w:rFonts w:ascii="Times New Roman" w:eastAsia="Book Antiqua" w:hAnsi="Times New Roman"/>
          <w:b/>
          <w:color w:val="1F4E79"/>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4.3</w:t>
      </w:r>
      <w:proofErr w:type="gramEnd"/>
      <w:r w:rsidRPr="00021D91">
        <w:rPr>
          <w:rFonts w:ascii="Times New Roman" w:eastAsia="Book Antiqua" w:hAnsi="Times New Roman"/>
          <w:b/>
          <w:color w:val="00B0F0"/>
          <w:sz w:val="24"/>
        </w:rPr>
        <w:t xml:space="preserve"> Örgün eğitim içinde imam hatip okullarının niteliği artırılacaktır.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42"/>
        <w:gridCol w:w="493"/>
        <w:gridCol w:w="1324"/>
        <w:gridCol w:w="799"/>
        <w:gridCol w:w="1044"/>
        <w:gridCol w:w="580"/>
        <w:gridCol w:w="580"/>
        <w:gridCol w:w="580"/>
        <w:gridCol w:w="580"/>
        <w:gridCol w:w="580"/>
        <w:gridCol w:w="762"/>
        <w:gridCol w:w="740"/>
      </w:tblGrid>
      <w:tr w:rsidR="004D397E" w:rsidRPr="0033624E" w14:paraId="1AE68AF8" w14:textId="77777777" w:rsidTr="0045637B">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024D9F71"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4</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76EA7063"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D397E" w:rsidRPr="0033624E" w14:paraId="20757BDA" w14:textId="77777777" w:rsidTr="00F65954">
        <w:trPr>
          <w:trHeight w:val="588"/>
        </w:trPr>
        <w:tc>
          <w:tcPr>
            <w:tcW w:w="621" w:type="pct"/>
            <w:tcBorders>
              <w:top w:val="nil"/>
              <w:left w:val="single" w:sz="4" w:space="0" w:color="auto"/>
              <w:bottom w:val="single" w:sz="4" w:space="0" w:color="auto"/>
              <w:right w:val="single" w:sz="4" w:space="0" w:color="auto"/>
            </w:tcBorders>
            <w:shd w:val="clear" w:color="auto" w:fill="00B0F0"/>
            <w:vAlign w:val="center"/>
          </w:tcPr>
          <w:p w14:paraId="196E0006"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4.4</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2C0394F0"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Örgün eğitim içinde imam hatip okullarının niteliği artırılacaktır.</w:t>
            </w:r>
          </w:p>
        </w:tc>
      </w:tr>
      <w:tr w:rsidR="004D397E" w:rsidRPr="0033624E" w14:paraId="1747B7C4" w14:textId="77777777" w:rsidTr="001C7F78">
        <w:trPr>
          <w:trHeight w:val="552"/>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61D2AAB"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37FABF1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2982589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15" w:type="pct"/>
            <w:tcBorders>
              <w:top w:val="nil"/>
              <w:left w:val="nil"/>
              <w:bottom w:val="nil"/>
              <w:right w:val="single" w:sz="4" w:space="0" w:color="auto"/>
            </w:tcBorders>
            <w:shd w:val="clear" w:color="auto" w:fill="66CCFF"/>
            <w:vAlign w:val="center"/>
          </w:tcPr>
          <w:p w14:paraId="088E1E6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15" w:type="pct"/>
            <w:tcBorders>
              <w:top w:val="nil"/>
              <w:left w:val="nil"/>
              <w:bottom w:val="nil"/>
              <w:right w:val="single" w:sz="4" w:space="0" w:color="auto"/>
            </w:tcBorders>
            <w:shd w:val="clear" w:color="auto" w:fill="66CCFF"/>
            <w:vAlign w:val="center"/>
          </w:tcPr>
          <w:p w14:paraId="4F323FE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15" w:type="pct"/>
            <w:tcBorders>
              <w:top w:val="nil"/>
              <w:left w:val="nil"/>
              <w:bottom w:val="nil"/>
              <w:right w:val="single" w:sz="4" w:space="0" w:color="auto"/>
            </w:tcBorders>
            <w:shd w:val="clear" w:color="auto" w:fill="66CCFF"/>
            <w:vAlign w:val="center"/>
          </w:tcPr>
          <w:p w14:paraId="55CB120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6A7F99D1"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3C3CC9C2"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single" w:sz="4" w:space="0" w:color="auto"/>
              <w:right w:val="single" w:sz="4" w:space="0" w:color="auto"/>
            </w:tcBorders>
            <w:shd w:val="clear" w:color="auto" w:fill="66CCFF"/>
            <w:vAlign w:val="center"/>
          </w:tcPr>
          <w:p w14:paraId="0314E15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2" w:type="pct"/>
            <w:tcBorders>
              <w:top w:val="nil"/>
              <w:left w:val="nil"/>
              <w:bottom w:val="single" w:sz="4" w:space="0" w:color="auto"/>
              <w:right w:val="single" w:sz="4" w:space="0" w:color="auto"/>
            </w:tcBorders>
            <w:shd w:val="clear" w:color="auto" w:fill="66CCFF"/>
            <w:vAlign w:val="center"/>
          </w:tcPr>
          <w:p w14:paraId="53163DA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6C82AEB2" w14:textId="77777777" w:rsidTr="001C7F78">
        <w:trPr>
          <w:trHeight w:val="639"/>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356195F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4.4.1. İmam hatip okullarında yaz okullarına katılan öğrenci sayısı</w:t>
            </w:r>
          </w:p>
        </w:tc>
        <w:tc>
          <w:tcPr>
            <w:tcW w:w="434" w:type="pct"/>
            <w:tcBorders>
              <w:top w:val="single" w:sz="4" w:space="0" w:color="auto"/>
              <w:left w:val="nil"/>
              <w:bottom w:val="single" w:sz="4" w:space="0" w:color="auto"/>
              <w:right w:val="nil"/>
            </w:tcBorders>
            <w:shd w:val="clear" w:color="auto" w:fill="auto"/>
            <w:vAlign w:val="center"/>
          </w:tcPr>
          <w:p w14:paraId="7BC42F8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30602A5B"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25</w:t>
            </w:r>
          </w:p>
        </w:tc>
        <w:tc>
          <w:tcPr>
            <w:tcW w:w="315" w:type="pct"/>
            <w:tcBorders>
              <w:top w:val="single" w:sz="4" w:space="0" w:color="auto"/>
              <w:left w:val="nil"/>
              <w:bottom w:val="single" w:sz="4" w:space="0" w:color="auto"/>
              <w:right w:val="single" w:sz="4" w:space="0" w:color="auto"/>
            </w:tcBorders>
            <w:shd w:val="clear" w:color="auto" w:fill="auto"/>
            <w:vAlign w:val="center"/>
          </w:tcPr>
          <w:p w14:paraId="7445B681"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50</w:t>
            </w:r>
          </w:p>
        </w:tc>
        <w:tc>
          <w:tcPr>
            <w:tcW w:w="315" w:type="pct"/>
            <w:tcBorders>
              <w:top w:val="single" w:sz="4" w:space="0" w:color="auto"/>
              <w:left w:val="nil"/>
              <w:bottom w:val="single" w:sz="4" w:space="0" w:color="auto"/>
              <w:right w:val="single" w:sz="4" w:space="0" w:color="auto"/>
            </w:tcBorders>
            <w:shd w:val="clear" w:color="auto" w:fill="auto"/>
            <w:vAlign w:val="center"/>
          </w:tcPr>
          <w:p w14:paraId="31775DB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100</w:t>
            </w:r>
          </w:p>
        </w:tc>
        <w:tc>
          <w:tcPr>
            <w:tcW w:w="315" w:type="pct"/>
            <w:tcBorders>
              <w:top w:val="single" w:sz="4" w:space="0" w:color="auto"/>
              <w:left w:val="nil"/>
              <w:bottom w:val="single" w:sz="4" w:space="0" w:color="auto"/>
              <w:right w:val="single" w:sz="4" w:space="0" w:color="auto"/>
            </w:tcBorders>
            <w:shd w:val="clear" w:color="auto" w:fill="auto"/>
            <w:vAlign w:val="center"/>
          </w:tcPr>
          <w:p w14:paraId="4B52E9DB"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100</w:t>
            </w:r>
          </w:p>
        </w:tc>
        <w:tc>
          <w:tcPr>
            <w:tcW w:w="315" w:type="pct"/>
            <w:tcBorders>
              <w:top w:val="single" w:sz="4" w:space="0" w:color="auto"/>
              <w:left w:val="nil"/>
              <w:bottom w:val="single" w:sz="4" w:space="0" w:color="auto"/>
              <w:right w:val="single" w:sz="4" w:space="0" w:color="auto"/>
            </w:tcBorders>
            <w:shd w:val="clear" w:color="auto" w:fill="auto"/>
            <w:vAlign w:val="center"/>
          </w:tcPr>
          <w:p w14:paraId="46E24F2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200</w:t>
            </w:r>
          </w:p>
        </w:tc>
        <w:tc>
          <w:tcPr>
            <w:tcW w:w="315" w:type="pct"/>
            <w:tcBorders>
              <w:top w:val="single" w:sz="4" w:space="0" w:color="auto"/>
              <w:left w:val="nil"/>
              <w:bottom w:val="single" w:sz="4" w:space="0" w:color="auto"/>
              <w:right w:val="single" w:sz="4" w:space="0" w:color="auto"/>
            </w:tcBorders>
            <w:shd w:val="clear" w:color="auto" w:fill="auto"/>
            <w:vAlign w:val="center"/>
          </w:tcPr>
          <w:p w14:paraId="73024CE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200</w:t>
            </w:r>
          </w:p>
        </w:tc>
        <w:tc>
          <w:tcPr>
            <w:tcW w:w="414" w:type="pct"/>
            <w:tcBorders>
              <w:top w:val="nil"/>
              <w:left w:val="nil"/>
              <w:bottom w:val="single" w:sz="4" w:space="0" w:color="auto"/>
              <w:right w:val="single" w:sz="4" w:space="0" w:color="auto"/>
            </w:tcBorders>
            <w:shd w:val="clear" w:color="auto" w:fill="auto"/>
            <w:vAlign w:val="center"/>
          </w:tcPr>
          <w:p w14:paraId="3A4DF2D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5B692A2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2898CB5F" w14:textId="77777777" w:rsidTr="00781100">
        <w:trPr>
          <w:trHeight w:val="528"/>
        </w:trPr>
        <w:tc>
          <w:tcPr>
            <w:tcW w:w="889"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6C74DA0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4.4.2. Yabancı dil dersi yılsonu puanı ortalaması</w:t>
            </w:r>
          </w:p>
        </w:tc>
        <w:tc>
          <w:tcPr>
            <w:tcW w:w="719" w:type="pct"/>
            <w:tcBorders>
              <w:top w:val="nil"/>
              <w:left w:val="nil"/>
              <w:bottom w:val="single" w:sz="4" w:space="0" w:color="auto"/>
              <w:right w:val="single" w:sz="4" w:space="0" w:color="auto"/>
            </w:tcBorders>
            <w:shd w:val="clear" w:color="auto" w:fill="66CCFF"/>
            <w:vAlign w:val="center"/>
          </w:tcPr>
          <w:p w14:paraId="59DCFFA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4.4.2.1 Ortaokul</w:t>
            </w:r>
          </w:p>
        </w:tc>
        <w:tc>
          <w:tcPr>
            <w:tcW w:w="434" w:type="pct"/>
            <w:tcBorders>
              <w:top w:val="nil"/>
              <w:left w:val="nil"/>
              <w:bottom w:val="single" w:sz="4" w:space="0" w:color="auto"/>
              <w:right w:val="nil"/>
            </w:tcBorders>
            <w:shd w:val="clear" w:color="auto" w:fill="auto"/>
            <w:vAlign w:val="center"/>
          </w:tcPr>
          <w:p w14:paraId="0E48A40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14:paraId="13C96BC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69,94</w:t>
            </w:r>
          </w:p>
        </w:tc>
        <w:tc>
          <w:tcPr>
            <w:tcW w:w="315" w:type="pct"/>
            <w:tcBorders>
              <w:top w:val="nil"/>
              <w:left w:val="nil"/>
              <w:bottom w:val="single" w:sz="4" w:space="0" w:color="auto"/>
              <w:right w:val="single" w:sz="4" w:space="0" w:color="auto"/>
            </w:tcBorders>
            <w:shd w:val="clear" w:color="auto" w:fill="auto"/>
            <w:vAlign w:val="center"/>
          </w:tcPr>
          <w:p w14:paraId="31384C7E"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70</w:t>
            </w:r>
          </w:p>
        </w:tc>
        <w:tc>
          <w:tcPr>
            <w:tcW w:w="315" w:type="pct"/>
            <w:tcBorders>
              <w:top w:val="nil"/>
              <w:left w:val="nil"/>
              <w:bottom w:val="single" w:sz="4" w:space="0" w:color="auto"/>
              <w:right w:val="single" w:sz="4" w:space="0" w:color="auto"/>
            </w:tcBorders>
            <w:shd w:val="clear" w:color="auto" w:fill="auto"/>
            <w:vAlign w:val="center"/>
          </w:tcPr>
          <w:p w14:paraId="57DB5524"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70,5</w:t>
            </w:r>
          </w:p>
        </w:tc>
        <w:tc>
          <w:tcPr>
            <w:tcW w:w="315" w:type="pct"/>
            <w:tcBorders>
              <w:top w:val="nil"/>
              <w:left w:val="nil"/>
              <w:bottom w:val="single" w:sz="4" w:space="0" w:color="auto"/>
              <w:right w:val="single" w:sz="4" w:space="0" w:color="auto"/>
            </w:tcBorders>
            <w:shd w:val="clear" w:color="auto" w:fill="auto"/>
            <w:vAlign w:val="center"/>
          </w:tcPr>
          <w:p w14:paraId="145E17FA"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71</w:t>
            </w:r>
          </w:p>
        </w:tc>
        <w:tc>
          <w:tcPr>
            <w:tcW w:w="315" w:type="pct"/>
            <w:tcBorders>
              <w:top w:val="nil"/>
              <w:left w:val="nil"/>
              <w:bottom w:val="single" w:sz="4" w:space="0" w:color="auto"/>
              <w:right w:val="single" w:sz="4" w:space="0" w:color="auto"/>
            </w:tcBorders>
            <w:shd w:val="clear" w:color="auto" w:fill="auto"/>
            <w:vAlign w:val="center"/>
          </w:tcPr>
          <w:p w14:paraId="78CA99C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72</w:t>
            </w:r>
          </w:p>
        </w:tc>
        <w:tc>
          <w:tcPr>
            <w:tcW w:w="315" w:type="pct"/>
            <w:tcBorders>
              <w:top w:val="nil"/>
              <w:left w:val="nil"/>
              <w:bottom w:val="single" w:sz="4" w:space="0" w:color="auto"/>
              <w:right w:val="single" w:sz="4" w:space="0" w:color="auto"/>
            </w:tcBorders>
            <w:shd w:val="clear" w:color="auto" w:fill="auto"/>
            <w:vAlign w:val="center"/>
          </w:tcPr>
          <w:p w14:paraId="0F7942FB"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73</w:t>
            </w:r>
          </w:p>
        </w:tc>
        <w:tc>
          <w:tcPr>
            <w:tcW w:w="414" w:type="pct"/>
            <w:tcBorders>
              <w:top w:val="nil"/>
              <w:left w:val="nil"/>
              <w:bottom w:val="single" w:sz="4" w:space="0" w:color="auto"/>
              <w:right w:val="single" w:sz="4" w:space="0" w:color="auto"/>
            </w:tcBorders>
            <w:shd w:val="clear" w:color="auto" w:fill="auto"/>
            <w:vAlign w:val="center"/>
          </w:tcPr>
          <w:p w14:paraId="3A0B3DC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5C4D9D4F"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7B3A236A" w14:textId="77777777" w:rsidTr="00781100">
        <w:trPr>
          <w:trHeight w:val="504"/>
        </w:trPr>
        <w:tc>
          <w:tcPr>
            <w:tcW w:w="889"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08BED607" w14:textId="77777777" w:rsidR="004D397E" w:rsidRPr="00DA54EC" w:rsidRDefault="004D397E" w:rsidP="004D397E">
            <w:pPr>
              <w:spacing w:after="0" w:line="240" w:lineRule="auto"/>
              <w:rPr>
                <w:rFonts w:ascii="Times New Roman" w:hAnsi="Times New Roman"/>
                <w:b/>
                <w:bCs/>
                <w:color w:val="000000"/>
                <w:sz w:val="18"/>
                <w:szCs w:val="18"/>
              </w:rPr>
            </w:pPr>
          </w:p>
        </w:tc>
        <w:tc>
          <w:tcPr>
            <w:tcW w:w="719" w:type="pct"/>
            <w:tcBorders>
              <w:top w:val="nil"/>
              <w:left w:val="nil"/>
              <w:bottom w:val="single" w:sz="4" w:space="0" w:color="auto"/>
              <w:right w:val="single" w:sz="4" w:space="0" w:color="auto"/>
            </w:tcBorders>
            <w:shd w:val="clear" w:color="auto" w:fill="66CCFF"/>
            <w:vAlign w:val="center"/>
          </w:tcPr>
          <w:p w14:paraId="1C258E3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4.4.2.2 Ortaöğretim</w:t>
            </w:r>
          </w:p>
        </w:tc>
        <w:tc>
          <w:tcPr>
            <w:tcW w:w="434" w:type="pct"/>
            <w:tcBorders>
              <w:top w:val="nil"/>
              <w:left w:val="nil"/>
              <w:bottom w:val="single" w:sz="4" w:space="0" w:color="auto"/>
              <w:right w:val="nil"/>
            </w:tcBorders>
            <w:shd w:val="clear" w:color="auto" w:fill="auto"/>
            <w:vAlign w:val="center"/>
          </w:tcPr>
          <w:p w14:paraId="67CD3B8D"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14:paraId="4772882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64,98</w:t>
            </w:r>
          </w:p>
        </w:tc>
        <w:tc>
          <w:tcPr>
            <w:tcW w:w="315" w:type="pct"/>
            <w:tcBorders>
              <w:top w:val="nil"/>
              <w:left w:val="nil"/>
              <w:bottom w:val="single" w:sz="4" w:space="0" w:color="auto"/>
              <w:right w:val="single" w:sz="4" w:space="0" w:color="auto"/>
            </w:tcBorders>
            <w:shd w:val="clear" w:color="auto" w:fill="auto"/>
            <w:vAlign w:val="center"/>
          </w:tcPr>
          <w:p w14:paraId="0FDF458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65</w:t>
            </w:r>
          </w:p>
        </w:tc>
        <w:tc>
          <w:tcPr>
            <w:tcW w:w="315" w:type="pct"/>
            <w:tcBorders>
              <w:top w:val="nil"/>
              <w:left w:val="nil"/>
              <w:bottom w:val="single" w:sz="4" w:space="0" w:color="auto"/>
              <w:right w:val="single" w:sz="4" w:space="0" w:color="auto"/>
            </w:tcBorders>
            <w:shd w:val="clear" w:color="auto" w:fill="auto"/>
            <w:vAlign w:val="center"/>
          </w:tcPr>
          <w:p w14:paraId="0379EB7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65,5</w:t>
            </w:r>
          </w:p>
        </w:tc>
        <w:tc>
          <w:tcPr>
            <w:tcW w:w="315" w:type="pct"/>
            <w:tcBorders>
              <w:top w:val="nil"/>
              <w:left w:val="nil"/>
              <w:bottom w:val="single" w:sz="4" w:space="0" w:color="auto"/>
              <w:right w:val="single" w:sz="4" w:space="0" w:color="auto"/>
            </w:tcBorders>
            <w:shd w:val="clear" w:color="auto" w:fill="auto"/>
            <w:vAlign w:val="center"/>
          </w:tcPr>
          <w:p w14:paraId="774BBF6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66</w:t>
            </w:r>
          </w:p>
        </w:tc>
        <w:tc>
          <w:tcPr>
            <w:tcW w:w="315" w:type="pct"/>
            <w:tcBorders>
              <w:top w:val="nil"/>
              <w:left w:val="nil"/>
              <w:bottom w:val="single" w:sz="4" w:space="0" w:color="auto"/>
              <w:right w:val="single" w:sz="4" w:space="0" w:color="auto"/>
            </w:tcBorders>
            <w:shd w:val="clear" w:color="auto" w:fill="auto"/>
            <w:vAlign w:val="center"/>
          </w:tcPr>
          <w:p w14:paraId="2FFB8819"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67</w:t>
            </w:r>
          </w:p>
        </w:tc>
        <w:tc>
          <w:tcPr>
            <w:tcW w:w="315" w:type="pct"/>
            <w:tcBorders>
              <w:top w:val="nil"/>
              <w:left w:val="nil"/>
              <w:bottom w:val="single" w:sz="4" w:space="0" w:color="auto"/>
              <w:right w:val="single" w:sz="4" w:space="0" w:color="auto"/>
            </w:tcBorders>
            <w:shd w:val="clear" w:color="auto" w:fill="auto"/>
            <w:vAlign w:val="center"/>
          </w:tcPr>
          <w:p w14:paraId="5FA0F64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68</w:t>
            </w:r>
          </w:p>
        </w:tc>
        <w:tc>
          <w:tcPr>
            <w:tcW w:w="414" w:type="pct"/>
            <w:tcBorders>
              <w:top w:val="nil"/>
              <w:left w:val="nil"/>
              <w:bottom w:val="single" w:sz="4" w:space="0" w:color="auto"/>
              <w:right w:val="single" w:sz="4" w:space="0" w:color="auto"/>
            </w:tcBorders>
            <w:shd w:val="clear" w:color="auto" w:fill="auto"/>
            <w:vAlign w:val="center"/>
          </w:tcPr>
          <w:p w14:paraId="3D1501C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69F1C5B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3B81E72" w14:textId="77777777" w:rsidTr="001C7F78">
        <w:trPr>
          <w:trHeight w:val="624"/>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006D8CF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4.4.3. Yükseköğretim kurumları tarafından düzenlenen etkinliklere katılan öğrenci sayısı  </w:t>
            </w:r>
          </w:p>
        </w:tc>
        <w:tc>
          <w:tcPr>
            <w:tcW w:w="434" w:type="pct"/>
            <w:tcBorders>
              <w:top w:val="nil"/>
              <w:left w:val="nil"/>
              <w:bottom w:val="single" w:sz="4" w:space="0" w:color="auto"/>
              <w:right w:val="nil"/>
            </w:tcBorders>
            <w:shd w:val="clear" w:color="auto" w:fill="auto"/>
            <w:vAlign w:val="center"/>
          </w:tcPr>
          <w:p w14:paraId="05C602D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14:paraId="1868293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0</w:t>
            </w:r>
          </w:p>
        </w:tc>
        <w:tc>
          <w:tcPr>
            <w:tcW w:w="315" w:type="pct"/>
            <w:tcBorders>
              <w:top w:val="nil"/>
              <w:left w:val="nil"/>
              <w:bottom w:val="single" w:sz="4" w:space="0" w:color="auto"/>
              <w:right w:val="single" w:sz="4" w:space="0" w:color="auto"/>
            </w:tcBorders>
            <w:shd w:val="clear" w:color="auto" w:fill="auto"/>
            <w:vAlign w:val="center"/>
          </w:tcPr>
          <w:p w14:paraId="6F029F12"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50</w:t>
            </w:r>
          </w:p>
        </w:tc>
        <w:tc>
          <w:tcPr>
            <w:tcW w:w="315" w:type="pct"/>
            <w:tcBorders>
              <w:top w:val="nil"/>
              <w:left w:val="nil"/>
              <w:bottom w:val="single" w:sz="4" w:space="0" w:color="auto"/>
              <w:right w:val="single" w:sz="4" w:space="0" w:color="auto"/>
            </w:tcBorders>
            <w:shd w:val="clear" w:color="auto" w:fill="auto"/>
            <w:vAlign w:val="center"/>
          </w:tcPr>
          <w:p w14:paraId="529D5FEB"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75</w:t>
            </w:r>
          </w:p>
        </w:tc>
        <w:tc>
          <w:tcPr>
            <w:tcW w:w="315" w:type="pct"/>
            <w:tcBorders>
              <w:top w:val="nil"/>
              <w:left w:val="nil"/>
              <w:bottom w:val="single" w:sz="4" w:space="0" w:color="auto"/>
              <w:right w:val="single" w:sz="4" w:space="0" w:color="auto"/>
            </w:tcBorders>
            <w:shd w:val="clear" w:color="auto" w:fill="auto"/>
            <w:vAlign w:val="center"/>
          </w:tcPr>
          <w:p w14:paraId="7A759974"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100</w:t>
            </w:r>
          </w:p>
        </w:tc>
        <w:tc>
          <w:tcPr>
            <w:tcW w:w="315" w:type="pct"/>
            <w:tcBorders>
              <w:top w:val="nil"/>
              <w:left w:val="nil"/>
              <w:bottom w:val="single" w:sz="4" w:space="0" w:color="auto"/>
              <w:right w:val="single" w:sz="4" w:space="0" w:color="auto"/>
            </w:tcBorders>
            <w:shd w:val="clear" w:color="auto" w:fill="auto"/>
            <w:vAlign w:val="center"/>
          </w:tcPr>
          <w:p w14:paraId="0C8CE43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200</w:t>
            </w:r>
          </w:p>
        </w:tc>
        <w:tc>
          <w:tcPr>
            <w:tcW w:w="315" w:type="pct"/>
            <w:tcBorders>
              <w:top w:val="nil"/>
              <w:left w:val="nil"/>
              <w:bottom w:val="single" w:sz="4" w:space="0" w:color="auto"/>
              <w:right w:val="single" w:sz="4" w:space="0" w:color="auto"/>
            </w:tcBorders>
            <w:shd w:val="clear" w:color="auto" w:fill="auto"/>
            <w:vAlign w:val="center"/>
          </w:tcPr>
          <w:p w14:paraId="141CBD9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200</w:t>
            </w:r>
          </w:p>
        </w:tc>
        <w:tc>
          <w:tcPr>
            <w:tcW w:w="414" w:type="pct"/>
            <w:tcBorders>
              <w:top w:val="nil"/>
              <w:left w:val="nil"/>
              <w:bottom w:val="single" w:sz="4" w:space="0" w:color="auto"/>
              <w:right w:val="single" w:sz="4" w:space="0" w:color="auto"/>
            </w:tcBorders>
            <w:shd w:val="clear" w:color="auto" w:fill="auto"/>
            <w:vAlign w:val="center"/>
          </w:tcPr>
          <w:p w14:paraId="2DA33ED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6AAEEC9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6137603B" w14:textId="77777777" w:rsidTr="001C7F78">
        <w:trPr>
          <w:trHeight w:val="288"/>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974EC5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auto"/>
            </w:tcBorders>
            <w:shd w:val="clear" w:color="auto" w:fill="auto"/>
            <w:vAlign w:val="center"/>
          </w:tcPr>
          <w:p w14:paraId="759B487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Din Öğretimi Şubesi</w:t>
            </w:r>
          </w:p>
        </w:tc>
      </w:tr>
      <w:tr w:rsidR="004D397E" w:rsidRPr="0033624E" w14:paraId="779E0740" w14:textId="77777777" w:rsidTr="001C7F78">
        <w:trPr>
          <w:trHeight w:val="96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473AC6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nil"/>
              <w:right w:val="single" w:sz="4" w:space="0" w:color="auto"/>
            </w:tcBorders>
            <w:shd w:val="clear" w:color="auto" w:fill="auto"/>
            <w:vAlign w:val="center"/>
          </w:tcPr>
          <w:p w14:paraId="04A98D4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Destek Hizmetleri Şubesi, İnşaat ve Emlak Şubesi, Ortaöğretim Şubesi, İnsan Kaynakları Şubesi</w:t>
            </w:r>
          </w:p>
        </w:tc>
      </w:tr>
      <w:tr w:rsidR="004D397E" w:rsidRPr="0033624E" w14:paraId="5F3D36AE" w14:textId="77777777" w:rsidTr="001C7F78">
        <w:trPr>
          <w:trHeight w:val="540"/>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4892B5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1D519E9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Esnek ve modüler programların uygulanmasını mümkün kılacak derslik imkânlarının sağlanamaması,</w:t>
            </w:r>
          </w:p>
        </w:tc>
      </w:tr>
      <w:tr w:rsidR="004D397E" w:rsidRPr="0033624E" w14:paraId="5940D300"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A67A3C7"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0502D8B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Yaz okulu faaliyetlerinin yürütülmesi için finansman ihtiyacının yüksek olması,</w:t>
            </w:r>
          </w:p>
        </w:tc>
      </w:tr>
      <w:tr w:rsidR="004D397E" w:rsidRPr="0033624E" w14:paraId="6CFD7B2A"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6EB7DC5"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3344AF1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Bilimsel etkinliklere katılım için maliyetlerin yüksek olması,</w:t>
            </w:r>
          </w:p>
        </w:tc>
      </w:tr>
      <w:tr w:rsidR="004D397E" w:rsidRPr="0033624E" w14:paraId="68C448C1"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36ADF7C"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460C812C"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Yükseköğrenim kurumlarının düzenlediği etkinliklerin ortaokul ve ortaöğretim düzeyinde olmaması.</w:t>
            </w:r>
            <w:proofErr w:type="gramEnd"/>
          </w:p>
        </w:tc>
      </w:tr>
      <w:tr w:rsidR="004D397E" w:rsidRPr="0033624E" w14:paraId="105B3D4D" w14:textId="77777777" w:rsidTr="001C7F78">
        <w:trPr>
          <w:trHeight w:val="579"/>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D27F0CD"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104DB667"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Yükseköğrenim kurumlarının düzenlediği etkinliklerin ortaokul ve ortaöğretim düzeyinde olmaması.</w:t>
            </w:r>
            <w:proofErr w:type="gramEnd"/>
          </w:p>
        </w:tc>
      </w:tr>
      <w:tr w:rsidR="004D397E" w:rsidRPr="0033624E" w14:paraId="7AE80AF1" w14:textId="77777777" w:rsidTr="001C7F78">
        <w:trPr>
          <w:trHeight w:val="528"/>
        </w:trPr>
        <w:tc>
          <w:tcPr>
            <w:tcW w:w="889" w:type="pct"/>
            <w:gridSpan w:val="2"/>
            <w:vMerge w:val="restart"/>
            <w:tcBorders>
              <w:top w:val="single" w:sz="4" w:space="0" w:color="auto"/>
              <w:left w:val="single" w:sz="4" w:space="0" w:color="auto"/>
              <w:bottom w:val="nil"/>
              <w:right w:val="single" w:sz="4" w:space="0" w:color="000000"/>
            </w:tcBorders>
            <w:shd w:val="clear" w:color="auto" w:fill="66CCFF"/>
            <w:vAlign w:val="center"/>
          </w:tcPr>
          <w:p w14:paraId="174B6913"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19" w:type="pct"/>
            <w:tcBorders>
              <w:top w:val="nil"/>
              <w:left w:val="nil"/>
              <w:bottom w:val="single" w:sz="4" w:space="0" w:color="auto"/>
              <w:right w:val="single" w:sz="4" w:space="0" w:color="auto"/>
            </w:tcBorders>
            <w:shd w:val="clear" w:color="auto" w:fill="66CCFF"/>
            <w:vAlign w:val="center"/>
          </w:tcPr>
          <w:p w14:paraId="430AB6E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4.4.1</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0D185E5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İmam hatip okullarında verilen yabancı dil eğitiminin kalitesinin artırılmasına yönelik çalışmalar yapılacaktır.</w:t>
            </w:r>
          </w:p>
        </w:tc>
      </w:tr>
      <w:tr w:rsidR="004D397E" w:rsidRPr="0033624E" w14:paraId="4BEE89EE" w14:textId="77777777" w:rsidTr="001C7F78">
        <w:trPr>
          <w:trHeight w:val="288"/>
        </w:trPr>
        <w:tc>
          <w:tcPr>
            <w:tcW w:w="889" w:type="pct"/>
            <w:gridSpan w:val="2"/>
            <w:vMerge/>
            <w:tcBorders>
              <w:top w:val="single" w:sz="4" w:space="0" w:color="auto"/>
              <w:left w:val="single" w:sz="4" w:space="0" w:color="auto"/>
              <w:bottom w:val="nil"/>
              <w:right w:val="single" w:sz="4" w:space="0" w:color="000000"/>
            </w:tcBorders>
            <w:shd w:val="clear" w:color="auto" w:fill="66CCFF"/>
            <w:vAlign w:val="center"/>
          </w:tcPr>
          <w:p w14:paraId="32F8A980" w14:textId="77777777" w:rsidR="004D397E" w:rsidRPr="00DA54EC" w:rsidRDefault="004D397E" w:rsidP="004D397E">
            <w:pPr>
              <w:spacing w:after="0" w:line="240" w:lineRule="auto"/>
              <w:rPr>
                <w:rFonts w:ascii="Times New Roman" w:hAnsi="Times New Roman"/>
                <w:b/>
                <w:bCs/>
                <w:color w:val="000000"/>
                <w:sz w:val="18"/>
                <w:szCs w:val="18"/>
              </w:rPr>
            </w:pPr>
          </w:p>
        </w:tc>
        <w:tc>
          <w:tcPr>
            <w:tcW w:w="719" w:type="pct"/>
            <w:tcBorders>
              <w:top w:val="nil"/>
              <w:left w:val="nil"/>
              <w:bottom w:val="single" w:sz="4" w:space="0" w:color="auto"/>
              <w:right w:val="single" w:sz="4" w:space="0" w:color="auto"/>
            </w:tcBorders>
            <w:shd w:val="clear" w:color="auto" w:fill="66CCFF"/>
            <w:vAlign w:val="center"/>
          </w:tcPr>
          <w:p w14:paraId="088B675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4.4.2</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67087E9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İmam hatip okulları ve yükseköğretim kurumları arasında iş birlikleri artırılacaktır.</w:t>
            </w:r>
          </w:p>
        </w:tc>
      </w:tr>
      <w:tr w:rsidR="004D397E" w:rsidRPr="0033624E" w14:paraId="72E92A08" w14:textId="77777777" w:rsidTr="001C7F78">
        <w:trPr>
          <w:trHeight w:val="30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92E461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1F434635" w14:textId="04C63286" w:rsidR="004D397E" w:rsidRPr="009C1AF3" w:rsidRDefault="007A37BE" w:rsidP="00F932C4">
            <w:pPr>
              <w:spacing w:after="0" w:line="240" w:lineRule="auto"/>
              <w:rPr>
                <w:rFonts w:ascii="Times New Roman" w:hAnsi="Times New Roman"/>
                <w:color w:val="000000"/>
              </w:rPr>
            </w:pPr>
            <w:r>
              <w:rPr>
                <w:rFonts w:ascii="Times New Roman" w:hAnsi="Times New Roman"/>
                <w:color w:val="000000"/>
              </w:rPr>
              <w:t> </w:t>
            </w:r>
            <w:r w:rsidR="00A853A1">
              <w:rPr>
                <w:rFonts w:ascii="Times New Roman" w:hAnsi="Times New Roman"/>
                <w:color w:val="000000"/>
              </w:rPr>
              <w:t>3.76</w:t>
            </w:r>
            <w:r w:rsidR="00F932C4">
              <w:rPr>
                <w:rFonts w:ascii="Times New Roman" w:hAnsi="Times New Roman"/>
                <w:color w:val="000000"/>
              </w:rPr>
              <w:t>1</w:t>
            </w:r>
            <w:r w:rsidR="00A853A1">
              <w:rPr>
                <w:rFonts w:ascii="Times New Roman" w:hAnsi="Times New Roman"/>
                <w:color w:val="000000"/>
              </w:rPr>
              <w:t>.</w:t>
            </w:r>
            <w:r w:rsidR="00F932C4">
              <w:rPr>
                <w:rFonts w:ascii="Times New Roman" w:hAnsi="Times New Roman"/>
                <w:color w:val="000000"/>
              </w:rPr>
              <w:t>227</w:t>
            </w:r>
            <w:r w:rsidR="00945820">
              <w:rPr>
                <w:rFonts w:ascii="Times New Roman" w:hAnsi="Times New Roman"/>
                <w:color w:val="000000"/>
              </w:rPr>
              <w:t>,</w:t>
            </w:r>
            <w:r w:rsidR="00F932C4">
              <w:rPr>
                <w:rFonts w:ascii="Times New Roman" w:hAnsi="Times New Roman"/>
                <w:color w:val="000000"/>
              </w:rPr>
              <w:t>6</w:t>
            </w:r>
            <w:r w:rsidR="00A853A1">
              <w:rPr>
                <w:rFonts w:ascii="Times New Roman" w:hAnsi="Times New Roman"/>
                <w:color w:val="000000"/>
              </w:rPr>
              <w:t>5</w:t>
            </w:r>
            <w:r w:rsidR="00945820">
              <w:rPr>
                <w:rFonts w:ascii="Times New Roman" w:hAnsi="Times New Roman"/>
                <w:color w:val="000000"/>
              </w:rPr>
              <w:t xml:space="preserve"> TL</w:t>
            </w:r>
          </w:p>
        </w:tc>
      </w:tr>
      <w:tr w:rsidR="004D397E" w:rsidRPr="0033624E" w14:paraId="61360042" w14:textId="77777777" w:rsidTr="001C7F78">
        <w:trPr>
          <w:trHeight w:val="552"/>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5FE596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39B7F4C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Arapça yazma, okuma, dinleme ve konuşma alanlarında dil becerilerinin yetersiz olması,</w:t>
            </w:r>
            <w:r w:rsidRPr="009C1AF3">
              <w:rPr>
                <w:rFonts w:ascii="Times New Roman" w:hAnsi="Times New Roman"/>
                <w:color w:val="000000"/>
              </w:rPr>
              <w:br/>
            </w:r>
          </w:p>
        </w:tc>
      </w:tr>
      <w:tr w:rsidR="004D397E" w:rsidRPr="0033624E" w14:paraId="13176431"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FB4C3E2"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04CBA22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Ders sayısı ve saatlerinin fazla olması,</w:t>
            </w:r>
          </w:p>
        </w:tc>
      </w:tr>
      <w:tr w:rsidR="004D397E" w:rsidRPr="0033624E" w14:paraId="03CAA71F"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36B78FB"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nil"/>
              <w:right w:val="single" w:sz="4" w:space="0" w:color="000000"/>
            </w:tcBorders>
            <w:shd w:val="clear" w:color="auto" w:fill="auto"/>
            <w:vAlign w:val="center"/>
          </w:tcPr>
          <w:p w14:paraId="4D0CEC1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Mevcut yapının modüler ve esnek olmaması,</w:t>
            </w:r>
          </w:p>
        </w:tc>
      </w:tr>
      <w:tr w:rsidR="004D397E" w:rsidRPr="0033624E" w14:paraId="2C00F2A5" w14:textId="77777777" w:rsidTr="001C7F78">
        <w:trPr>
          <w:trHeight w:val="5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07A058A"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3433383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Yükseköğretim kurumları ile imam hatip okulları arasındaki işbirliğinin istenen düzeyde olmaması.</w:t>
            </w:r>
          </w:p>
        </w:tc>
      </w:tr>
      <w:tr w:rsidR="004D397E" w:rsidRPr="0033624E" w14:paraId="0A1C7CBC" w14:textId="77777777" w:rsidTr="001C7F78">
        <w:trPr>
          <w:trHeight w:val="519"/>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B697B2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58A697D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Arapça ders kitapları yazma, okuma, dinleme ve konuşma alanlarında tüm dil becerilerini geliştirecek materyal ihtiyacı,</w:t>
            </w:r>
          </w:p>
        </w:tc>
      </w:tr>
      <w:tr w:rsidR="004D397E" w:rsidRPr="0033624E" w14:paraId="36592170"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1E9F96A"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0812051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Arapça başta olmak üzere yabancı dil öğretmenlerinin dil becerileninin geliştirilmesi,</w:t>
            </w:r>
          </w:p>
        </w:tc>
      </w:tr>
      <w:tr w:rsidR="004D397E" w:rsidRPr="0033624E" w14:paraId="1BFF4F88"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464A25E"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73B5AEC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Yaz okulu faaliyetleri için finansman ihtiyacı,</w:t>
            </w:r>
          </w:p>
        </w:tc>
      </w:tr>
      <w:tr w:rsidR="004D397E" w:rsidRPr="0033624E" w14:paraId="3A580832"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C9AC749"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48DBFBC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Yükseköğretim düzeyinde yapılacak etkinliklere katılım için gerekli mali desteğin sağlanması,</w:t>
            </w:r>
          </w:p>
        </w:tc>
      </w:tr>
      <w:tr w:rsidR="004D397E" w:rsidRPr="0033624E" w14:paraId="4DDAE1FB" w14:textId="77777777" w:rsidTr="001C7F78">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E3F3164"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14:paraId="3956B141"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Akademik koçluk sisteminin geliştirilmesi.</w:t>
            </w:r>
            <w:proofErr w:type="gramEnd"/>
          </w:p>
        </w:tc>
      </w:tr>
    </w:tbl>
    <w:p w14:paraId="611C2C14" w14:textId="77777777" w:rsidR="004D397E" w:rsidRDefault="004D397E" w:rsidP="004D397E">
      <w:pPr>
        <w:spacing w:before="60" w:after="60" w:line="312" w:lineRule="auto"/>
        <w:ind w:firstLine="425"/>
        <w:jc w:val="both"/>
        <w:rPr>
          <w:rFonts w:ascii="Book Antiqua" w:eastAsia="Book Antiqua" w:hAnsi="Book Antiqua"/>
          <w:b/>
          <w:color w:val="C45911"/>
          <w:sz w:val="24"/>
        </w:rPr>
      </w:pPr>
      <w:bookmarkStart w:id="70" w:name="page141"/>
      <w:bookmarkEnd w:id="70"/>
    </w:p>
    <w:p w14:paraId="10D3E990" w14:textId="77777777" w:rsidR="00FE7C08" w:rsidRDefault="00FE7C08" w:rsidP="004D397E">
      <w:pPr>
        <w:spacing w:before="60" w:after="60" w:line="312" w:lineRule="auto"/>
        <w:ind w:firstLine="425"/>
        <w:jc w:val="both"/>
        <w:rPr>
          <w:rFonts w:ascii="Book Antiqua" w:eastAsia="Book Antiqua" w:hAnsi="Book Antiqua"/>
          <w:b/>
          <w:color w:val="C45911"/>
          <w:sz w:val="24"/>
        </w:rPr>
      </w:pPr>
    </w:p>
    <w:p w14:paraId="2CB3FB2D" w14:textId="77777777" w:rsidR="00FE7C08" w:rsidRDefault="00FE7C08" w:rsidP="004D397E">
      <w:pPr>
        <w:spacing w:before="60" w:after="60" w:line="312" w:lineRule="auto"/>
        <w:ind w:firstLine="425"/>
        <w:jc w:val="both"/>
        <w:rPr>
          <w:rFonts w:ascii="Book Antiqua" w:eastAsia="Book Antiqua" w:hAnsi="Book Antiqua"/>
          <w:b/>
          <w:color w:val="C45911"/>
          <w:sz w:val="24"/>
        </w:rPr>
      </w:pPr>
    </w:p>
    <w:p w14:paraId="0FB7BA3A" w14:textId="77777777" w:rsidR="00D64452" w:rsidRDefault="00D64452" w:rsidP="004D397E">
      <w:pPr>
        <w:spacing w:before="60" w:after="60" w:line="312" w:lineRule="auto"/>
        <w:ind w:firstLine="425"/>
        <w:jc w:val="both"/>
        <w:rPr>
          <w:rFonts w:ascii="Book Antiqua" w:eastAsia="Book Antiqua" w:hAnsi="Book Antiqua"/>
          <w:b/>
          <w:color w:val="C45911"/>
          <w:sz w:val="24"/>
        </w:rPr>
      </w:pPr>
    </w:p>
    <w:p w14:paraId="1670047C" w14:textId="77777777" w:rsidR="00D64452" w:rsidRDefault="00D64452" w:rsidP="004D397E">
      <w:pPr>
        <w:spacing w:before="60" w:after="60" w:line="312" w:lineRule="auto"/>
        <w:ind w:firstLine="425"/>
        <w:jc w:val="both"/>
        <w:rPr>
          <w:rFonts w:ascii="Book Antiqua" w:eastAsia="Book Antiqua" w:hAnsi="Book Antiqua"/>
          <w:b/>
          <w:color w:val="C45911"/>
          <w:sz w:val="24"/>
        </w:rPr>
      </w:pPr>
    </w:p>
    <w:p w14:paraId="6268D27A" w14:textId="77777777" w:rsidR="00D64452" w:rsidRDefault="00D64452" w:rsidP="004D397E">
      <w:pPr>
        <w:spacing w:before="60" w:after="60" w:line="312" w:lineRule="auto"/>
        <w:ind w:firstLine="425"/>
        <w:jc w:val="both"/>
        <w:rPr>
          <w:rFonts w:ascii="Book Antiqua" w:eastAsia="Book Antiqua" w:hAnsi="Book Antiqua"/>
          <w:b/>
          <w:color w:val="C45911"/>
          <w:sz w:val="24"/>
        </w:rPr>
      </w:pPr>
    </w:p>
    <w:p w14:paraId="6A5F6C75" w14:textId="77777777" w:rsidR="00FE7C08" w:rsidRDefault="00FE7C08" w:rsidP="004D397E">
      <w:pPr>
        <w:spacing w:before="60" w:after="60" w:line="312" w:lineRule="auto"/>
        <w:ind w:firstLine="425"/>
        <w:jc w:val="both"/>
        <w:rPr>
          <w:rFonts w:ascii="Book Antiqua" w:eastAsia="Book Antiqua" w:hAnsi="Book Antiqua"/>
          <w:b/>
          <w:color w:val="C45911"/>
          <w:sz w:val="24"/>
        </w:rPr>
      </w:pPr>
    </w:p>
    <w:p w14:paraId="69D0B20C" w14:textId="77777777" w:rsidR="004D397E" w:rsidRPr="00021D91" w:rsidRDefault="004D397E" w:rsidP="004D397E">
      <w:pPr>
        <w:spacing w:before="60" w:after="60" w:line="312" w:lineRule="auto"/>
        <w:ind w:left="1276" w:hanging="851"/>
        <w:jc w:val="both"/>
        <w:rPr>
          <w:rFonts w:ascii="Times New Roman" w:eastAsia="Book Antiqua" w:hAnsi="Times New Roman"/>
          <w:b/>
          <w:color w:val="FF0000"/>
          <w:sz w:val="24"/>
        </w:rPr>
      </w:pPr>
      <w:r w:rsidRPr="00021D91">
        <w:rPr>
          <w:rFonts w:ascii="Times New Roman" w:eastAsia="Book Antiqua" w:hAnsi="Times New Roman"/>
          <w:b/>
          <w:color w:val="FF0000"/>
          <w:sz w:val="24"/>
        </w:rPr>
        <w:t>Amaç 5: Özel eğitim ve rehberlik hizmetlerinin etkinliği artırılarak bireylerin bedensel, ruhsal ve zihinsel gelişimleri desteklenecektir.</w:t>
      </w:r>
    </w:p>
    <w:p w14:paraId="064B65A2"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5.1</w:t>
      </w:r>
      <w:proofErr w:type="gramEnd"/>
      <w:r w:rsidRPr="00021D91">
        <w:rPr>
          <w:rFonts w:ascii="Times New Roman" w:eastAsia="Book Antiqua" w:hAnsi="Times New Roman"/>
          <w:b/>
          <w:color w:val="00B0F0"/>
          <w:sz w:val="24"/>
        </w:rPr>
        <w:t xml:space="preserve"> Psikolojik danışmanlık ve rehberlik hizmetlerinin öğrencilerin mizaç, ilgi ve yeteneklerine uygun eğitim alabilmelerine imkân verecek şekilde sunulması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00"/>
        <w:gridCol w:w="803"/>
        <w:gridCol w:w="1079"/>
        <w:gridCol w:w="799"/>
        <w:gridCol w:w="1044"/>
        <w:gridCol w:w="580"/>
        <w:gridCol w:w="580"/>
        <w:gridCol w:w="580"/>
        <w:gridCol w:w="580"/>
        <w:gridCol w:w="653"/>
        <w:gridCol w:w="762"/>
        <w:gridCol w:w="744"/>
      </w:tblGrid>
      <w:tr w:rsidR="004D397E" w:rsidRPr="0033624E" w14:paraId="79983E96" w14:textId="77777777" w:rsidTr="0045637B">
        <w:trPr>
          <w:trHeight w:val="630"/>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1586A137"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68E378A5" w14:textId="77777777" w:rsidR="004D397E" w:rsidRPr="0033624E" w:rsidRDefault="004D397E" w:rsidP="004D397E">
            <w:pPr>
              <w:spacing w:after="0" w:line="240" w:lineRule="auto"/>
              <w:rPr>
                <w:rFonts w:ascii="Times New Roman" w:hAnsi="Times New Roman"/>
                <w:b/>
                <w:bCs/>
                <w:color w:val="000000"/>
              </w:rPr>
            </w:pPr>
            <w:r w:rsidRPr="0045637B">
              <w:rPr>
                <w:rFonts w:ascii="Times New Roman" w:hAnsi="Times New Roman"/>
                <w:b/>
                <w:bCs/>
                <w:color w:val="FF0000"/>
              </w:rPr>
              <w:t>Özel eğitim ve rehberlik hizmetlerinin etkinliği artırılarak bireylerin bedensel, ruhsal ve zihinsel gelişimleri desteklenecektir.</w:t>
            </w:r>
          </w:p>
        </w:tc>
      </w:tr>
      <w:tr w:rsidR="004D397E" w:rsidRPr="0033624E" w14:paraId="4A07D945" w14:textId="77777777" w:rsidTr="00F65954">
        <w:trPr>
          <w:trHeight w:val="630"/>
        </w:trPr>
        <w:tc>
          <w:tcPr>
            <w:tcW w:w="544" w:type="pct"/>
            <w:tcBorders>
              <w:top w:val="nil"/>
              <w:left w:val="single" w:sz="4" w:space="0" w:color="auto"/>
              <w:bottom w:val="single" w:sz="4" w:space="0" w:color="auto"/>
              <w:right w:val="single" w:sz="4" w:space="0" w:color="auto"/>
            </w:tcBorders>
            <w:shd w:val="clear" w:color="auto" w:fill="00B0F0"/>
            <w:vAlign w:val="center"/>
          </w:tcPr>
          <w:p w14:paraId="60A5E8DE"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5.1</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57E36789"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Psikolojik danışmanlık ve rehberlik hizmetlerinin öğrencilerin mizaç, ilgi ve yeteneklerine uygun eğitim alabilmelerine imkân verecek şekilde sunulması sağlanacaktır.</w:t>
            </w:r>
          </w:p>
        </w:tc>
      </w:tr>
      <w:tr w:rsidR="004D397E" w:rsidRPr="0033624E" w14:paraId="57662489" w14:textId="77777777" w:rsidTr="001C7F78">
        <w:trPr>
          <w:trHeight w:val="828"/>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A27187D"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38E346E2"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02230CE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15" w:type="pct"/>
            <w:tcBorders>
              <w:top w:val="nil"/>
              <w:left w:val="nil"/>
              <w:bottom w:val="nil"/>
              <w:right w:val="single" w:sz="4" w:space="0" w:color="auto"/>
            </w:tcBorders>
            <w:shd w:val="clear" w:color="auto" w:fill="66CCFF"/>
            <w:vAlign w:val="center"/>
          </w:tcPr>
          <w:p w14:paraId="15B34B6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15" w:type="pct"/>
            <w:tcBorders>
              <w:top w:val="nil"/>
              <w:left w:val="nil"/>
              <w:bottom w:val="nil"/>
              <w:right w:val="single" w:sz="4" w:space="0" w:color="auto"/>
            </w:tcBorders>
            <w:shd w:val="clear" w:color="auto" w:fill="66CCFF"/>
            <w:vAlign w:val="center"/>
          </w:tcPr>
          <w:p w14:paraId="1A611C9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15" w:type="pct"/>
            <w:tcBorders>
              <w:top w:val="nil"/>
              <w:left w:val="nil"/>
              <w:bottom w:val="nil"/>
              <w:right w:val="single" w:sz="4" w:space="0" w:color="auto"/>
            </w:tcBorders>
            <w:shd w:val="clear" w:color="auto" w:fill="66CCFF"/>
            <w:vAlign w:val="center"/>
          </w:tcPr>
          <w:p w14:paraId="1A93B49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2F83BA81"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55" w:type="pct"/>
            <w:tcBorders>
              <w:top w:val="nil"/>
              <w:left w:val="nil"/>
              <w:bottom w:val="nil"/>
              <w:right w:val="single" w:sz="4" w:space="0" w:color="auto"/>
            </w:tcBorders>
            <w:shd w:val="clear" w:color="auto" w:fill="66CCFF"/>
            <w:vAlign w:val="center"/>
          </w:tcPr>
          <w:p w14:paraId="6B96C2C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nil"/>
              <w:right w:val="single" w:sz="4" w:space="0" w:color="auto"/>
            </w:tcBorders>
            <w:shd w:val="clear" w:color="auto" w:fill="66CCFF"/>
            <w:vAlign w:val="center"/>
          </w:tcPr>
          <w:p w14:paraId="11BC0772"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4" w:type="pct"/>
            <w:tcBorders>
              <w:top w:val="nil"/>
              <w:left w:val="nil"/>
              <w:bottom w:val="nil"/>
              <w:right w:val="single" w:sz="4" w:space="0" w:color="auto"/>
            </w:tcBorders>
            <w:shd w:val="clear" w:color="auto" w:fill="66CCFF"/>
            <w:vAlign w:val="center"/>
          </w:tcPr>
          <w:p w14:paraId="7576534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5E8C2F5A" w14:textId="77777777" w:rsidTr="001C7F78">
        <w:trPr>
          <w:trHeight w:val="540"/>
        </w:trPr>
        <w:tc>
          <w:tcPr>
            <w:tcW w:w="1566" w:type="pct"/>
            <w:gridSpan w:val="3"/>
            <w:tcBorders>
              <w:top w:val="single" w:sz="4" w:space="0" w:color="auto"/>
              <w:left w:val="single" w:sz="4" w:space="0" w:color="auto"/>
              <w:bottom w:val="nil"/>
              <w:right w:val="single" w:sz="4" w:space="0" w:color="000000"/>
            </w:tcBorders>
            <w:shd w:val="clear" w:color="auto" w:fill="66CCFF"/>
            <w:vAlign w:val="center"/>
          </w:tcPr>
          <w:p w14:paraId="04946FE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5.1.1. Rehberlik öğretmeni bulunan okul oranı (%) </w:t>
            </w:r>
          </w:p>
        </w:tc>
        <w:tc>
          <w:tcPr>
            <w:tcW w:w="434" w:type="pct"/>
            <w:tcBorders>
              <w:top w:val="single" w:sz="4" w:space="0" w:color="auto"/>
              <w:left w:val="nil"/>
              <w:bottom w:val="single" w:sz="4" w:space="0" w:color="auto"/>
              <w:right w:val="single" w:sz="4" w:space="0" w:color="auto"/>
            </w:tcBorders>
            <w:shd w:val="clear" w:color="auto" w:fill="auto"/>
            <w:vAlign w:val="center"/>
          </w:tcPr>
          <w:p w14:paraId="4D963D2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60</w:t>
            </w:r>
          </w:p>
        </w:tc>
        <w:tc>
          <w:tcPr>
            <w:tcW w:w="567" w:type="pct"/>
            <w:tcBorders>
              <w:top w:val="single" w:sz="4" w:space="0" w:color="auto"/>
              <w:left w:val="nil"/>
              <w:bottom w:val="single" w:sz="4" w:space="0" w:color="auto"/>
              <w:right w:val="single" w:sz="4" w:space="0" w:color="auto"/>
            </w:tcBorders>
            <w:shd w:val="clear" w:color="auto" w:fill="auto"/>
            <w:vAlign w:val="center"/>
          </w:tcPr>
          <w:p w14:paraId="17B5A0A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31,05</w:t>
            </w:r>
          </w:p>
        </w:tc>
        <w:tc>
          <w:tcPr>
            <w:tcW w:w="315" w:type="pct"/>
            <w:tcBorders>
              <w:top w:val="single" w:sz="4" w:space="0" w:color="auto"/>
              <w:left w:val="nil"/>
              <w:bottom w:val="single" w:sz="4" w:space="0" w:color="auto"/>
              <w:right w:val="single" w:sz="4" w:space="0" w:color="auto"/>
            </w:tcBorders>
            <w:shd w:val="clear" w:color="auto" w:fill="auto"/>
            <w:vAlign w:val="center"/>
          </w:tcPr>
          <w:p w14:paraId="2DE1983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33</w:t>
            </w:r>
          </w:p>
        </w:tc>
        <w:tc>
          <w:tcPr>
            <w:tcW w:w="315" w:type="pct"/>
            <w:tcBorders>
              <w:top w:val="single" w:sz="4" w:space="0" w:color="auto"/>
              <w:left w:val="nil"/>
              <w:bottom w:val="single" w:sz="4" w:space="0" w:color="auto"/>
              <w:right w:val="single" w:sz="4" w:space="0" w:color="auto"/>
            </w:tcBorders>
            <w:shd w:val="clear" w:color="auto" w:fill="auto"/>
            <w:vAlign w:val="center"/>
          </w:tcPr>
          <w:p w14:paraId="429A2704"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35</w:t>
            </w:r>
          </w:p>
        </w:tc>
        <w:tc>
          <w:tcPr>
            <w:tcW w:w="315" w:type="pct"/>
            <w:tcBorders>
              <w:top w:val="single" w:sz="4" w:space="0" w:color="auto"/>
              <w:left w:val="nil"/>
              <w:bottom w:val="single" w:sz="4" w:space="0" w:color="auto"/>
              <w:right w:val="single" w:sz="4" w:space="0" w:color="auto"/>
            </w:tcBorders>
            <w:shd w:val="clear" w:color="auto" w:fill="auto"/>
            <w:vAlign w:val="center"/>
          </w:tcPr>
          <w:p w14:paraId="2ED7898A"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37</w:t>
            </w:r>
          </w:p>
        </w:tc>
        <w:tc>
          <w:tcPr>
            <w:tcW w:w="315" w:type="pct"/>
            <w:tcBorders>
              <w:top w:val="single" w:sz="4" w:space="0" w:color="auto"/>
              <w:left w:val="nil"/>
              <w:bottom w:val="single" w:sz="4" w:space="0" w:color="auto"/>
              <w:right w:val="single" w:sz="4" w:space="0" w:color="auto"/>
            </w:tcBorders>
            <w:shd w:val="clear" w:color="auto" w:fill="auto"/>
            <w:vAlign w:val="center"/>
          </w:tcPr>
          <w:p w14:paraId="1DC438BE"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40</w:t>
            </w:r>
          </w:p>
        </w:tc>
        <w:tc>
          <w:tcPr>
            <w:tcW w:w="355" w:type="pct"/>
            <w:tcBorders>
              <w:top w:val="single" w:sz="4" w:space="0" w:color="auto"/>
              <w:left w:val="nil"/>
              <w:bottom w:val="single" w:sz="4" w:space="0" w:color="auto"/>
              <w:right w:val="single" w:sz="4" w:space="0" w:color="auto"/>
            </w:tcBorders>
            <w:shd w:val="clear" w:color="auto" w:fill="auto"/>
            <w:vAlign w:val="center"/>
          </w:tcPr>
          <w:p w14:paraId="0BC1A10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45</w:t>
            </w:r>
          </w:p>
        </w:tc>
        <w:tc>
          <w:tcPr>
            <w:tcW w:w="414" w:type="pct"/>
            <w:tcBorders>
              <w:top w:val="single" w:sz="4" w:space="0" w:color="auto"/>
              <w:left w:val="nil"/>
              <w:bottom w:val="single" w:sz="4" w:space="0" w:color="auto"/>
              <w:right w:val="single" w:sz="4" w:space="0" w:color="auto"/>
            </w:tcBorders>
            <w:shd w:val="clear" w:color="auto" w:fill="auto"/>
            <w:vAlign w:val="center"/>
          </w:tcPr>
          <w:p w14:paraId="1E4C22E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single" w:sz="4" w:space="0" w:color="auto"/>
              <w:left w:val="nil"/>
              <w:bottom w:val="single" w:sz="4" w:space="0" w:color="auto"/>
              <w:right w:val="single" w:sz="4" w:space="0" w:color="auto"/>
            </w:tcBorders>
            <w:shd w:val="clear" w:color="auto" w:fill="auto"/>
            <w:vAlign w:val="center"/>
          </w:tcPr>
          <w:p w14:paraId="69E3ADB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68F5A177" w14:textId="77777777" w:rsidTr="001C7F78">
        <w:trPr>
          <w:trHeight w:val="615"/>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30182C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5.1.2. Rehberlik öğretmenlerinden bir yılda mesleki gelişime yönelik hizmet içi eğitime katılanların oranı (%)</w:t>
            </w:r>
          </w:p>
        </w:tc>
        <w:tc>
          <w:tcPr>
            <w:tcW w:w="434" w:type="pct"/>
            <w:tcBorders>
              <w:top w:val="nil"/>
              <w:left w:val="nil"/>
              <w:bottom w:val="single" w:sz="4" w:space="0" w:color="auto"/>
              <w:right w:val="single" w:sz="4" w:space="0" w:color="auto"/>
            </w:tcBorders>
            <w:shd w:val="clear" w:color="auto" w:fill="auto"/>
            <w:vAlign w:val="center"/>
          </w:tcPr>
          <w:p w14:paraId="2C0332D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40</w:t>
            </w:r>
          </w:p>
        </w:tc>
        <w:tc>
          <w:tcPr>
            <w:tcW w:w="567" w:type="pct"/>
            <w:tcBorders>
              <w:top w:val="nil"/>
              <w:left w:val="nil"/>
              <w:bottom w:val="single" w:sz="4" w:space="0" w:color="auto"/>
              <w:right w:val="single" w:sz="4" w:space="0" w:color="auto"/>
            </w:tcBorders>
            <w:shd w:val="clear" w:color="auto" w:fill="auto"/>
            <w:vAlign w:val="center"/>
          </w:tcPr>
          <w:p w14:paraId="11C2F399"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33</w:t>
            </w:r>
          </w:p>
        </w:tc>
        <w:tc>
          <w:tcPr>
            <w:tcW w:w="315" w:type="pct"/>
            <w:tcBorders>
              <w:top w:val="nil"/>
              <w:left w:val="nil"/>
              <w:bottom w:val="single" w:sz="4" w:space="0" w:color="auto"/>
              <w:right w:val="single" w:sz="4" w:space="0" w:color="auto"/>
            </w:tcBorders>
            <w:shd w:val="clear" w:color="auto" w:fill="auto"/>
            <w:vAlign w:val="center"/>
          </w:tcPr>
          <w:p w14:paraId="7F07E79B"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35</w:t>
            </w:r>
          </w:p>
        </w:tc>
        <w:tc>
          <w:tcPr>
            <w:tcW w:w="315" w:type="pct"/>
            <w:tcBorders>
              <w:top w:val="nil"/>
              <w:left w:val="nil"/>
              <w:bottom w:val="single" w:sz="4" w:space="0" w:color="auto"/>
              <w:right w:val="single" w:sz="4" w:space="0" w:color="auto"/>
            </w:tcBorders>
            <w:shd w:val="clear" w:color="auto" w:fill="auto"/>
            <w:vAlign w:val="center"/>
          </w:tcPr>
          <w:p w14:paraId="6D4D19E5"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37</w:t>
            </w:r>
          </w:p>
        </w:tc>
        <w:tc>
          <w:tcPr>
            <w:tcW w:w="315" w:type="pct"/>
            <w:tcBorders>
              <w:top w:val="nil"/>
              <w:left w:val="nil"/>
              <w:bottom w:val="single" w:sz="4" w:space="0" w:color="auto"/>
              <w:right w:val="single" w:sz="4" w:space="0" w:color="auto"/>
            </w:tcBorders>
            <w:shd w:val="clear" w:color="auto" w:fill="auto"/>
            <w:vAlign w:val="center"/>
          </w:tcPr>
          <w:p w14:paraId="41E7584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40</w:t>
            </w:r>
          </w:p>
        </w:tc>
        <w:tc>
          <w:tcPr>
            <w:tcW w:w="315" w:type="pct"/>
            <w:tcBorders>
              <w:top w:val="nil"/>
              <w:left w:val="nil"/>
              <w:bottom w:val="single" w:sz="4" w:space="0" w:color="auto"/>
              <w:right w:val="single" w:sz="4" w:space="0" w:color="auto"/>
            </w:tcBorders>
            <w:shd w:val="clear" w:color="auto" w:fill="auto"/>
            <w:vAlign w:val="center"/>
          </w:tcPr>
          <w:p w14:paraId="63339AC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42</w:t>
            </w:r>
          </w:p>
        </w:tc>
        <w:tc>
          <w:tcPr>
            <w:tcW w:w="355" w:type="pct"/>
            <w:tcBorders>
              <w:top w:val="nil"/>
              <w:left w:val="nil"/>
              <w:bottom w:val="single" w:sz="4" w:space="0" w:color="auto"/>
              <w:right w:val="single" w:sz="4" w:space="0" w:color="auto"/>
            </w:tcBorders>
            <w:shd w:val="clear" w:color="auto" w:fill="auto"/>
            <w:vAlign w:val="center"/>
          </w:tcPr>
          <w:p w14:paraId="4DC49F9A"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45</w:t>
            </w:r>
          </w:p>
        </w:tc>
        <w:tc>
          <w:tcPr>
            <w:tcW w:w="414" w:type="pct"/>
            <w:tcBorders>
              <w:top w:val="nil"/>
              <w:left w:val="nil"/>
              <w:bottom w:val="single" w:sz="4" w:space="0" w:color="auto"/>
              <w:right w:val="single" w:sz="4" w:space="0" w:color="auto"/>
            </w:tcBorders>
            <w:shd w:val="clear" w:color="auto" w:fill="auto"/>
            <w:vAlign w:val="center"/>
          </w:tcPr>
          <w:p w14:paraId="0B2BA75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24BFB0FD"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9EB4CE0" w14:textId="77777777" w:rsidTr="001C7F78">
        <w:trPr>
          <w:trHeight w:val="465"/>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2403DF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14:paraId="6596814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Özel Eğitim ve Rehberlik Şubesi</w:t>
            </w:r>
          </w:p>
        </w:tc>
      </w:tr>
      <w:tr w:rsidR="004D397E" w:rsidRPr="0033624E" w14:paraId="20D6704F" w14:textId="77777777" w:rsidTr="001C7F78">
        <w:trPr>
          <w:trHeight w:val="990"/>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2F1086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63DC989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Temel Eğitim Şubesi, Ortaöğretim Şubesi, Mesleki ve Teknik Eğitim Şubesi, Din Öğretimi Şubesi, Özel Öğretim Kurumları Şubesi, Hayat Boyu Öğrenme Şubesi, Bilgi İşlem ve Eğitim Teknolojileri Şubesi, İnsan Kaynakları Şubesi   </w:t>
            </w:r>
          </w:p>
        </w:tc>
      </w:tr>
      <w:tr w:rsidR="004D397E" w:rsidRPr="0033624E" w14:paraId="6C92356C" w14:textId="77777777" w:rsidTr="001C7F78">
        <w:trPr>
          <w:trHeight w:val="645"/>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5D9F5AE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14:paraId="456FC98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Mezunları izleyecek etkin mekanizmaların olmaması,            </w:t>
            </w:r>
          </w:p>
        </w:tc>
      </w:tr>
      <w:tr w:rsidR="004D397E" w:rsidRPr="0033624E" w14:paraId="06A6F2A7" w14:textId="77777777" w:rsidTr="001C7F78">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0186F17" w14:textId="77777777" w:rsidR="004D397E" w:rsidRPr="00DA54EC" w:rsidRDefault="004D397E" w:rsidP="004D397E">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14:paraId="046A8CC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Sınıf rehber öğretmeni olarak görevlendirilen öğretmenlerin rehberlik hizmetlerine yönelik bilgi eksikliği</w:t>
            </w:r>
          </w:p>
        </w:tc>
      </w:tr>
      <w:tr w:rsidR="004D397E" w:rsidRPr="0033624E" w14:paraId="721E6FBE" w14:textId="77777777" w:rsidTr="001C7F78">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DB7B407" w14:textId="77777777" w:rsidR="004D397E" w:rsidRPr="00DA54EC" w:rsidRDefault="004D397E" w:rsidP="004D397E">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14:paraId="1B8255B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Öğrencinin yakın çevresinin öğrencinin ilgi ve yeteneklerine uygun olmayan beklentilerinin olumsuz etkileri.</w:t>
            </w:r>
          </w:p>
        </w:tc>
      </w:tr>
      <w:tr w:rsidR="004D397E" w:rsidRPr="0033624E" w14:paraId="2888409C" w14:textId="77777777" w:rsidTr="001C7F78">
        <w:trPr>
          <w:trHeight w:val="780"/>
        </w:trPr>
        <w:tc>
          <w:tcPr>
            <w:tcW w:w="980" w:type="pct"/>
            <w:gridSpan w:val="2"/>
            <w:tcBorders>
              <w:top w:val="single" w:sz="4" w:space="0" w:color="auto"/>
              <w:left w:val="single" w:sz="4" w:space="0" w:color="auto"/>
              <w:bottom w:val="single" w:sz="4" w:space="0" w:color="auto"/>
              <w:right w:val="single" w:sz="4" w:space="0" w:color="auto"/>
            </w:tcBorders>
            <w:shd w:val="clear" w:color="auto" w:fill="66CCFF"/>
            <w:vAlign w:val="center"/>
          </w:tcPr>
          <w:p w14:paraId="14B1C35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86" w:type="pct"/>
            <w:tcBorders>
              <w:top w:val="nil"/>
              <w:left w:val="nil"/>
              <w:bottom w:val="single" w:sz="4" w:space="0" w:color="auto"/>
              <w:right w:val="single" w:sz="4" w:space="0" w:color="auto"/>
            </w:tcBorders>
            <w:shd w:val="clear" w:color="auto" w:fill="66CCFF"/>
            <w:vAlign w:val="center"/>
          </w:tcPr>
          <w:p w14:paraId="029E8E2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5.1.1</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14:paraId="17BF7F6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Psikolojik danışmanlık ve rehberlik hizmetlerinin kalitesinin ve niteliğinin artırılması amacıyla çalışmalar yapılacaktır.</w:t>
            </w:r>
          </w:p>
        </w:tc>
      </w:tr>
      <w:tr w:rsidR="004D397E" w:rsidRPr="0033624E" w14:paraId="010CC3F8" w14:textId="77777777" w:rsidTr="001C7F78">
        <w:trPr>
          <w:trHeight w:val="540"/>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0E235A2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7D45FD21" w14:textId="639D3C9A" w:rsidR="004D397E" w:rsidRPr="009C1AF3" w:rsidRDefault="007A37BE" w:rsidP="00F932C4">
            <w:pPr>
              <w:spacing w:after="0" w:line="240" w:lineRule="auto"/>
              <w:rPr>
                <w:rFonts w:ascii="Times New Roman" w:hAnsi="Times New Roman"/>
                <w:color w:val="000000"/>
              </w:rPr>
            </w:pPr>
            <w:r>
              <w:rPr>
                <w:rFonts w:ascii="Times New Roman" w:hAnsi="Times New Roman"/>
                <w:color w:val="000000"/>
              </w:rPr>
              <w:t> </w:t>
            </w:r>
            <w:r w:rsidR="00A853A1">
              <w:rPr>
                <w:rFonts w:ascii="Times New Roman" w:hAnsi="Times New Roman"/>
                <w:color w:val="000000"/>
              </w:rPr>
              <w:t>3</w:t>
            </w:r>
            <w:r w:rsidR="00945820">
              <w:rPr>
                <w:rFonts w:ascii="Times New Roman" w:hAnsi="Times New Roman"/>
                <w:color w:val="000000"/>
              </w:rPr>
              <w:t>.</w:t>
            </w:r>
            <w:r w:rsidR="00F932C4">
              <w:rPr>
                <w:rFonts w:ascii="Times New Roman" w:hAnsi="Times New Roman"/>
                <w:color w:val="000000"/>
              </w:rPr>
              <w:t>761</w:t>
            </w:r>
            <w:r w:rsidR="00A853A1">
              <w:rPr>
                <w:rFonts w:ascii="Times New Roman" w:hAnsi="Times New Roman"/>
                <w:color w:val="000000"/>
              </w:rPr>
              <w:t>.</w:t>
            </w:r>
            <w:r w:rsidR="00F932C4">
              <w:rPr>
                <w:rFonts w:ascii="Times New Roman" w:hAnsi="Times New Roman"/>
                <w:color w:val="000000"/>
              </w:rPr>
              <w:t>227</w:t>
            </w:r>
            <w:r w:rsidR="00A853A1">
              <w:rPr>
                <w:rFonts w:ascii="Times New Roman" w:hAnsi="Times New Roman"/>
                <w:color w:val="000000"/>
              </w:rPr>
              <w:t>,</w:t>
            </w:r>
            <w:r w:rsidR="00F932C4">
              <w:rPr>
                <w:rFonts w:ascii="Times New Roman" w:hAnsi="Times New Roman"/>
                <w:color w:val="000000"/>
              </w:rPr>
              <w:t>6</w:t>
            </w:r>
            <w:r w:rsidR="00A853A1">
              <w:rPr>
                <w:rFonts w:ascii="Times New Roman" w:hAnsi="Times New Roman"/>
                <w:color w:val="000000"/>
              </w:rPr>
              <w:t>5</w:t>
            </w:r>
            <w:r w:rsidR="002C125D" w:rsidRPr="00945820">
              <w:rPr>
                <w:rFonts w:ascii="Times New Roman" w:hAnsi="Times New Roman"/>
                <w:color w:val="000000"/>
              </w:rPr>
              <w:t xml:space="preserve"> </w:t>
            </w:r>
            <w:r w:rsidRPr="00945820">
              <w:rPr>
                <w:rFonts w:ascii="Times New Roman" w:hAnsi="Times New Roman"/>
                <w:color w:val="000000"/>
              </w:rPr>
              <w:t>TL</w:t>
            </w:r>
          </w:p>
        </w:tc>
      </w:tr>
      <w:tr w:rsidR="004D397E" w:rsidRPr="0033624E" w14:paraId="4BEC220E" w14:textId="77777777" w:rsidTr="001C7F78">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61C6A0A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1C0D791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RAM ve okullar arasında yeterli düzeyde işbirliği olmaması,     </w:t>
            </w:r>
          </w:p>
        </w:tc>
      </w:tr>
      <w:tr w:rsidR="004D397E" w:rsidRPr="0033624E" w14:paraId="5A82C214" w14:textId="77777777" w:rsidTr="001C7F78">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CE348BB" w14:textId="77777777" w:rsidR="004D397E" w:rsidRPr="00DA54EC" w:rsidRDefault="004D397E" w:rsidP="004D397E">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7669F90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Kariyer rehberlik sistemlerinde mezunlara ilişkin izlemelerin yetersiz kalması,</w:t>
            </w:r>
          </w:p>
        </w:tc>
      </w:tr>
      <w:tr w:rsidR="004D397E" w:rsidRPr="0033624E" w14:paraId="3645FF8C" w14:textId="77777777" w:rsidTr="001C7F78">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55C58F2" w14:textId="77777777" w:rsidR="004D397E" w:rsidRPr="00DA54EC" w:rsidRDefault="004D397E" w:rsidP="004D397E">
            <w:pPr>
              <w:spacing w:after="0" w:line="240" w:lineRule="auto"/>
              <w:rPr>
                <w:rFonts w:ascii="Times New Roman" w:hAnsi="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22CD3A6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Mezunların izlenmesine ilişkin diğer kurum ve kuruluşlarla iş birliklerinin yetersiz olması.</w:t>
            </w:r>
          </w:p>
        </w:tc>
      </w:tr>
      <w:tr w:rsidR="004D397E" w:rsidRPr="0033624E" w14:paraId="675F1BB3" w14:textId="77777777" w:rsidTr="001C7F78">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66962F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0405A38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Mezunları da kapsama alacak etkin bir kariyer rehberlik sisteminin kurulması,</w:t>
            </w:r>
          </w:p>
        </w:tc>
      </w:tr>
      <w:tr w:rsidR="004D397E" w:rsidRPr="0033624E" w14:paraId="28EAD4A3" w14:textId="77777777" w:rsidTr="001C7F78">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6B6A1EE" w14:textId="77777777" w:rsidR="004D397E" w:rsidRPr="0033624E" w:rsidRDefault="004D397E" w:rsidP="004D397E">
            <w:pPr>
              <w:spacing w:after="0" w:line="240" w:lineRule="auto"/>
              <w:rPr>
                <w:rFonts w:ascii="Times New Roman" w:hAnsi="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676F039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RAM’ların yeniden yapılandırılması</w:t>
            </w:r>
          </w:p>
        </w:tc>
      </w:tr>
      <w:tr w:rsidR="004D397E" w:rsidRPr="0033624E" w14:paraId="11146E01" w14:textId="77777777" w:rsidTr="001C7F78">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3EC3DF1" w14:textId="77777777" w:rsidR="004D397E" w:rsidRPr="0033624E" w:rsidRDefault="004D397E" w:rsidP="004D397E">
            <w:pPr>
              <w:spacing w:after="0" w:line="240" w:lineRule="auto"/>
              <w:rPr>
                <w:rFonts w:ascii="Times New Roman" w:hAnsi="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14:paraId="29112064"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Rehberlik öğretmenlerine yönelik hizmet içi eğitimlerin düzenlenmesi.</w:t>
            </w:r>
            <w:proofErr w:type="gramEnd"/>
          </w:p>
        </w:tc>
      </w:tr>
    </w:tbl>
    <w:p w14:paraId="57CCCF63" w14:textId="77777777" w:rsidR="004D397E" w:rsidRPr="00021D91" w:rsidRDefault="004D397E" w:rsidP="001C7F78">
      <w:pPr>
        <w:spacing w:before="60" w:after="60" w:line="288" w:lineRule="auto"/>
        <w:ind w:left="1417" w:hanging="992"/>
        <w:jc w:val="both"/>
        <w:rPr>
          <w:rFonts w:ascii="Times New Roman" w:hAnsi="Times New Roman"/>
          <w:b/>
          <w:color w:val="00B0F0"/>
          <w:sz w:val="32"/>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5.2</w:t>
      </w:r>
      <w:proofErr w:type="gramEnd"/>
      <w:r w:rsidRPr="00021D91">
        <w:rPr>
          <w:rFonts w:ascii="Times New Roman" w:eastAsia="Book Antiqua" w:hAnsi="Times New Roman"/>
          <w:b/>
          <w:color w:val="00B0F0"/>
          <w:sz w:val="24"/>
        </w:rPr>
        <w:t xml:space="preserve"> Adalet temelli bir eğitim yaklaşımını benimseyerek özel eğitim ihtiyacı olan bireylerin akranlarından soyutlanmayan ve birlikte yaşama kültürünü güçlendiren eğitim almaları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9"/>
        <w:gridCol w:w="842"/>
        <w:gridCol w:w="1116"/>
        <w:gridCol w:w="799"/>
        <w:gridCol w:w="1044"/>
        <w:gridCol w:w="580"/>
        <w:gridCol w:w="580"/>
        <w:gridCol w:w="580"/>
        <w:gridCol w:w="580"/>
        <w:gridCol w:w="580"/>
        <w:gridCol w:w="762"/>
        <w:gridCol w:w="742"/>
      </w:tblGrid>
      <w:tr w:rsidR="004D397E" w:rsidRPr="0033624E" w14:paraId="5DF86195" w14:textId="77777777" w:rsidTr="001A67B7">
        <w:trPr>
          <w:trHeight w:val="585"/>
        </w:trPr>
        <w:tc>
          <w:tcPr>
            <w:tcW w:w="543" w:type="pct"/>
            <w:tcBorders>
              <w:top w:val="single" w:sz="4" w:space="0" w:color="auto"/>
              <w:left w:val="single" w:sz="4" w:space="0" w:color="auto"/>
              <w:bottom w:val="single" w:sz="4" w:space="0" w:color="auto"/>
              <w:right w:val="single" w:sz="4" w:space="0" w:color="auto"/>
            </w:tcBorders>
            <w:shd w:val="clear" w:color="auto" w:fill="FF0000"/>
            <w:vAlign w:val="center"/>
          </w:tcPr>
          <w:p w14:paraId="673CFD8D"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7" w:type="pct"/>
            <w:gridSpan w:val="11"/>
            <w:tcBorders>
              <w:top w:val="single" w:sz="4" w:space="0" w:color="auto"/>
              <w:left w:val="nil"/>
              <w:bottom w:val="single" w:sz="4" w:space="0" w:color="auto"/>
              <w:right w:val="single" w:sz="4" w:space="0" w:color="000000"/>
            </w:tcBorders>
            <w:shd w:val="clear" w:color="auto" w:fill="auto"/>
            <w:vAlign w:val="center"/>
          </w:tcPr>
          <w:p w14:paraId="29D7FC57" w14:textId="77777777" w:rsidR="004D397E" w:rsidRPr="0033624E" w:rsidRDefault="004D397E" w:rsidP="004D397E">
            <w:pPr>
              <w:spacing w:after="0" w:line="240" w:lineRule="auto"/>
              <w:rPr>
                <w:rFonts w:ascii="Times New Roman" w:hAnsi="Times New Roman"/>
                <w:b/>
                <w:bCs/>
                <w:color w:val="000000"/>
              </w:rPr>
            </w:pPr>
            <w:r w:rsidRPr="0045637B">
              <w:rPr>
                <w:rFonts w:ascii="Times New Roman" w:hAnsi="Times New Roman"/>
                <w:b/>
                <w:bCs/>
                <w:color w:val="FF0000"/>
              </w:rPr>
              <w:t>Özel eğitim ve rehberlik hizmetlerinin etkinliği artırılarak bireylerin bedensel, ruhsal ve zihinsel gelişimleri desteklenecektir.</w:t>
            </w:r>
          </w:p>
        </w:tc>
      </w:tr>
      <w:tr w:rsidR="004D397E" w:rsidRPr="0033624E" w14:paraId="13E88351" w14:textId="77777777" w:rsidTr="001A67B7">
        <w:trPr>
          <w:trHeight w:val="585"/>
        </w:trPr>
        <w:tc>
          <w:tcPr>
            <w:tcW w:w="543" w:type="pct"/>
            <w:tcBorders>
              <w:top w:val="nil"/>
              <w:left w:val="single" w:sz="4" w:space="0" w:color="auto"/>
              <w:bottom w:val="single" w:sz="4" w:space="0" w:color="auto"/>
              <w:right w:val="single" w:sz="4" w:space="0" w:color="auto"/>
            </w:tcBorders>
            <w:shd w:val="clear" w:color="auto" w:fill="00B0F0"/>
            <w:vAlign w:val="center"/>
          </w:tcPr>
          <w:p w14:paraId="1CC47203"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5.2</w:t>
            </w:r>
            <w:proofErr w:type="gramEnd"/>
          </w:p>
        </w:tc>
        <w:tc>
          <w:tcPr>
            <w:tcW w:w="4457" w:type="pct"/>
            <w:gridSpan w:val="11"/>
            <w:tcBorders>
              <w:top w:val="single" w:sz="4" w:space="0" w:color="auto"/>
              <w:left w:val="nil"/>
              <w:bottom w:val="single" w:sz="4" w:space="0" w:color="auto"/>
              <w:right w:val="single" w:sz="4" w:space="0" w:color="000000"/>
            </w:tcBorders>
            <w:shd w:val="clear" w:color="auto" w:fill="auto"/>
            <w:vAlign w:val="center"/>
          </w:tcPr>
          <w:p w14:paraId="3756B19C"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Adalet temelli bir eğitim yaklaşımını benimseyerek özel eğitim ihtiyacı olan bireylerin akranlarından soyutlanmayan ve birlikte yaşama kültürünü güçlendiren eğitim almaları sağlanacaktır.</w:t>
            </w:r>
          </w:p>
        </w:tc>
      </w:tr>
      <w:tr w:rsidR="004D397E" w:rsidRPr="0033624E" w14:paraId="660C9578" w14:textId="77777777" w:rsidTr="001C7F78">
        <w:trPr>
          <w:trHeight w:val="915"/>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5A028581"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2DC87FD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7FDDADC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15" w:type="pct"/>
            <w:tcBorders>
              <w:top w:val="nil"/>
              <w:left w:val="nil"/>
              <w:bottom w:val="nil"/>
              <w:right w:val="single" w:sz="4" w:space="0" w:color="auto"/>
            </w:tcBorders>
            <w:shd w:val="clear" w:color="auto" w:fill="66CCFF"/>
            <w:vAlign w:val="center"/>
          </w:tcPr>
          <w:p w14:paraId="766188F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15" w:type="pct"/>
            <w:tcBorders>
              <w:top w:val="nil"/>
              <w:left w:val="nil"/>
              <w:bottom w:val="nil"/>
              <w:right w:val="single" w:sz="4" w:space="0" w:color="auto"/>
            </w:tcBorders>
            <w:shd w:val="clear" w:color="auto" w:fill="66CCFF"/>
            <w:vAlign w:val="center"/>
          </w:tcPr>
          <w:p w14:paraId="16D0FA9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15" w:type="pct"/>
            <w:tcBorders>
              <w:top w:val="nil"/>
              <w:left w:val="nil"/>
              <w:bottom w:val="nil"/>
              <w:right w:val="single" w:sz="4" w:space="0" w:color="auto"/>
            </w:tcBorders>
            <w:shd w:val="clear" w:color="auto" w:fill="66CCFF"/>
            <w:vAlign w:val="center"/>
          </w:tcPr>
          <w:p w14:paraId="6A2A8B5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7D302E3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3C69FB3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nil"/>
              <w:right w:val="single" w:sz="4" w:space="0" w:color="auto"/>
            </w:tcBorders>
            <w:shd w:val="clear" w:color="auto" w:fill="66CCFF"/>
            <w:vAlign w:val="center"/>
          </w:tcPr>
          <w:p w14:paraId="48D7B4A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2" w:type="pct"/>
            <w:tcBorders>
              <w:top w:val="nil"/>
              <w:left w:val="nil"/>
              <w:bottom w:val="nil"/>
              <w:right w:val="single" w:sz="4" w:space="0" w:color="auto"/>
            </w:tcBorders>
            <w:shd w:val="clear" w:color="auto" w:fill="66CCFF"/>
            <w:vAlign w:val="center"/>
          </w:tcPr>
          <w:p w14:paraId="163ABA5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1A67B7" w:rsidRPr="0033624E" w14:paraId="64223AC3" w14:textId="77777777" w:rsidTr="001C7F78">
        <w:trPr>
          <w:trHeight w:val="540"/>
        </w:trPr>
        <w:tc>
          <w:tcPr>
            <w:tcW w:w="1607" w:type="pct"/>
            <w:gridSpan w:val="3"/>
            <w:tcBorders>
              <w:top w:val="single" w:sz="4" w:space="0" w:color="auto"/>
              <w:left w:val="single" w:sz="4" w:space="0" w:color="auto"/>
              <w:bottom w:val="single" w:sz="4" w:space="0" w:color="auto"/>
              <w:right w:val="nil"/>
            </w:tcBorders>
            <w:shd w:val="clear" w:color="auto" w:fill="66CCFF"/>
            <w:vAlign w:val="center"/>
          </w:tcPr>
          <w:p w14:paraId="0BCEF6F6" w14:textId="7CF69B47" w:rsidR="001A67B7" w:rsidRPr="00DA54EC" w:rsidRDefault="001A67B7" w:rsidP="001A67B7">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5.2.1 Kaynaştırma/bütünleştirme uygulamaları ile ilgili hizmet içi eğitim verilen öğretmen sayısı</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1DE4F118" w14:textId="48772D78" w:rsidR="001A67B7" w:rsidRPr="009C1AF3" w:rsidRDefault="001A67B7" w:rsidP="001A67B7">
            <w:pPr>
              <w:spacing w:after="0" w:line="240" w:lineRule="auto"/>
              <w:jc w:val="center"/>
              <w:rPr>
                <w:rFonts w:ascii="Times New Roman" w:hAnsi="Times New Roman"/>
                <w:color w:val="000000"/>
              </w:rPr>
            </w:pPr>
            <w:r w:rsidRPr="009C1AF3">
              <w:rPr>
                <w:rFonts w:ascii="Times New Roman" w:hAnsi="Times New Roman"/>
                <w:color w:val="000000"/>
              </w:rPr>
              <w:t>60</w:t>
            </w:r>
          </w:p>
        </w:tc>
        <w:tc>
          <w:tcPr>
            <w:tcW w:w="567" w:type="pct"/>
            <w:tcBorders>
              <w:top w:val="single" w:sz="4" w:space="0" w:color="auto"/>
              <w:left w:val="nil"/>
              <w:bottom w:val="single" w:sz="4" w:space="0" w:color="auto"/>
              <w:right w:val="single" w:sz="4" w:space="0" w:color="auto"/>
            </w:tcBorders>
            <w:shd w:val="clear" w:color="auto" w:fill="auto"/>
            <w:vAlign w:val="center"/>
          </w:tcPr>
          <w:p w14:paraId="7301E242" w14:textId="7E3B842C" w:rsidR="001A67B7" w:rsidRPr="009C1AF3" w:rsidRDefault="001A67B7" w:rsidP="001A67B7">
            <w:pPr>
              <w:spacing w:after="0" w:line="240" w:lineRule="auto"/>
              <w:jc w:val="center"/>
              <w:rPr>
                <w:rFonts w:ascii="Times New Roman" w:hAnsi="Times New Roman"/>
              </w:rPr>
            </w:pPr>
            <w:r w:rsidRPr="009C1AF3">
              <w:rPr>
                <w:rFonts w:ascii="Times New Roman" w:hAnsi="Times New Roman"/>
              </w:rPr>
              <w:t>160</w:t>
            </w:r>
          </w:p>
        </w:tc>
        <w:tc>
          <w:tcPr>
            <w:tcW w:w="315" w:type="pct"/>
            <w:tcBorders>
              <w:top w:val="single" w:sz="4" w:space="0" w:color="auto"/>
              <w:left w:val="nil"/>
              <w:bottom w:val="single" w:sz="4" w:space="0" w:color="auto"/>
              <w:right w:val="single" w:sz="4" w:space="0" w:color="auto"/>
            </w:tcBorders>
            <w:shd w:val="clear" w:color="auto" w:fill="auto"/>
            <w:vAlign w:val="center"/>
          </w:tcPr>
          <w:p w14:paraId="2A51F530" w14:textId="63D3F50A" w:rsidR="001A67B7" w:rsidRPr="009C1AF3" w:rsidRDefault="001A67B7" w:rsidP="001A67B7">
            <w:pPr>
              <w:spacing w:after="0" w:line="240" w:lineRule="auto"/>
              <w:jc w:val="center"/>
              <w:rPr>
                <w:rFonts w:ascii="Times New Roman" w:hAnsi="Times New Roman"/>
              </w:rPr>
            </w:pPr>
            <w:r w:rsidRPr="009C1AF3">
              <w:rPr>
                <w:rFonts w:ascii="Times New Roman" w:hAnsi="Times New Roman"/>
              </w:rPr>
              <w:t>300</w:t>
            </w:r>
          </w:p>
        </w:tc>
        <w:tc>
          <w:tcPr>
            <w:tcW w:w="315" w:type="pct"/>
            <w:tcBorders>
              <w:top w:val="single" w:sz="4" w:space="0" w:color="auto"/>
              <w:left w:val="nil"/>
              <w:bottom w:val="single" w:sz="4" w:space="0" w:color="auto"/>
              <w:right w:val="single" w:sz="4" w:space="0" w:color="auto"/>
            </w:tcBorders>
            <w:shd w:val="clear" w:color="auto" w:fill="auto"/>
            <w:vAlign w:val="center"/>
          </w:tcPr>
          <w:p w14:paraId="25380BFB" w14:textId="3DD10C57" w:rsidR="001A67B7" w:rsidRPr="009C1AF3" w:rsidRDefault="001A67B7" w:rsidP="001A67B7">
            <w:pPr>
              <w:spacing w:after="0" w:line="240" w:lineRule="auto"/>
              <w:jc w:val="center"/>
              <w:rPr>
                <w:rFonts w:ascii="Times New Roman" w:hAnsi="Times New Roman"/>
              </w:rPr>
            </w:pPr>
            <w:r w:rsidRPr="009C1AF3">
              <w:rPr>
                <w:rFonts w:ascii="Times New Roman" w:hAnsi="Times New Roman"/>
              </w:rPr>
              <w:t>450</w:t>
            </w:r>
          </w:p>
        </w:tc>
        <w:tc>
          <w:tcPr>
            <w:tcW w:w="315" w:type="pct"/>
            <w:tcBorders>
              <w:top w:val="single" w:sz="4" w:space="0" w:color="auto"/>
              <w:left w:val="nil"/>
              <w:bottom w:val="single" w:sz="4" w:space="0" w:color="auto"/>
              <w:right w:val="single" w:sz="4" w:space="0" w:color="auto"/>
            </w:tcBorders>
            <w:shd w:val="clear" w:color="auto" w:fill="auto"/>
            <w:vAlign w:val="center"/>
          </w:tcPr>
          <w:p w14:paraId="723051FB" w14:textId="1AC351CB" w:rsidR="001A67B7" w:rsidRPr="009C1AF3" w:rsidRDefault="001A67B7" w:rsidP="001A67B7">
            <w:pPr>
              <w:spacing w:after="0" w:line="240" w:lineRule="auto"/>
              <w:jc w:val="center"/>
              <w:rPr>
                <w:rFonts w:ascii="Times New Roman" w:hAnsi="Times New Roman"/>
              </w:rPr>
            </w:pPr>
            <w:r w:rsidRPr="009C1AF3">
              <w:rPr>
                <w:rFonts w:ascii="Times New Roman" w:hAnsi="Times New Roman"/>
              </w:rPr>
              <w:t>600</w:t>
            </w:r>
          </w:p>
        </w:tc>
        <w:tc>
          <w:tcPr>
            <w:tcW w:w="315" w:type="pct"/>
            <w:tcBorders>
              <w:top w:val="single" w:sz="4" w:space="0" w:color="auto"/>
              <w:left w:val="nil"/>
              <w:bottom w:val="single" w:sz="4" w:space="0" w:color="auto"/>
              <w:right w:val="single" w:sz="4" w:space="0" w:color="auto"/>
            </w:tcBorders>
            <w:shd w:val="clear" w:color="auto" w:fill="auto"/>
            <w:vAlign w:val="center"/>
          </w:tcPr>
          <w:p w14:paraId="42C5F40F" w14:textId="05505A95" w:rsidR="001A67B7" w:rsidRPr="009C1AF3" w:rsidRDefault="001A67B7" w:rsidP="001A67B7">
            <w:pPr>
              <w:spacing w:after="0" w:line="240" w:lineRule="auto"/>
              <w:jc w:val="center"/>
              <w:rPr>
                <w:rFonts w:ascii="Times New Roman" w:hAnsi="Times New Roman"/>
              </w:rPr>
            </w:pPr>
            <w:r w:rsidRPr="009C1AF3">
              <w:rPr>
                <w:rFonts w:ascii="Times New Roman" w:hAnsi="Times New Roman"/>
              </w:rPr>
              <w:t>700</w:t>
            </w:r>
          </w:p>
        </w:tc>
        <w:tc>
          <w:tcPr>
            <w:tcW w:w="315" w:type="pct"/>
            <w:tcBorders>
              <w:top w:val="single" w:sz="4" w:space="0" w:color="auto"/>
              <w:left w:val="nil"/>
              <w:bottom w:val="single" w:sz="4" w:space="0" w:color="auto"/>
              <w:right w:val="single" w:sz="4" w:space="0" w:color="auto"/>
            </w:tcBorders>
            <w:shd w:val="clear" w:color="auto" w:fill="auto"/>
            <w:vAlign w:val="center"/>
          </w:tcPr>
          <w:p w14:paraId="3F30B040" w14:textId="4D5F2D44" w:rsidR="001A67B7" w:rsidRPr="009C1AF3" w:rsidRDefault="001A67B7" w:rsidP="001A67B7">
            <w:pPr>
              <w:spacing w:after="0" w:line="240" w:lineRule="auto"/>
              <w:jc w:val="center"/>
              <w:rPr>
                <w:rFonts w:ascii="Times New Roman" w:hAnsi="Times New Roman"/>
              </w:rPr>
            </w:pPr>
            <w:r w:rsidRPr="009C1AF3">
              <w:rPr>
                <w:rFonts w:ascii="Times New Roman" w:hAnsi="Times New Roman"/>
              </w:rPr>
              <w:t>850</w:t>
            </w:r>
          </w:p>
        </w:tc>
        <w:tc>
          <w:tcPr>
            <w:tcW w:w="414" w:type="pct"/>
            <w:tcBorders>
              <w:top w:val="single" w:sz="4" w:space="0" w:color="auto"/>
              <w:left w:val="nil"/>
              <w:bottom w:val="single" w:sz="4" w:space="0" w:color="auto"/>
              <w:right w:val="single" w:sz="4" w:space="0" w:color="auto"/>
            </w:tcBorders>
            <w:shd w:val="clear" w:color="auto" w:fill="auto"/>
            <w:vAlign w:val="center"/>
          </w:tcPr>
          <w:p w14:paraId="49E6680F" w14:textId="760F103B" w:rsidR="001A67B7" w:rsidRPr="009C1AF3" w:rsidRDefault="001A67B7" w:rsidP="001A67B7">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single" w:sz="4" w:space="0" w:color="auto"/>
              <w:left w:val="nil"/>
              <w:bottom w:val="single" w:sz="4" w:space="0" w:color="auto"/>
              <w:right w:val="single" w:sz="4" w:space="0" w:color="auto"/>
            </w:tcBorders>
            <w:shd w:val="clear" w:color="auto" w:fill="auto"/>
            <w:vAlign w:val="center"/>
          </w:tcPr>
          <w:p w14:paraId="2732D500" w14:textId="720C19AA" w:rsidR="001A67B7" w:rsidRPr="009C1AF3" w:rsidRDefault="001A67B7" w:rsidP="001A67B7">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0005F32" w14:textId="77777777" w:rsidTr="001C7F78">
        <w:trPr>
          <w:trHeight w:val="564"/>
        </w:trPr>
        <w:tc>
          <w:tcPr>
            <w:tcW w:w="1607" w:type="pct"/>
            <w:gridSpan w:val="3"/>
            <w:tcBorders>
              <w:top w:val="single" w:sz="4" w:space="0" w:color="auto"/>
              <w:left w:val="single" w:sz="4" w:space="0" w:color="auto"/>
              <w:bottom w:val="single" w:sz="4" w:space="0" w:color="auto"/>
              <w:right w:val="nil"/>
            </w:tcBorders>
            <w:shd w:val="clear" w:color="auto" w:fill="66CCFF"/>
            <w:vAlign w:val="center"/>
          </w:tcPr>
          <w:p w14:paraId="10353BE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5.2.2 Engellilerin kullanımına uygun asansör/lift,</w:t>
            </w:r>
            <w:r w:rsidRPr="00DA54EC">
              <w:rPr>
                <w:rFonts w:ascii="Times New Roman" w:hAnsi="Times New Roman"/>
                <w:b/>
                <w:bCs/>
                <w:color w:val="000000"/>
                <w:sz w:val="18"/>
                <w:szCs w:val="18"/>
              </w:rPr>
              <w:br/>
              <w:t>rampa ve tuvaleti olan okul sayısı</w:t>
            </w:r>
          </w:p>
        </w:tc>
        <w:tc>
          <w:tcPr>
            <w:tcW w:w="434" w:type="pct"/>
            <w:tcBorders>
              <w:top w:val="nil"/>
              <w:left w:val="single" w:sz="4" w:space="0" w:color="auto"/>
              <w:bottom w:val="single" w:sz="4" w:space="0" w:color="auto"/>
              <w:right w:val="single" w:sz="4" w:space="0" w:color="auto"/>
            </w:tcBorders>
            <w:shd w:val="clear" w:color="000000" w:fill="FFFFFF"/>
            <w:vAlign w:val="center"/>
          </w:tcPr>
          <w:p w14:paraId="654810C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40</w:t>
            </w:r>
          </w:p>
        </w:tc>
        <w:tc>
          <w:tcPr>
            <w:tcW w:w="567" w:type="pct"/>
            <w:tcBorders>
              <w:top w:val="nil"/>
              <w:left w:val="nil"/>
              <w:bottom w:val="single" w:sz="4" w:space="0" w:color="auto"/>
              <w:right w:val="single" w:sz="4" w:space="0" w:color="auto"/>
            </w:tcBorders>
            <w:shd w:val="clear" w:color="auto" w:fill="auto"/>
            <w:vAlign w:val="center"/>
          </w:tcPr>
          <w:p w14:paraId="18B90999"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155</w:t>
            </w:r>
          </w:p>
        </w:tc>
        <w:tc>
          <w:tcPr>
            <w:tcW w:w="315" w:type="pct"/>
            <w:tcBorders>
              <w:top w:val="nil"/>
              <w:left w:val="nil"/>
              <w:bottom w:val="single" w:sz="4" w:space="0" w:color="auto"/>
              <w:right w:val="single" w:sz="4" w:space="0" w:color="auto"/>
            </w:tcBorders>
            <w:shd w:val="clear" w:color="auto" w:fill="auto"/>
            <w:vAlign w:val="center"/>
          </w:tcPr>
          <w:p w14:paraId="0DB201D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170</w:t>
            </w:r>
          </w:p>
        </w:tc>
        <w:tc>
          <w:tcPr>
            <w:tcW w:w="315" w:type="pct"/>
            <w:tcBorders>
              <w:top w:val="nil"/>
              <w:left w:val="nil"/>
              <w:bottom w:val="single" w:sz="4" w:space="0" w:color="auto"/>
              <w:right w:val="single" w:sz="4" w:space="0" w:color="auto"/>
            </w:tcBorders>
            <w:shd w:val="clear" w:color="auto" w:fill="auto"/>
            <w:vAlign w:val="center"/>
          </w:tcPr>
          <w:p w14:paraId="00FE0F25"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190</w:t>
            </w:r>
          </w:p>
        </w:tc>
        <w:tc>
          <w:tcPr>
            <w:tcW w:w="315" w:type="pct"/>
            <w:tcBorders>
              <w:top w:val="nil"/>
              <w:left w:val="nil"/>
              <w:bottom w:val="single" w:sz="4" w:space="0" w:color="auto"/>
              <w:right w:val="single" w:sz="4" w:space="0" w:color="auto"/>
            </w:tcBorders>
            <w:shd w:val="clear" w:color="auto" w:fill="auto"/>
            <w:vAlign w:val="center"/>
          </w:tcPr>
          <w:p w14:paraId="2D97B717"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200</w:t>
            </w:r>
          </w:p>
        </w:tc>
        <w:tc>
          <w:tcPr>
            <w:tcW w:w="315" w:type="pct"/>
            <w:tcBorders>
              <w:top w:val="nil"/>
              <w:left w:val="nil"/>
              <w:bottom w:val="single" w:sz="4" w:space="0" w:color="auto"/>
              <w:right w:val="single" w:sz="4" w:space="0" w:color="auto"/>
            </w:tcBorders>
            <w:shd w:val="clear" w:color="auto" w:fill="auto"/>
            <w:vAlign w:val="center"/>
          </w:tcPr>
          <w:p w14:paraId="3057AD1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220</w:t>
            </w:r>
          </w:p>
        </w:tc>
        <w:tc>
          <w:tcPr>
            <w:tcW w:w="315" w:type="pct"/>
            <w:tcBorders>
              <w:top w:val="nil"/>
              <w:left w:val="nil"/>
              <w:bottom w:val="single" w:sz="4" w:space="0" w:color="auto"/>
              <w:right w:val="single" w:sz="4" w:space="0" w:color="auto"/>
            </w:tcBorders>
            <w:shd w:val="clear" w:color="auto" w:fill="auto"/>
            <w:vAlign w:val="center"/>
          </w:tcPr>
          <w:p w14:paraId="2E99535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250</w:t>
            </w:r>
          </w:p>
        </w:tc>
        <w:tc>
          <w:tcPr>
            <w:tcW w:w="414" w:type="pct"/>
            <w:tcBorders>
              <w:top w:val="nil"/>
              <w:left w:val="nil"/>
              <w:bottom w:val="single" w:sz="4" w:space="0" w:color="auto"/>
              <w:right w:val="single" w:sz="4" w:space="0" w:color="auto"/>
            </w:tcBorders>
            <w:shd w:val="clear" w:color="auto" w:fill="auto"/>
            <w:vAlign w:val="center"/>
          </w:tcPr>
          <w:p w14:paraId="4B1F275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2" w:type="pct"/>
            <w:tcBorders>
              <w:top w:val="nil"/>
              <w:left w:val="nil"/>
              <w:bottom w:val="single" w:sz="4" w:space="0" w:color="auto"/>
              <w:right w:val="single" w:sz="4" w:space="0" w:color="auto"/>
            </w:tcBorders>
            <w:shd w:val="clear" w:color="auto" w:fill="auto"/>
            <w:vAlign w:val="center"/>
          </w:tcPr>
          <w:p w14:paraId="0534A73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0497F0E1" w14:textId="77777777" w:rsidTr="001C7F78">
        <w:trPr>
          <w:trHeight w:val="455"/>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3950D60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3" w:type="pct"/>
            <w:gridSpan w:val="9"/>
            <w:tcBorders>
              <w:top w:val="nil"/>
              <w:left w:val="nil"/>
              <w:bottom w:val="single" w:sz="4" w:space="0" w:color="auto"/>
              <w:right w:val="single" w:sz="4" w:space="0" w:color="000000"/>
            </w:tcBorders>
            <w:shd w:val="clear" w:color="auto" w:fill="auto"/>
            <w:vAlign w:val="center"/>
          </w:tcPr>
          <w:p w14:paraId="6D30CF9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Özel Eğitim ve Rehberlik Şubesi</w:t>
            </w:r>
          </w:p>
        </w:tc>
      </w:tr>
      <w:tr w:rsidR="004D397E" w:rsidRPr="0033624E" w14:paraId="2DA29AFF" w14:textId="77777777" w:rsidTr="001C7F78">
        <w:trPr>
          <w:trHeight w:val="870"/>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54009D5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369FDB0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Temel Eğitim Şubesi, Ortaöğretim Şubesi, Din Öğretimi Şubesi, Özel Öğretim Kurumları Şubesi, Hayat Boyu Öğrenme Şubesi, Bilgi İşlem ve Eğitim Teknolojileri Şubesi, İnsan Kaynakları Şubesi, Strateji Geliştirme Şubesi, İnşaat ve Emlak Şubesi, </w:t>
            </w:r>
          </w:p>
        </w:tc>
      </w:tr>
      <w:tr w:rsidR="004D397E" w:rsidRPr="0033624E" w14:paraId="75795C4D" w14:textId="77777777" w:rsidTr="001C7F78">
        <w:trPr>
          <w:trHeight w:val="540"/>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5221015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573DB5E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Öğrencilerin eğitsel değerlendirme ve tanılamalarında alan taramasının yetersiz olması,</w:t>
            </w:r>
          </w:p>
        </w:tc>
      </w:tr>
      <w:tr w:rsidR="004D397E" w:rsidRPr="0033624E" w14:paraId="0EADCC3A" w14:textId="77777777" w:rsidTr="001C7F78">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4BD6E4F1"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0E19CBD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eğitim konusunda öğretmenlerin ve velilerin bilgi ve farkındalığının az olması,</w:t>
            </w:r>
          </w:p>
        </w:tc>
      </w:tr>
      <w:tr w:rsidR="004D397E" w:rsidRPr="0033624E" w14:paraId="2A7DA38E" w14:textId="77777777" w:rsidTr="001C7F78">
        <w:trPr>
          <w:trHeight w:val="443"/>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3C808DBC"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2ACA35C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RAM’ların yönlendirme kararlarına yapılan itirazlar,</w:t>
            </w:r>
          </w:p>
        </w:tc>
      </w:tr>
      <w:tr w:rsidR="004D397E" w:rsidRPr="0033624E" w14:paraId="702FC625" w14:textId="77777777" w:rsidTr="001C7F78">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30F84206"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3F09A5F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Tüm okulların engelli öğrencilerimizin kullanımına uygun olmaması,</w:t>
            </w:r>
          </w:p>
        </w:tc>
      </w:tr>
      <w:tr w:rsidR="004D397E" w:rsidRPr="0033624E" w14:paraId="4BDE98D6" w14:textId="77777777" w:rsidTr="001C7F78">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73D17119"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44ECCF6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Kaynaştırma, bütünleştirme uygulamaları yoluyla eğitim hakkında yeterli düzeyde bilgi sahibi olunmaması.</w:t>
            </w:r>
          </w:p>
        </w:tc>
      </w:tr>
      <w:tr w:rsidR="004D397E" w:rsidRPr="0033624E" w14:paraId="5CA0822D" w14:textId="77777777" w:rsidTr="001A67B7">
        <w:trPr>
          <w:trHeight w:val="540"/>
        </w:trPr>
        <w:tc>
          <w:tcPr>
            <w:tcW w:w="1001" w:type="pct"/>
            <w:gridSpan w:val="2"/>
            <w:tcBorders>
              <w:top w:val="single" w:sz="4" w:space="0" w:color="auto"/>
              <w:left w:val="single" w:sz="4" w:space="0" w:color="auto"/>
              <w:bottom w:val="single" w:sz="4" w:space="0" w:color="auto"/>
              <w:right w:val="single" w:sz="4" w:space="0" w:color="000000"/>
            </w:tcBorders>
            <w:shd w:val="clear" w:color="auto" w:fill="66CCFF"/>
            <w:vAlign w:val="center"/>
          </w:tcPr>
          <w:p w14:paraId="359A167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66CCFF"/>
            <w:vAlign w:val="center"/>
          </w:tcPr>
          <w:p w14:paraId="735CD36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5.2.1</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4B281AF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eğitim ihtiyacı olan öğrencilere yönelik hizmetlerin kalitesi artırılacaktır.</w:t>
            </w:r>
          </w:p>
        </w:tc>
      </w:tr>
      <w:tr w:rsidR="004D397E" w:rsidRPr="0033624E" w14:paraId="409BD72C" w14:textId="77777777" w:rsidTr="001C7F78">
        <w:trPr>
          <w:trHeight w:val="495"/>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14AED48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121B691A" w14:textId="32857149" w:rsidR="004D397E" w:rsidRPr="009C1AF3" w:rsidRDefault="007A37BE" w:rsidP="00F932C4">
            <w:pPr>
              <w:spacing w:after="0" w:line="240" w:lineRule="auto"/>
              <w:rPr>
                <w:rFonts w:ascii="Times New Roman" w:hAnsi="Times New Roman"/>
                <w:color w:val="000000"/>
              </w:rPr>
            </w:pPr>
            <w:r>
              <w:rPr>
                <w:rFonts w:ascii="Times New Roman" w:hAnsi="Times New Roman"/>
                <w:color w:val="000000"/>
              </w:rPr>
              <w:t> </w:t>
            </w:r>
            <w:r w:rsidR="00A853A1">
              <w:rPr>
                <w:rFonts w:ascii="Times New Roman" w:hAnsi="Times New Roman"/>
                <w:color w:val="000000"/>
              </w:rPr>
              <w:t>7.52</w:t>
            </w:r>
            <w:r w:rsidR="00F932C4">
              <w:rPr>
                <w:rFonts w:ascii="Times New Roman" w:hAnsi="Times New Roman"/>
                <w:color w:val="000000"/>
              </w:rPr>
              <w:t>2</w:t>
            </w:r>
            <w:r w:rsidR="00A853A1">
              <w:rPr>
                <w:rFonts w:ascii="Times New Roman" w:hAnsi="Times New Roman"/>
                <w:color w:val="000000"/>
              </w:rPr>
              <w:t>.</w:t>
            </w:r>
            <w:r w:rsidR="00F932C4">
              <w:rPr>
                <w:rFonts w:ascii="Times New Roman" w:hAnsi="Times New Roman"/>
                <w:color w:val="000000"/>
              </w:rPr>
              <w:t>455</w:t>
            </w:r>
            <w:r w:rsidR="00A853A1">
              <w:rPr>
                <w:rFonts w:ascii="Times New Roman" w:hAnsi="Times New Roman"/>
                <w:color w:val="000000"/>
              </w:rPr>
              <w:t>,</w:t>
            </w:r>
            <w:r w:rsidR="00F932C4">
              <w:rPr>
                <w:rFonts w:ascii="Times New Roman" w:hAnsi="Times New Roman"/>
                <w:color w:val="000000"/>
              </w:rPr>
              <w:t>3</w:t>
            </w:r>
            <w:r w:rsidR="00A853A1">
              <w:rPr>
                <w:rFonts w:ascii="Times New Roman" w:hAnsi="Times New Roman"/>
                <w:color w:val="000000"/>
              </w:rPr>
              <w:t>0</w:t>
            </w:r>
            <w:r w:rsidR="00945820">
              <w:rPr>
                <w:rFonts w:ascii="Times New Roman" w:hAnsi="Times New Roman"/>
                <w:color w:val="000000"/>
              </w:rPr>
              <w:t xml:space="preserve"> TL</w:t>
            </w:r>
          </w:p>
        </w:tc>
      </w:tr>
      <w:tr w:rsidR="004D397E" w:rsidRPr="0033624E" w14:paraId="3691E58B" w14:textId="77777777" w:rsidTr="001C7F78">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359A8CD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05194C5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Yerel yönetimlerin yeterli düzeyde özel eğitim merkezi kurmamış olması,</w:t>
            </w:r>
          </w:p>
        </w:tc>
      </w:tr>
      <w:tr w:rsidR="004D397E" w:rsidRPr="0033624E" w14:paraId="47454858"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161FD3B9"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5E0A2BF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Mevcut okulların engelli öğrencilerimizin kullanımına uygun olmaması,</w:t>
            </w:r>
          </w:p>
        </w:tc>
      </w:tr>
      <w:tr w:rsidR="004D397E" w:rsidRPr="0033624E" w14:paraId="0D6A5D20"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47F538DA"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2592D7B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 binalarının arsa sorunları nedeniyle çok katlı olarak yapımına devam edilmesi,</w:t>
            </w:r>
          </w:p>
        </w:tc>
      </w:tr>
      <w:tr w:rsidR="004D397E" w:rsidRPr="0033624E" w14:paraId="0B2DA6DA"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44835FB4" w14:textId="77777777" w:rsidR="004D397E" w:rsidRPr="00DA54EC" w:rsidRDefault="004D397E" w:rsidP="004D397E">
            <w:pPr>
              <w:spacing w:after="0" w:line="240" w:lineRule="auto"/>
              <w:rPr>
                <w:rFonts w:ascii="Times New Roman" w:hAnsi="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7EFB566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Kaynaştırma/bütünleştirme uygulamaları yoluyla eğitim hakkında yeterli düzeyde bilgi sahibi olunmaması.</w:t>
            </w:r>
          </w:p>
        </w:tc>
      </w:tr>
      <w:tr w:rsidR="004D397E" w:rsidRPr="0033624E" w14:paraId="655920C0" w14:textId="77777777" w:rsidTr="001C7F78">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7166A3F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09ADA32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Yeni okul yerleri planlanırken özellikle temel eğitimde tek katlı okul binaları planlanması,</w:t>
            </w:r>
          </w:p>
        </w:tc>
      </w:tr>
      <w:tr w:rsidR="004D397E" w:rsidRPr="0033624E" w14:paraId="01626F80"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274A632F"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6BCBB81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Mevcut okulların tümünün özel eğitime ihtiyaç duyan öğrencilere göre düzenlenmesi,</w:t>
            </w:r>
          </w:p>
        </w:tc>
      </w:tr>
      <w:tr w:rsidR="004D397E" w:rsidRPr="0033624E" w14:paraId="292BE7D3"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385C41DD"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4657964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Eğitsel değerlendirme ve tanılama için tarama faaliyetlerinin ve kapsamının artırılması,</w:t>
            </w:r>
          </w:p>
        </w:tc>
      </w:tr>
      <w:tr w:rsidR="004D397E" w:rsidRPr="0033624E" w14:paraId="5ADD7B61"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14694393"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2552218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eğitim okullarında alan mezunu öğretmen ihtiyacının giderilmesi,</w:t>
            </w:r>
          </w:p>
        </w:tc>
      </w:tr>
      <w:tr w:rsidR="004D397E" w:rsidRPr="0033624E" w14:paraId="4B764295" w14:textId="77777777" w:rsidTr="001C7F78">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14:paraId="7DD326AE" w14:textId="77777777" w:rsidR="004D397E" w:rsidRPr="0033624E" w:rsidRDefault="004D397E" w:rsidP="004D397E">
            <w:pPr>
              <w:spacing w:after="0" w:line="240" w:lineRule="auto"/>
              <w:rPr>
                <w:rFonts w:ascii="Times New Roman" w:hAnsi="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14:paraId="287FD76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teşebbüs ile yerel yönetimlerin desteklerinin artırılması için çeşitli teşviklerin sağlanması.</w:t>
            </w:r>
          </w:p>
        </w:tc>
      </w:tr>
    </w:tbl>
    <w:p w14:paraId="12E53DA0" w14:textId="77777777" w:rsidR="004D397E" w:rsidRPr="00B3082E" w:rsidRDefault="004D397E" w:rsidP="004D397E">
      <w:pPr>
        <w:spacing w:before="60" w:after="60" w:line="312" w:lineRule="auto"/>
        <w:ind w:firstLine="425"/>
        <w:jc w:val="both"/>
        <w:rPr>
          <w:rFonts w:ascii="Book Antiqua" w:hAnsi="Book Antiqua"/>
          <w:b/>
          <w:color w:val="ED7D31"/>
          <w:sz w:val="32"/>
        </w:rPr>
      </w:pPr>
    </w:p>
    <w:p w14:paraId="7F79E163" w14:textId="77777777" w:rsidR="004D397E" w:rsidRPr="00021D91" w:rsidRDefault="004D397E" w:rsidP="001C7F78">
      <w:pPr>
        <w:spacing w:before="60" w:after="60" w:line="288" w:lineRule="auto"/>
        <w:ind w:left="1417" w:hanging="992"/>
        <w:jc w:val="both"/>
        <w:rPr>
          <w:rFonts w:ascii="Times New Roman" w:eastAsia="Book Antiqua" w:hAnsi="Times New Roman"/>
          <w:b/>
          <w:color w:val="00B0F0"/>
          <w:sz w:val="24"/>
        </w:rPr>
      </w:pPr>
      <w:r w:rsidRPr="00021D91">
        <w:rPr>
          <w:rFonts w:ascii="Times New Roman" w:eastAsia="Book Antiqua" w:hAnsi="Times New Roman"/>
          <w:b/>
          <w:color w:val="00B0F0"/>
          <w:sz w:val="24"/>
        </w:rPr>
        <w:t xml:space="preserve">Hedef </w:t>
      </w:r>
      <w:proofErr w:type="gramStart"/>
      <w:r w:rsidRPr="00021D91">
        <w:rPr>
          <w:rFonts w:ascii="Times New Roman" w:eastAsia="Book Antiqua" w:hAnsi="Times New Roman"/>
          <w:b/>
          <w:color w:val="00B0F0"/>
          <w:sz w:val="24"/>
        </w:rPr>
        <w:t>5.3</w:t>
      </w:r>
      <w:proofErr w:type="gramEnd"/>
      <w:r w:rsidRPr="00021D91">
        <w:rPr>
          <w:rFonts w:ascii="Times New Roman" w:eastAsia="Book Antiqua" w:hAnsi="Times New Roman"/>
          <w:b/>
          <w:color w:val="00B0F0"/>
          <w:sz w:val="24"/>
        </w:rPr>
        <w:t xml:space="preserve"> Ülkemizin kalkınmasında önemli bir kaynak niteliğinde bulunan özel yetenekli öğrencilerimiz, akranlarından ayrıştırılmadan doğalarına uygun bir eğitim yöntemi ile desteklenecektir.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90"/>
        <w:gridCol w:w="828"/>
        <w:gridCol w:w="1106"/>
        <w:gridCol w:w="790"/>
        <w:gridCol w:w="880"/>
        <w:gridCol w:w="702"/>
        <w:gridCol w:w="702"/>
        <w:gridCol w:w="573"/>
        <w:gridCol w:w="573"/>
        <w:gridCol w:w="569"/>
        <w:gridCol w:w="753"/>
        <w:gridCol w:w="738"/>
      </w:tblGrid>
      <w:tr w:rsidR="004D397E" w:rsidRPr="0033624E" w14:paraId="7717998C" w14:textId="77777777" w:rsidTr="00F94C8F">
        <w:trPr>
          <w:trHeight w:val="525"/>
        </w:trPr>
        <w:tc>
          <w:tcPr>
            <w:tcW w:w="543" w:type="pct"/>
            <w:tcBorders>
              <w:top w:val="single" w:sz="4" w:space="0" w:color="auto"/>
              <w:left w:val="single" w:sz="4" w:space="0" w:color="auto"/>
              <w:bottom w:val="single" w:sz="4" w:space="0" w:color="auto"/>
              <w:right w:val="single" w:sz="4" w:space="0" w:color="auto"/>
            </w:tcBorders>
            <w:shd w:val="clear" w:color="auto" w:fill="FF0000"/>
            <w:vAlign w:val="center"/>
          </w:tcPr>
          <w:p w14:paraId="01C89100"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5</w:t>
            </w:r>
          </w:p>
        </w:tc>
        <w:tc>
          <w:tcPr>
            <w:tcW w:w="4457" w:type="pct"/>
            <w:gridSpan w:val="11"/>
            <w:tcBorders>
              <w:top w:val="single" w:sz="4" w:space="0" w:color="auto"/>
              <w:left w:val="nil"/>
              <w:bottom w:val="single" w:sz="4" w:space="0" w:color="auto"/>
              <w:right w:val="single" w:sz="4" w:space="0" w:color="auto"/>
            </w:tcBorders>
            <w:shd w:val="clear" w:color="auto" w:fill="auto"/>
            <w:vAlign w:val="center"/>
          </w:tcPr>
          <w:p w14:paraId="066F4E32" w14:textId="77777777" w:rsidR="004D397E" w:rsidRPr="0033624E" w:rsidRDefault="004D397E" w:rsidP="004D397E">
            <w:pPr>
              <w:spacing w:after="0" w:line="240" w:lineRule="auto"/>
              <w:rPr>
                <w:rFonts w:ascii="Times New Roman" w:hAnsi="Times New Roman"/>
                <w:b/>
                <w:bCs/>
                <w:color w:val="000000"/>
              </w:rPr>
            </w:pPr>
            <w:r w:rsidRPr="0045637B">
              <w:rPr>
                <w:rFonts w:ascii="Times New Roman" w:hAnsi="Times New Roman"/>
                <w:b/>
                <w:bCs/>
                <w:color w:val="FF0000"/>
              </w:rPr>
              <w:t>Özel eğitim ve rehberlik hizmetlerinin etkinliği artırılarak bireylerin bedensel, ruhsal ve zihinsel gelişimleri desteklenecektir.</w:t>
            </w:r>
          </w:p>
        </w:tc>
      </w:tr>
      <w:tr w:rsidR="004D397E" w:rsidRPr="0033624E" w14:paraId="4CB2BD40" w14:textId="77777777" w:rsidTr="00F94C8F">
        <w:trPr>
          <w:trHeight w:val="624"/>
        </w:trPr>
        <w:tc>
          <w:tcPr>
            <w:tcW w:w="543" w:type="pct"/>
            <w:tcBorders>
              <w:top w:val="nil"/>
              <w:left w:val="single" w:sz="4" w:space="0" w:color="auto"/>
              <w:bottom w:val="single" w:sz="4" w:space="0" w:color="auto"/>
              <w:right w:val="single" w:sz="4" w:space="0" w:color="auto"/>
            </w:tcBorders>
            <w:shd w:val="clear" w:color="auto" w:fill="00B0F0"/>
            <w:vAlign w:val="center"/>
          </w:tcPr>
          <w:p w14:paraId="5F6A8855"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5.3</w:t>
            </w:r>
            <w:proofErr w:type="gramEnd"/>
          </w:p>
        </w:tc>
        <w:tc>
          <w:tcPr>
            <w:tcW w:w="4457" w:type="pct"/>
            <w:gridSpan w:val="11"/>
            <w:tcBorders>
              <w:top w:val="single" w:sz="4" w:space="0" w:color="auto"/>
              <w:left w:val="nil"/>
              <w:bottom w:val="single" w:sz="4" w:space="0" w:color="auto"/>
              <w:right w:val="single" w:sz="4" w:space="0" w:color="auto"/>
            </w:tcBorders>
            <w:shd w:val="clear" w:color="auto" w:fill="auto"/>
            <w:vAlign w:val="center"/>
          </w:tcPr>
          <w:p w14:paraId="14FD18F2"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Ülkemizin kalkınmasında önemli bir kaynak niteliğinde bulunan özel yetenekli öğrencilerimiz, akranlarından ayrıştırılmadan doğalarına uygun bir eğitim yöntemi ile desteklenecektir.</w:t>
            </w:r>
          </w:p>
        </w:tc>
      </w:tr>
      <w:tr w:rsidR="004D397E" w:rsidRPr="0033624E" w14:paraId="549C1FA5" w14:textId="77777777" w:rsidTr="00F94C8F">
        <w:trPr>
          <w:trHeight w:val="828"/>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00132914"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7A1B9C2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483" w:type="pct"/>
            <w:tcBorders>
              <w:top w:val="nil"/>
              <w:left w:val="nil"/>
              <w:bottom w:val="nil"/>
              <w:right w:val="single" w:sz="4" w:space="0" w:color="auto"/>
            </w:tcBorders>
            <w:shd w:val="clear" w:color="auto" w:fill="66CCFF"/>
            <w:vAlign w:val="center"/>
          </w:tcPr>
          <w:p w14:paraId="1042BE12"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86" w:type="pct"/>
            <w:tcBorders>
              <w:top w:val="nil"/>
              <w:left w:val="nil"/>
              <w:bottom w:val="nil"/>
              <w:right w:val="single" w:sz="4" w:space="0" w:color="auto"/>
            </w:tcBorders>
            <w:shd w:val="clear" w:color="auto" w:fill="66CCFF"/>
            <w:vAlign w:val="center"/>
          </w:tcPr>
          <w:p w14:paraId="6B826C50"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86" w:type="pct"/>
            <w:tcBorders>
              <w:top w:val="nil"/>
              <w:left w:val="nil"/>
              <w:bottom w:val="nil"/>
              <w:right w:val="single" w:sz="4" w:space="0" w:color="auto"/>
            </w:tcBorders>
            <w:shd w:val="clear" w:color="auto" w:fill="66CCFF"/>
            <w:vAlign w:val="center"/>
          </w:tcPr>
          <w:p w14:paraId="0582269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257" w:type="pct"/>
            <w:tcBorders>
              <w:top w:val="nil"/>
              <w:left w:val="nil"/>
              <w:bottom w:val="nil"/>
              <w:right w:val="single" w:sz="4" w:space="0" w:color="auto"/>
            </w:tcBorders>
            <w:shd w:val="clear" w:color="auto" w:fill="66CCFF"/>
            <w:vAlign w:val="center"/>
          </w:tcPr>
          <w:p w14:paraId="6D0FF7B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189F783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38D44B5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single" w:sz="4" w:space="0" w:color="auto"/>
              <w:right w:val="single" w:sz="4" w:space="0" w:color="auto"/>
            </w:tcBorders>
            <w:shd w:val="clear" w:color="auto" w:fill="66CCFF"/>
            <w:vAlign w:val="center"/>
          </w:tcPr>
          <w:p w14:paraId="435C507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5" w:type="pct"/>
            <w:tcBorders>
              <w:top w:val="nil"/>
              <w:left w:val="nil"/>
              <w:bottom w:val="single" w:sz="4" w:space="0" w:color="auto"/>
              <w:right w:val="single" w:sz="4" w:space="0" w:color="auto"/>
            </w:tcBorders>
            <w:shd w:val="clear" w:color="auto" w:fill="66CCFF"/>
            <w:vAlign w:val="center"/>
          </w:tcPr>
          <w:p w14:paraId="478857C6"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67DED36F" w14:textId="77777777" w:rsidTr="00F94C8F">
        <w:trPr>
          <w:trHeight w:val="555"/>
        </w:trPr>
        <w:tc>
          <w:tcPr>
            <w:tcW w:w="1604" w:type="pct"/>
            <w:gridSpan w:val="3"/>
            <w:tcBorders>
              <w:top w:val="single" w:sz="4" w:space="0" w:color="auto"/>
              <w:left w:val="single" w:sz="4" w:space="0" w:color="auto"/>
              <w:bottom w:val="nil"/>
              <w:right w:val="nil"/>
            </w:tcBorders>
            <w:shd w:val="clear" w:color="auto" w:fill="66CCFF"/>
            <w:vAlign w:val="center"/>
          </w:tcPr>
          <w:p w14:paraId="0476D92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5.3.1 Bilim ve sanat merkezleri grup tarama uygulaması yapılan öğrenci oranı (%)</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14:paraId="5E768430" w14:textId="77777777" w:rsidR="004D397E" w:rsidRPr="009C1AF3" w:rsidRDefault="00F94C8F" w:rsidP="004D397E">
            <w:pPr>
              <w:spacing w:after="0" w:line="240" w:lineRule="auto"/>
              <w:jc w:val="center"/>
              <w:rPr>
                <w:rFonts w:ascii="Times New Roman" w:hAnsi="Times New Roman"/>
                <w:color w:val="000000"/>
              </w:rPr>
            </w:pPr>
            <w:r>
              <w:rPr>
                <w:rFonts w:ascii="Times New Roman" w:hAnsi="Times New Roman"/>
                <w:color w:val="000000"/>
              </w:rPr>
              <w:t xml:space="preserve"> 30</w:t>
            </w:r>
          </w:p>
        </w:tc>
        <w:tc>
          <w:tcPr>
            <w:tcW w:w="483" w:type="pct"/>
            <w:tcBorders>
              <w:top w:val="single" w:sz="4" w:space="0" w:color="auto"/>
              <w:left w:val="nil"/>
              <w:bottom w:val="single" w:sz="4" w:space="0" w:color="auto"/>
              <w:right w:val="single" w:sz="4" w:space="0" w:color="auto"/>
            </w:tcBorders>
            <w:shd w:val="clear" w:color="auto" w:fill="auto"/>
            <w:vAlign w:val="center"/>
          </w:tcPr>
          <w:p w14:paraId="03BA1469"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xml:space="preserve">% </w:t>
            </w:r>
            <w:r>
              <w:rPr>
                <w:rFonts w:ascii="Times New Roman" w:hAnsi="Times New Roman"/>
              </w:rPr>
              <w:t>10</w:t>
            </w:r>
          </w:p>
        </w:tc>
        <w:tc>
          <w:tcPr>
            <w:tcW w:w="386" w:type="pct"/>
            <w:tcBorders>
              <w:top w:val="single" w:sz="4" w:space="0" w:color="auto"/>
              <w:left w:val="nil"/>
              <w:bottom w:val="single" w:sz="4" w:space="0" w:color="auto"/>
              <w:right w:val="single" w:sz="4" w:space="0" w:color="auto"/>
            </w:tcBorders>
            <w:shd w:val="clear" w:color="auto" w:fill="auto"/>
            <w:vAlign w:val="center"/>
          </w:tcPr>
          <w:p w14:paraId="14ADB3FF" w14:textId="77777777" w:rsidR="004D397E" w:rsidRPr="009C1AF3" w:rsidRDefault="00F94C8F" w:rsidP="00F94C8F">
            <w:pPr>
              <w:spacing w:after="0" w:line="240" w:lineRule="auto"/>
              <w:jc w:val="center"/>
              <w:rPr>
                <w:rFonts w:ascii="Times New Roman" w:hAnsi="Times New Roman"/>
              </w:rPr>
            </w:pPr>
            <w:r>
              <w:rPr>
                <w:rFonts w:ascii="Times New Roman" w:hAnsi="Times New Roman"/>
                <w:color w:val="000000"/>
              </w:rPr>
              <w:t>% 29</w:t>
            </w:r>
          </w:p>
        </w:tc>
        <w:tc>
          <w:tcPr>
            <w:tcW w:w="386" w:type="pct"/>
            <w:tcBorders>
              <w:top w:val="single" w:sz="4" w:space="0" w:color="auto"/>
              <w:left w:val="nil"/>
              <w:bottom w:val="single" w:sz="4" w:space="0" w:color="auto"/>
              <w:right w:val="single" w:sz="4" w:space="0" w:color="auto"/>
            </w:tcBorders>
            <w:shd w:val="clear" w:color="auto" w:fill="auto"/>
            <w:vAlign w:val="center"/>
          </w:tcPr>
          <w:p w14:paraId="66DF0BC9"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32</w:t>
            </w:r>
          </w:p>
        </w:tc>
        <w:tc>
          <w:tcPr>
            <w:tcW w:w="257" w:type="pct"/>
            <w:tcBorders>
              <w:top w:val="single" w:sz="4" w:space="0" w:color="auto"/>
              <w:left w:val="nil"/>
              <w:bottom w:val="single" w:sz="4" w:space="0" w:color="auto"/>
              <w:right w:val="single" w:sz="4" w:space="0" w:color="auto"/>
            </w:tcBorders>
            <w:shd w:val="clear" w:color="auto" w:fill="auto"/>
            <w:vAlign w:val="center"/>
          </w:tcPr>
          <w:p w14:paraId="15D4092B"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34</w:t>
            </w:r>
          </w:p>
        </w:tc>
        <w:tc>
          <w:tcPr>
            <w:tcW w:w="315" w:type="pct"/>
            <w:tcBorders>
              <w:top w:val="single" w:sz="4" w:space="0" w:color="auto"/>
              <w:left w:val="nil"/>
              <w:bottom w:val="single" w:sz="4" w:space="0" w:color="auto"/>
              <w:right w:val="single" w:sz="4" w:space="0" w:color="auto"/>
            </w:tcBorders>
            <w:shd w:val="clear" w:color="auto" w:fill="auto"/>
            <w:vAlign w:val="center"/>
          </w:tcPr>
          <w:p w14:paraId="027086B9"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35</w:t>
            </w:r>
          </w:p>
        </w:tc>
        <w:tc>
          <w:tcPr>
            <w:tcW w:w="315" w:type="pct"/>
            <w:tcBorders>
              <w:top w:val="single" w:sz="4" w:space="0" w:color="auto"/>
              <w:left w:val="nil"/>
              <w:bottom w:val="single" w:sz="4" w:space="0" w:color="auto"/>
              <w:right w:val="single" w:sz="4" w:space="0" w:color="auto"/>
            </w:tcBorders>
            <w:shd w:val="clear" w:color="auto" w:fill="auto"/>
            <w:vAlign w:val="center"/>
          </w:tcPr>
          <w:p w14:paraId="31ED215A"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40</w:t>
            </w:r>
          </w:p>
        </w:tc>
        <w:tc>
          <w:tcPr>
            <w:tcW w:w="414" w:type="pct"/>
            <w:tcBorders>
              <w:top w:val="nil"/>
              <w:left w:val="nil"/>
              <w:bottom w:val="single" w:sz="4" w:space="0" w:color="auto"/>
              <w:right w:val="single" w:sz="4" w:space="0" w:color="auto"/>
            </w:tcBorders>
            <w:shd w:val="clear" w:color="auto" w:fill="auto"/>
            <w:vAlign w:val="center"/>
          </w:tcPr>
          <w:p w14:paraId="712551B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5" w:type="pct"/>
            <w:tcBorders>
              <w:top w:val="nil"/>
              <w:left w:val="nil"/>
              <w:bottom w:val="single" w:sz="4" w:space="0" w:color="auto"/>
              <w:right w:val="single" w:sz="4" w:space="0" w:color="auto"/>
            </w:tcBorders>
            <w:shd w:val="clear" w:color="auto" w:fill="auto"/>
            <w:vAlign w:val="center"/>
          </w:tcPr>
          <w:p w14:paraId="3FBD9A8C"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39792E74" w14:textId="77777777" w:rsidTr="00F94C8F">
        <w:trPr>
          <w:trHeight w:val="555"/>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A623CB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PG 5.3.2 Bilim ve sanat merkezi öğrencilerinin programlara devam oranı (%) </w:t>
            </w:r>
          </w:p>
        </w:tc>
        <w:tc>
          <w:tcPr>
            <w:tcW w:w="434" w:type="pct"/>
            <w:tcBorders>
              <w:top w:val="nil"/>
              <w:left w:val="single" w:sz="4" w:space="0" w:color="auto"/>
              <w:bottom w:val="single" w:sz="4" w:space="0" w:color="auto"/>
              <w:right w:val="single" w:sz="4" w:space="0" w:color="auto"/>
            </w:tcBorders>
            <w:shd w:val="clear" w:color="000000" w:fill="FFFFFF"/>
            <w:vAlign w:val="center"/>
          </w:tcPr>
          <w:p w14:paraId="55C007D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35</w:t>
            </w:r>
          </w:p>
        </w:tc>
        <w:tc>
          <w:tcPr>
            <w:tcW w:w="483" w:type="pct"/>
            <w:tcBorders>
              <w:top w:val="nil"/>
              <w:left w:val="nil"/>
              <w:bottom w:val="single" w:sz="4" w:space="0" w:color="auto"/>
              <w:right w:val="single" w:sz="4" w:space="0" w:color="auto"/>
            </w:tcBorders>
            <w:shd w:val="clear" w:color="auto" w:fill="auto"/>
            <w:vAlign w:val="center"/>
          </w:tcPr>
          <w:p w14:paraId="42F93791"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98</w:t>
            </w:r>
          </w:p>
        </w:tc>
        <w:tc>
          <w:tcPr>
            <w:tcW w:w="386" w:type="pct"/>
            <w:tcBorders>
              <w:top w:val="nil"/>
              <w:left w:val="nil"/>
              <w:bottom w:val="single" w:sz="4" w:space="0" w:color="auto"/>
              <w:right w:val="single" w:sz="4" w:space="0" w:color="auto"/>
            </w:tcBorders>
            <w:shd w:val="clear" w:color="auto" w:fill="auto"/>
            <w:vAlign w:val="center"/>
          </w:tcPr>
          <w:p w14:paraId="6DD59090"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xml:space="preserve">% </w:t>
            </w:r>
            <w:r>
              <w:rPr>
                <w:rFonts w:ascii="Times New Roman" w:hAnsi="Times New Roman"/>
              </w:rPr>
              <w:t>98,2</w:t>
            </w:r>
          </w:p>
        </w:tc>
        <w:tc>
          <w:tcPr>
            <w:tcW w:w="386" w:type="pct"/>
            <w:tcBorders>
              <w:top w:val="nil"/>
              <w:left w:val="nil"/>
              <w:bottom w:val="single" w:sz="4" w:space="0" w:color="auto"/>
              <w:right w:val="single" w:sz="4" w:space="0" w:color="auto"/>
            </w:tcBorders>
            <w:shd w:val="clear" w:color="auto" w:fill="auto"/>
            <w:vAlign w:val="center"/>
          </w:tcPr>
          <w:p w14:paraId="3517CAD1"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98,5</w:t>
            </w:r>
          </w:p>
        </w:tc>
        <w:tc>
          <w:tcPr>
            <w:tcW w:w="257" w:type="pct"/>
            <w:tcBorders>
              <w:top w:val="nil"/>
              <w:left w:val="nil"/>
              <w:bottom w:val="single" w:sz="4" w:space="0" w:color="auto"/>
              <w:right w:val="single" w:sz="4" w:space="0" w:color="auto"/>
            </w:tcBorders>
            <w:shd w:val="clear" w:color="auto" w:fill="auto"/>
            <w:vAlign w:val="center"/>
          </w:tcPr>
          <w:p w14:paraId="6CCC79FB"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%98,7</w:t>
            </w:r>
          </w:p>
        </w:tc>
        <w:tc>
          <w:tcPr>
            <w:tcW w:w="315" w:type="pct"/>
            <w:tcBorders>
              <w:top w:val="nil"/>
              <w:left w:val="nil"/>
              <w:bottom w:val="single" w:sz="4" w:space="0" w:color="auto"/>
              <w:right w:val="single" w:sz="4" w:space="0" w:color="auto"/>
            </w:tcBorders>
            <w:shd w:val="clear" w:color="auto" w:fill="auto"/>
            <w:vAlign w:val="center"/>
          </w:tcPr>
          <w:p w14:paraId="7B708C04"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%98,8</w:t>
            </w:r>
          </w:p>
        </w:tc>
        <w:tc>
          <w:tcPr>
            <w:tcW w:w="315" w:type="pct"/>
            <w:tcBorders>
              <w:top w:val="nil"/>
              <w:left w:val="nil"/>
              <w:bottom w:val="single" w:sz="4" w:space="0" w:color="auto"/>
              <w:right w:val="single" w:sz="4" w:space="0" w:color="auto"/>
            </w:tcBorders>
            <w:shd w:val="clear" w:color="auto" w:fill="auto"/>
            <w:vAlign w:val="center"/>
          </w:tcPr>
          <w:p w14:paraId="27B85CC8" w14:textId="77777777" w:rsidR="004D397E" w:rsidRPr="009C1AF3" w:rsidRDefault="00F94C8F" w:rsidP="004D397E">
            <w:pPr>
              <w:spacing w:after="0" w:line="240" w:lineRule="auto"/>
              <w:jc w:val="center"/>
              <w:rPr>
                <w:rFonts w:ascii="Times New Roman" w:hAnsi="Times New Roman"/>
              </w:rPr>
            </w:pPr>
            <w:r>
              <w:rPr>
                <w:rFonts w:ascii="Times New Roman" w:hAnsi="Times New Roman"/>
                <w:color w:val="000000"/>
              </w:rPr>
              <w:t>% 99</w:t>
            </w:r>
          </w:p>
        </w:tc>
        <w:tc>
          <w:tcPr>
            <w:tcW w:w="414" w:type="pct"/>
            <w:tcBorders>
              <w:top w:val="nil"/>
              <w:left w:val="nil"/>
              <w:bottom w:val="single" w:sz="4" w:space="0" w:color="auto"/>
              <w:right w:val="single" w:sz="4" w:space="0" w:color="auto"/>
            </w:tcBorders>
            <w:shd w:val="clear" w:color="auto" w:fill="auto"/>
            <w:vAlign w:val="center"/>
          </w:tcPr>
          <w:p w14:paraId="66CC2AB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5" w:type="pct"/>
            <w:tcBorders>
              <w:top w:val="nil"/>
              <w:left w:val="nil"/>
              <w:bottom w:val="single" w:sz="4" w:space="0" w:color="auto"/>
              <w:right w:val="single" w:sz="4" w:space="0" w:color="auto"/>
            </w:tcBorders>
            <w:shd w:val="clear" w:color="auto" w:fill="auto"/>
            <w:vAlign w:val="center"/>
          </w:tcPr>
          <w:p w14:paraId="418F81F3"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EA7E6F5" w14:textId="77777777" w:rsidTr="00F94C8F">
        <w:trPr>
          <w:trHeight w:val="912"/>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8F7F68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5.3.3 Öğretim kademelerinde özel yeteneklilere yönelik açılan destek eğitim odalarında derslere katılan öğrenci sayısı</w:t>
            </w:r>
          </w:p>
        </w:tc>
        <w:tc>
          <w:tcPr>
            <w:tcW w:w="434" w:type="pct"/>
            <w:tcBorders>
              <w:top w:val="nil"/>
              <w:left w:val="single" w:sz="4" w:space="0" w:color="auto"/>
              <w:bottom w:val="single" w:sz="4" w:space="0" w:color="auto"/>
              <w:right w:val="single" w:sz="4" w:space="0" w:color="auto"/>
            </w:tcBorders>
            <w:shd w:val="clear" w:color="auto" w:fill="auto"/>
            <w:vAlign w:val="center"/>
          </w:tcPr>
          <w:p w14:paraId="5BBA53F7" w14:textId="6355FE40" w:rsidR="004D397E" w:rsidRPr="009C1AF3" w:rsidRDefault="000C23A4" w:rsidP="004D397E">
            <w:pPr>
              <w:spacing w:after="0" w:line="240" w:lineRule="auto"/>
              <w:jc w:val="center"/>
              <w:rPr>
                <w:rFonts w:ascii="Times New Roman" w:hAnsi="Times New Roman"/>
                <w:color w:val="000000"/>
              </w:rPr>
            </w:pPr>
            <w:r>
              <w:rPr>
                <w:rFonts w:ascii="Times New Roman" w:hAnsi="Times New Roman"/>
                <w:color w:val="000000"/>
              </w:rPr>
              <w:t>35</w:t>
            </w:r>
          </w:p>
        </w:tc>
        <w:tc>
          <w:tcPr>
            <w:tcW w:w="483" w:type="pct"/>
            <w:tcBorders>
              <w:top w:val="nil"/>
              <w:left w:val="nil"/>
              <w:bottom w:val="single" w:sz="4" w:space="0" w:color="auto"/>
              <w:right w:val="single" w:sz="4" w:space="0" w:color="auto"/>
            </w:tcBorders>
            <w:shd w:val="clear" w:color="auto" w:fill="auto"/>
            <w:vAlign w:val="center"/>
          </w:tcPr>
          <w:p w14:paraId="1634155B" w14:textId="77777777" w:rsidR="004D397E" w:rsidRPr="009C1AF3" w:rsidRDefault="003771B5" w:rsidP="004D397E">
            <w:pPr>
              <w:spacing w:after="0" w:line="240" w:lineRule="auto"/>
              <w:jc w:val="center"/>
              <w:rPr>
                <w:rFonts w:ascii="Times New Roman" w:hAnsi="Times New Roman"/>
              </w:rPr>
            </w:pPr>
            <w:r>
              <w:rPr>
                <w:rFonts w:ascii="Times New Roman" w:hAnsi="Times New Roman"/>
              </w:rPr>
              <w:t>1105</w:t>
            </w:r>
          </w:p>
        </w:tc>
        <w:tc>
          <w:tcPr>
            <w:tcW w:w="386" w:type="pct"/>
            <w:tcBorders>
              <w:top w:val="nil"/>
              <w:left w:val="nil"/>
              <w:bottom w:val="single" w:sz="4" w:space="0" w:color="auto"/>
              <w:right w:val="single" w:sz="4" w:space="0" w:color="auto"/>
            </w:tcBorders>
            <w:shd w:val="clear" w:color="auto" w:fill="auto"/>
            <w:vAlign w:val="center"/>
          </w:tcPr>
          <w:p w14:paraId="672409BD" w14:textId="77777777" w:rsidR="004D397E" w:rsidRPr="009C1AF3" w:rsidRDefault="003771B5" w:rsidP="004D397E">
            <w:pPr>
              <w:spacing w:after="0" w:line="240" w:lineRule="auto"/>
              <w:jc w:val="center"/>
              <w:rPr>
                <w:rFonts w:ascii="Times New Roman" w:hAnsi="Times New Roman"/>
              </w:rPr>
            </w:pPr>
            <w:r>
              <w:rPr>
                <w:rFonts w:ascii="Times New Roman" w:hAnsi="Times New Roman"/>
              </w:rPr>
              <w:t>1200</w:t>
            </w:r>
          </w:p>
        </w:tc>
        <w:tc>
          <w:tcPr>
            <w:tcW w:w="386" w:type="pct"/>
            <w:tcBorders>
              <w:top w:val="nil"/>
              <w:left w:val="nil"/>
              <w:bottom w:val="single" w:sz="4" w:space="0" w:color="auto"/>
              <w:right w:val="single" w:sz="4" w:space="0" w:color="auto"/>
            </w:tcBorders>
            <w:shd w:val="clear" w:color="auto" w:fill="auto"/>
            <w:vAlign w:val="center"/>
          </w:tcPr>
          <w:p w14:paraId="6C969503" w14:textId="77777777" w:rsidR="004D397E" w:rsidRPr="009C1AF3" w:rsidRDefault="003771B5" w:rsidP="004D397E">
            <w:pPr>
              <w:spacing w:after="0" w:line="240" w:lineRule="auto"/>
              <w:jc w:val="center"/>
              <w:rPr>
                <w:rFonts w:ascii="Times New Roman" w:hAnsi="Times New Roman"/>
              </w:rPr>
            </w:pPr>
            <w:r>
              <w:rPr>
                <w:rFonts w:ascii="Times New Roman" w:hAnsi="Times New Roman"/>
              </w:rPr>
              <w:t>1250</w:t>
            </w:r>
          </w:p>
        </w:tc>
        <w:tc>
          <w:tcPr>
            <w:tcW w:w="257" w:type="pct"/>
            <w:tcBorders>
              <w:top w:val="nil"/>
              <w:left w:val="nil"/>
              <w:bottom w:val="single" w:sz="4" w:space="0" w:color="auto"/>
              <w:right w:val="single" w:sz="4" w:space="0" w:color="auto"/>
            </w:tcBorders>
            <w:shd w:val="clear" w:color="auto" w:fill="auto"/>
            <w:vAlign w:val="center"/>
          </w:tcPr>
          <w:p w14:paraId="67DF8FDF" w14:textId="77777777" w:rsidR="004D397E" w:rsidRPr="009C1AF3" w:rsidRDefault="003771B5" w:rsidP="003771B5">
            <w:pPr>
              <w:spacing w:after="0" w:line="240" w:lineRule="auto"/>
              <w:jc w:val="center"/>
              <w:rPr>
                <w:rFonts w:ascii="Times New Roman" w:hAnsi="Times New Roman"/>
              </w:rPr>
            </w:pPr>
            <w:r>
              <w:rPr>
                <w:rFonts w:ascii="Times New Roman" w:hAnsi="Times New Roman"/>
              </w:rPr>
              <w:t>1300</w:t>
            </w:r>
          </w:p>
        </w:tc>
        <w:tc>
          <w:tcPr>
            <w:tcW w:w="315" w:type="pct"/>
            <w:tcBorders>
              <w:top w:val="nil"/>
              <w:left w:val="nil"/>
              <w:bottom w:val="single" w:sz="4" w:space="0" w:color="auto"/>
              <w:right w:val="single" w:sz="4" w:space="0" w:color="auto"/>
            </w:tcBorders>
            <w:shd w:val="clear" w:color="auto" w:fill="auto"/>
            <w:vAlign w:val="center"/>
          </w:tcPr>
          <w:p w14:paraId="069F3A8D" w14:textId="77777777" w:rsidR="004D397E" w:rsidRPr="009C1AF3" w:rsidRDefault="003771B5" w:rsidP="004D397E">
            <w:pPr>
              <w:spacing w:after="0" w:line="240" w:lineRule="auto"/>
              <w:jc w:val="center"/>
              <w:rPr>
                <w:rFonts w:ascii="Times New Roman" w:hAnsi="Times New Roman"/>
              </w:rPr>
            </w:pPr>
            <w:r>
              <w:rPr>
                <w:rFonts w:ascii="Times New Roman" w:hAnsi="Times New Roman"/>
              </w:rPr>
              <w:t>1350</w:t>
            </w:r>
          </w:p>
        </w:tc>
        <w:tc>
          <w:tcPr>
            <w:tcW w:w="315" w:type="pct"/>
            <w:tcBorders>
              <w:top w:val="nil"/>
              <w:left w:val="nil"/>
              <w:bottom w:val="single" w:sz="4" w:space="0" w:color="auto"/>
              <w:right w:val="single" w:sz="4" w:space="0" w:color="auto"/>
            </w:tcBorders>
            <w:shd w:val="clear" w:color="auto" w:fill="auto"/>
            <w:vAlign w:val="center"/>
          </w:tcPr>
          <w:p w14:paraId="2595F337" w14:textId="77777777" w:rsidR="004D397E" w:rsidRPr="009C1AF3" w:rsidRDefault="003771B5" w:rsidP="004D397E">
            <w:pPr>
              <w:spacing w:after="0" w:line="240" w:lineRule="auto"/>
              <w:jc w:val="center"/>
              <w:rPr>
                <w:rFonts w:ascii="Times New Roman" w:hAnsi="Times New Roman"/>
              </w:rPr>
            </w:pPr>
            <w:r>
              <w:rPr>
                <w:rFonts w:ascii="Times New Roman" w:hAnsi="Times New Roman"/>
              </w:rPr>
              <w:t>1400</w:t>
            </w:r>
          </w:p>
        </w:tc>
        <w:tc>
          <w:tcPr>
            <w:tcW w:w="414" w:type="pct"/>
            <w:tcBorders>
              <w:top w:val="nil"/>
              <w:left w:val="nil"/>
              <w:bottom w:val="single" w:sz="4" w:space="0" w:color="auto"/>
              <w:right w:val="single" w:sz="4" w:space="0" w:color="auto"/>
            </w:tcBorders>
            <w:shd w:val="clear" w:color="auto" w:fill="auto"/>
            <w:vAlign w:val="center"/>
          </w:tcPr>
          <w:p w14:paraId="04A03D1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5" w:type="pct"/>
            <w:tcBorders>
              <w:top w:val="nil"/>
              <w:left w:val="nil"/>
              <w:bottom w:val="single" w:sz="4" w:space="0" w:color="auto"/>
              <w:right w:val="single" w:sz="4" w:space="0" w:color="auto"/>
            </w:tcBorders>
            <w:shd w:val="clear" w:color="auto" w:fill="auto"/>
            <w:vAlign w:val="center"/>
          </w:tcPr>
          <w:p w14:paraId="1254EA2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6C705985" w14:textId="77777777" w:rsidTr="00F94C8F">
        <w:trPr>
          <w:trHeight w:val="450"/>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A542A7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6" w:type="pct"/>
            <w:gridSpan w:val="9"/>
            <w:tcBorders>
              <w:top w:val="nil"/>
              <w:left w:val="nil"/>
              <w:bottom w:val="single" w:sz="4" w:space="0" w:color="auto"/>
              <w:right w:val="single" w:sz="4" w:space="0" w:color="000000"/>
            </w:tcBorders>
            <w:shd w:val="clear" w:color="auto" w:fill="auto"/>
            <w:vAlign w:val="center"/>
          </w:tcPr>
          <w:p w14:paraId="39EDA21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Özel Eğitim ve Rehberlik Şubesi</w:t>
            </w:r>
          </w:p>
        </w:tc>
      </w:tr>
      <w:tr w:rsidR="004D397E" w:rsidRPr="0033624E" w14:paraId="38A08558" w14:textId="77777777" w:rsidTr="00F94C8F">
        <w:trPr>
          <w:trHeight w:val="495"/>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D27254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51CCCB4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Temel Eğitim Şubesi, Ortaöğretim Şubesi, Din Öğretimi Şubesi, Özel Öğretim Kurumları Şubesi, Hayat Boyu Öğrenme Şubesi, Bilgi İşlem ve Eğitim Teknolojileri Şubesi, İnsan Kaynakları Şubesi, Strateji Geliştirme Şubesi, İnşaat ve Emlak Şubesi, Ölçme Değerlendirme ve Sınav Hizmetleri Şubesi.</w:t>
            </w:r>
          </w:p>
        </w:tc>
      </w:tr>
      <w:tr w:rsidR="004D397E" w:rsidRPr="0033624E" w14:paraId="6EF0644D" w14:textId="77777777" w:rsidTr="00F94C8F">
        <w:trPr>
          <w:trHeight w:val="288"/>
        </w:trPr>
        <w:tc>
          <w:tcPr>
            <w:tcW w:w="1604"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1284D2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14:paraId="0225606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Tüm öğrencilerin tarama sistemine dâhil edilmesinin zorluğu,</w:t>
            </w:r>
          </w:p>
        </w:tc>
      </w:tr>
      <w:tr w:rsidR="004D397E" w:rsidRPr="0033624E" w14:paraId="7D30CF64"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744C03E"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14:paraId="438FC2C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Özgün zekâ testlerinin maliyetli olması ve üretilmesinde sıkıntılar yaşanması,</w:t>
            </w:r>
          </w:p>
        </w:tc>
      </w:tr>
      <w:tr w:rsidR="004D397E" w:rsidRPr="0033624E" w14:paraId="06592430"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49133E0"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14:paraId="617FFEA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sektörün tarama, tanılama ve eğitim konusunda yatırım yapmaması</w:t>
            </w:r>
          </w:p>
        </w:tc>
      </w:tr>
      <w:tr w:rsidR="004D397E" w:rsidRPr="0033624E" w14:paraId="0AE8D5DB"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4CDFEE9"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14:paraId="0DB8F05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yeteneklilerin eğitimine ilişkin toplumsal duyarlılığın az olması</w:t>
            </w:r>
          </w:p>
        </w:tc>
      </w:tr>
      <w:tr w:rsidR="004D397E" w:rsidRPr="0033624E" w14:paraId="5E3C8374" w14:textId="77777777" w:rsidTr="00F94C8F">
        <w:trPr>
          <w:trHeight w:val="564"/>
        </w:trPr>
        <w:tc>
          <w:tcPr>
            <w:tcW w:w="998"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2160F86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66CCFF"/>
            <w:vAlign w:val="center"/>
          </w:tcPr>
          <w:p w14:paraId="2025F94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5.3.1</w:t>
            </w: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14:paraId="6BD8262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yeteneklilere yönelik kurumsal yapının ve süreçlerin iyileştirilmesine yönelik çalışmalar yapılacaktır.</w:t>
            </w:r>
          </w:p>
        </w:tc>
      </w:tr>
      <w:tr w:rsidR="004D397E" w:rsidRPr="0033624E" w14:paraId="4CACA182" w14:textId="77777777" w:rsidTr="00F94C8F">
        <w:trPr>
          <w:trHeight w:val="408"/>
        </w:trPr>
        <w:tc>
          <w:tcPr>
            <w:tcW w:w="998"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528BD886" w14:textId="77777777" w:rsidR="004D397E" w:rsidRPr="00DA54EC" w:rsidRDefault="004D397E" w:rsidP="004D397E">
            <w:pPr>
              <w:spacing w:after="0" w:line="240" w:lineRule="auto"/>
              <w:rPr>
                <w:rFonts w:ascii="Times New Roman" w:hAnsi="Times New Roman"/>
                <w:b/>
                <w:bCs/>
                <w:color w:val="000000"/>
                <w:sz w:val="18"/>
                <w:szCs w:val="18"/>
              </w:rPr>
            </w:pPr>
          </w:p>
        </w:tc>
        <w:tc>
          <w:tcPr>
            <w:tcW w:w="606" w:type="pct"/>
            <w:tcBorders>
              <w:top w:val="nil"/>
              <w:left w:val="nil"/>
              <w:bottom w:val="single" w:sz="4" w:space="0" w:color="auto"/>
              <w:right w:val="single" w:sz="4" w:space="0" w:color="auto"/>
            </w:tcBorders>
            <w:shd w:val="clear" w:color="auto" w:fill="66CCFF"/>
            <w:vAlign w:val="center"/>
          </w:tcPr>
          <w:p w14:paraId="59FE6F49"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5.3.2</w:t>
            </w: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14:paraId="11001ED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yeteneklilere yönelik tanılama ve değerlendirme araçları etkin kullanılacaktır.</w:t>
            </w:r>
          </w:p>
        </w:tc>
      </w:tr>
      <w:tr w:rsidR="004D397E" w:rsidRPr="0033624E" w14:paraId="0B4D1E31" w14:textId="77777777" w:rsidTr="00F94C8F">
        <w:trPr>
          <w:trHeight w:val="288"/>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5BCCBE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06E7F275" w14:textId="1924005D" w:rsidR="004D397E" w:rsidRPr="009C1AF3" w:rsidRDefault="007A37BE" w:rsidP="00F932C4">
            <w:pPr>
              <w:spacing w:after="0" w:line="240" w:lineRule="auto"/>
              <w:rPr>
                <w:rFonts w:ascii="Times New Roman" w:hAnsi="Times New Roman"/>
                <w:color w:val="000000"/>
              </w:rPr>
            </w:pPr>
            <w:r>
              <w:rPr>
                <w:rFonts w:ascii="Times New Roman" w:hAnsi="Times New Roman"/>
                <w:color w:val="000000"/>
              </w:rPr>
              <w:t> </w:t>
            </w:r>
            <w:r w:rsidR="00A853A1">
              <w:rPr>
                <w:rFonts w:ascii="Times New Roman" w:hAnsi="Times New Roman"/>
                <w:color w:val="000000"/>
              </w:rPr>
              <w:t>1.504.</w:t>
            </w:r>
            <w:r w:rsidR="00F932C4">
              <w:rPr>
                <w:rFonts w:ascii="Times New Roman" w:hAnsi="Times New Roman"/>
                <w:color w:val="000000"/>
              </w:rPr>
              <w:t>491</w:t>
            </w:r>
            <w:r w:rsidR="00A853A1">
              <w:rPr>
                <w:rFonts w:ascii="Times New Roman" w:hAnsi="Times New Roman"/>
                <w:color w:val="000000"/>
              </w:rPr>
              <w:t>,</w:t>
            </w:r>
            <w:r w:rsidR="00F932C4">
              <w:rPr>
                <w:rFonts w:ascii="Times New Roman" w:hAnsi="Times New Roman"/>
                <w:color w:val="000000"/>
              </w:rPr>
              <w:t>0</w:t>
            </w:r>
            <w:r w:rsidR="00A853A1">
              <w:rPr>
                <w:rFonts w:ascii="Times New Roman" w:hAnsi="Times New Roman"/>
                <w:color w:val="000000"/>
              </w:rPr>
              <w:t>3</w:t>
            </w:r>
            <w:r w:rsidR="00945820">
              <w:rPr>
                <w:rFonts w:ascii="Times New Roman" w:hAnsi="Times New Roman"/>
                <w:color w:val="000000"/>
              </w:rPr>
              <w:t xml:space="preserve"> TL</w:t>
            </w:r>
          </w:p>
        </w:tc>
      </w:tr>
      <w:tr w:rsidR="004D397E" w:rsidRPr="0033624E" w14:paraId="0F3B7C6B" w14:textId="77777777" w:rsidTr="00F94C8F">
        <w:trPr>
          <w:trHeight w:val="288"/>
        </w:trPr>
        <w:tc>
          <w:tcPr>
            <w:tcW w:w="1604"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288BED4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1B1BA95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Tarama hizmetlerinin yaygın olmaması,</w:t>
            </w:r>
          </w:p>
        </w:tc>
      </w:tr>
      <w:tr w:rsidR="004D397E" w:rsidRPr="0033624E" w14:paraId="34309DD8"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820CF3D"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1DBB441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Bilim ve sanat merkezlerinin kurumsal yapısının ve sayısının yetersiz olması,</w:t>
            </w:r>
          </w:p>
        </w:tc>
      </w:tr>
      <w:tr w:rsidR="004D397E" w:rsidRPr="0033624E" w14:paraId="77AD7732"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8243FBC"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31ADE81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yeteneklilere yönelik tanılama ve değerlendirme araçlarının yetersiz olması,</w:t>
            </w:r>
          </w:p>
        </w:tc>
      </w:tr>
      <w:tr w:rsidR="004D397E" w:rsidRPr="0033624E" w14:paraId="4933D1FA"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4C2A5E2"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4A62BE8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Okullarda tasarım ve beceri atölyelerinin sayısının yetersiz olması,</w:t>
            </w:r>
          </w:p>
        </w:tc>
      </w:tr>
      <w:tr w:rsidR="004D397E" w:rsidRPr="0033624E" w14:paraId="306B7CB9" w14:textId="77777777" w:rsidTr="00F94C8F">
        <w:trPr>
          <w:trHeight w:val="312"/>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40B3F9B" w14:textId="77777777" w:rsidR="004D397E" w:rsidRPr="00DA54EC" w:rsidRDefault="004D397E" w:rsidP="004D397E">
            <w:pPr>
              <w:spacing w:after="0" w:line="240" w:lineRule="auto"/>
              <w:rPr>
                <w:rFonts w:ascii="Times New Roman" w:hAnsi="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1E940AB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yeteneklilere yönelik öğrenme ortamları, ders yapıları ve materyallerinin geliştirme çalışmalarının yetersiz olması.</w:t>
            </w:r>
          </w:p>
        </w:tc>
      </w:tr>
      <w:tr w:rsidR="004D397E" w:rsidRPr="0033624E" w14:paraId="694CF207" w14:textId="77777777" w:rsidTr="00F94C8F">
        <w:trPr>
          <w:trHeight w:val="288"/>
        </w:trPr>
        <w:tc>
          <w:tcPr>
            <w:tcW w:w="1604"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269C9D2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6146844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Bilim ve sanat merkezleri kurulması ve kurumsal yapısının yeniden kurgulanması, </w:t>
            </w:r>
          </w:p>
        </w:tc>
      </w:tr>
      <w:tr w:rsidR="004D397E" w:rsidRPr="0033624E" w14:paraId="35537A74"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14:paraId="47EDE1C4" w14:textId="77777777" w:rsidR="004D397E" w:rsidRPr="0033624E" w:rsidRDefault="004D397E" w:rsidP="004D397E">
            <w:pPr>
              <w:spacing w:after="0" w:line="240" w:lineRule="auto"/>
              <w:rPr>
                <w:rFonts w:ascii="Times New Roman" w:hAnsi="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0BFAF34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Tarama hizmetlerinin yaygınlaştırılması,</w:t>
            </w:r>
          </w:p>
        </w:tc>
      </w:tr>
      <w:tr w:rsidR="004D397E" w:rsidRPr="0033624E" w14:paraId="3AD67A07" w14:textId="77777777" w:rsidTr="00F94C8F">
        <w:trPr>
          <w:trHeight w:val="690"/>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14:paraId="5E8D8C8E" w14:textId="77777777" w:rsidR="004D397E" w:rsidRPr="0033624E" w:rsidRDefault="004D397E" w:rsidP="004D397E">
            <w:pPr>
              <w:spacing w:after="0" w:line="240" w:lineRule="auto"/>
              <w:rPr>
                <w:rFonts w:ascii="Times New Roman" w:hAnsi="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77560A4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Özgün zekâ ve yetenek testleri geliştirilmesi ve yurt dışında geliştirilmiş ölçeklerin kültürel uyum çalışmaları yapılması için kaynak ihtiyacı, </w:t>
            </w:r>
          </w:p>
        </w:tc>
      </w:tr>
      <w:tr w:rsidR="004D397E" w:rsidRPr="0033624E" w14:paraId="133C96F0" w14:textId="77777777" w:rsidTr="00F94C8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14:paraId="511425CD" w14:textId="77777777" w:rsidR="004D397E" w:rsidRPr="0033624E" w:rsidRDefault="004D397E" w:rsidP="004D397E">
            <w:pPr>
              <w:spacing w:after="0" w:line="240" w:lineRule="auto"/>
              <w:rPr>
                <w:rFonts w:ascii="Times New Roman" w:hAnsi="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0CFAF95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Ölçek geliştirme çalışmaları için nitelikli hizmet içi ve sertifika eğitimlerinin düzenlenmesi,</w:t>
            </w:r>
          </w:p>
        </w:tc>
      </w:tr>
      <w:tr w:rsidR="004D397E" w:rsidRPr="0033624E" w14:paraId="58074EEF" w14:textId="77777777" w:rsidTr="00F94C8F">
        <w:trPr>
          <w:trHeight w:val="645"/>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14:paraId="1677333B" w14:textId="77777777" w:rsidR="004D397E" w:rsidRPr="0033624E" w:rsidRDefault="004D397E" w:rsidP="004D397E">
            <w:pPr>
              <w:spacing w:after="0" w:line="240" w:lineRule="auto"/>
              <w:rPr>
                <w:rFonts w:ascii="Times New Roman" w:hAnsi="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14:paraId="75F5213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 yeteneklilere yönelik öğrenme ortamları, ders yapıları ve materyallerinin geliştirilmesinde özel teşebbüsün katkılarının artırılması için işbirliği yapılması.</w:t>
            </w:r>
          </w:p>
        </w:tc>
      </w:tr>
    </w:tbl>
    <w:p w14:paraId="2B6C03A9" w14:textId="77777777" w:rsidR="004D397E" w:rsidRDefault="004D397E" w:rsidP="004D397E">
      <w:pPr>
        <w:spacing w:before="60" w:after="60" w:line="312" w:lineRule="auto"/>
        <w:ind w:firstLine="425"/>
        <w:jc w:val="both"/>
        <w:rPr>
          <w:rFonts w:ascii="Book Antiqua" w:eastAsia="Book Antiqua" w:hAnsi="Book Antiqua"/>
          <w:b/>
          <w:color w:val="C45911"/>
          <w:sz w:val="24"/>
        </w:rPr>
      </w:pPr>
      <w:bookmarkStart w:id="71" w:name="page147"/>
      <w:bookmarkEnd w:id="71"/>
    </w:p>
    <w:p w14:paraId="69D54641" w14:textId="77777777" w:rsidR="004D397E" w:rsidRPr="003304C3" w:rsidRDefault="004D397E" w:rsidP="004D397E">
      <w:pPr>
        <w:spacing w:before="60" w:after="60" w:line="312" w:lineRule="auto"/>
        <w:ind w:left="1276" w:hanging="851"/>
        <w:jc w:val="both"/>
        <w:rPr>
          <w:rFonts w:ascii="Times New Roman" w:eastAsia="Book Antiqua" w:hAnsi="Times New Roman"/>
          <w:b/>
          <w:color w:val="C45911"/>
          <w:sz w:val="24"/>
        </w:rPr>
      </w:pPr>
      <w:r>
        <w:rPr>
          <w:rFonts w:ascii="Times New Roman" w:eastAsia="Book Antiqua" w:hAnsi="Times New Roman"/>
          <w:b/>
          <w:color w:val="C45911"/>
        </w:rPr>
        <w:br w:type="page"/>
      </w:r>
      <w:r w:rsidRPr="003304C3">
        <w:rPr>
          <w:rFonts w:ascii="Times New Roman" w:eastAsia="Book Antiqua" w:hAnsi="Times New Roman"/>
          <w:b/>
          <w:color w:val="FF0000"/>
          <w:sz w:val="24"/>
        </w:rPr>
        <w:lastRenderedPageBreak/>
        <w:t>Amaç 6: Toplumun ihtiyaçları, işgücü piyasası ve bilgi çağının gereklerine uygun biçimde düzenlenecek olan mesleki ve teknik eğitim ile hayat boyu öğrenme sistemlerinin kurumlarımızda uygulanması sağlanacaktır.</w:t>
      </w:r>
    </w:p>
    <w:p w14:paraId="35F51FFA" w14:textId="77777777" w:rsidR="004D397E" w:rsidRPr="003304C3" w:rsidRDefault="004D397E" w:rsidP="004D397E">
      <w:pPr>
        <w:spacing w:before="60" w:after="60" w:line="288" w:lineRule="auto"/>
        <w:ind w:left="1417" w:hanging="992"/>
        <w:rPr>
          <w:rFonts w:ascii="Times New Roman" w:hAnsi="Times New Roman"/>
          <w:b/>
          <w:color w:val="00B0F0"/>
          <w:sz w:val="32"/>
        </w:rPr>
      </w:pPr>
      <w:r w:rsidRPr="003304C3">
        <w:rPr>
          <w:rFonts w:ascii="Times New Roman" w:eastAsia="Book Antiqua" w:hAnsi="Times New Roman"/>
          <w:b/>
          <w:color w:val="00B0F0"/>
          <w:sz w:val="24"/>
        </w:rPr>
        <w:t xml:space="preserve">Hedef </w:t>
      </w:r>
      <w:proofErr w:type="gramStart"/>
      <w:r w:rsidRPr="003304C3">
        <w:rPr>
          <w:rFonts w:ascii="Times New Roman" w:eastAsia="Book Antiqua" w:hAnsi="Times New Roman"/>
          <w:b/>
          <w:color w:val="00B0F0"/>
          <w:sz w:val="24"/>
        </w:rPr>
        <w:t>6.1</w:t>
      </w:r>
      <w:proofErr w:type="gramEnd"/>
      <w:r w:rsidRPr="003304C3">
        <w:rPr>
          <w:rFonts w:ascii="Times New Roman" w:eastAsia="Book Antiqua" w:hAnsi="Times New Roman"/>
          <w:b/>
          <w:color w:val="00B0F0"/>
          <w:sz w:val="24"/>
        </w:rPr>
        <w:t xml:space="preserve"> Mesleki ve Teknik eğitime atfedilen değer ve erişim imkânları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02"/>
        <w:gridCol w:w="426"/>
        <w:gridCol w:w="1304"/>
        <w:gridCol w:w="793"/>
        <w:gridCol w:w="939"/>
        <w:gridCol w:w="727"/>
        <w:gridCol w:w="631"/>
        <w:gridCol w:w="631"/>
        <w:gridCol w:w="631"/>
        <w:gridCol w:w="631"/>
        <w:gridCol w:w="758"/>
        <w:gridCol w:w="731"/>
      </w:tblGrid>
      <w:tr w:rsidR="004D397E" w:rsidRPr="0033624E" w14:paraId="4E5BDEA5" w14:textId="77777777" w:rsidTr="0045637B">
        <w:trPr>
          <w:trHeight w:val="615"/>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17D89709"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6B26E63F"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4D397E" w:rsidRPr="0033624E" w14:paraId="59B15B08" w14:textId="77777777" w:rsidTr="00F65954">
        <w:trPr>
          <w:trHeight w:val="615"/>
        </w:trPr>
        <w:tc>
          <w:tcPr>
            <w:tcW w:w="544" w:type="pct"/>
            <w:tcBorders>
              <w:top w:val="nil"/>
              <w:left w:val="single" w:sz="4" w:space="0" w:color="auto"/>
              <w:bottom w:val="single" w:sz="4" w:space="0" w:color="auto"/>
              <w:right w:val="single" w:sz="4" w:space="0" w:color="auto"/>
            </w:tcBorders>
            <w:shd w:val="clear" w:color="auto" w:fill="00B0F0"/>
            <w:vAlign w:val="center"/>
          </w:tcPr>
          <w:p w14:paraId="35793F2D"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6.1</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07797605"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Mesleki ve Teknik eğitime atfedilen değer ve erişim imkânları artırılacaktır.</w:t>
            </w:r>
          </w:p>
        </w:tc>
      </w:tr>
      <w:tr w:rsidR="004D397E" w:rsidRPr="0033624E" w14:paraId="39F1BDA7" w14:textId="77777777" w:rsidTr="001C7F78">
        <w:trPr>
          <w:trHeight w:val="828"/>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03FE2B1C"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1" w:type="pct"/>
            <w:tcBorders>
              <w:top w:val="nil"/>
              <w:left w:val="nil"/>
              <w:bottom w:val="nil"/>
              <w:right w:val="single" w:sz="4" w:space="0" w:color="auto"/>
            </w:tcBorders>
            <w:shd w:val="clear" w:color="auto" w:fill="66CCFF"/>
            <w:vAlign w:val="center"/>
          </w:tcPr>
          <w:p w14:paraId="48C8858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10" w:type="pct"/>
            <w:tcBorders>
              <w:top w:val="nil"/>
              <w:left w:val="nil"/>
              <w:bottom w:val="nil"/>
              <w:right w:val="single" w:sz="4" w:space="0" w:color="auto"/>
            </w:tcBorders>
            <w:shd w:val="clear" w:color="auto" w:fill="66CCFF"/>
            <w:vAlign w:val="center"/>
          </w:tcPr>
          <w:p w14:paraId="4FB8246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95" w:type="pct"/>
            <w:tcBorders>
              <w:top w:val="nil"/>
              <w:left w:val="nil"/>
              <w:bottom w:val="nil"/>
              <w:right w:val="single" w:sz="4" w:space="0" w:color="auto"/>
            </w:tcBorders>
            <w:shd w:val="clear" w:color="auto" w:fill="66CCFF"/>
            <w:vAlign w:val="center"/>
          </w:tcPr>
          <w:p w14:paraId="665A37E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43" w:type="pct"/>
            <w:tcBorders>
              <w:top w:val="nil"/>
              <w:left w:val="nil"/>
              <w:bottom w:val="nil"/>
              <w:right w:val="single" w:sz="4" w:space="0" w:color="auto"/>
            </w:tcBorders>
            <w:shd w:val="clear" w:color="auto" w:fill="66CCFF"/>
            <w:vAlign w:val="center"/>
          </w:tcPr>
          <w:p w14:paraId="2E1F454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43" w:type="pct"/>
            <w:tcBorders>
              <w:top w:val="nil"/>
              <w:left w:val="nil"/>
              <w:bottom w:val="nil"/>
              <w:right w:val="single" w:sz="4" w:space="0" w:color="auto"/>
            </w:tcBorders>
            <w:shd w:val="clear" w:color="auto" w:fill="66CCFF"/>
            <w:vAlign w:val="center"/>
          </w:tcPr>
          <w:p w14:paraId="00B17CA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43" w:type="pct"/>
            <w:tcBorders>
              <w:top w:val="nil"/>
              <w:left w:val="nil"/>
              <w:bottom w:val="nil"/>
              <w:right w:val="single" w:sz="4" w:space="0" w:color="auto"/>
            </w:tcBorders>
            <w:shd w:val="clear" w:color="auto" w:fill="66CCFF"/>
            <w:vAlign w:val="center"/>
          </w:tcPr>
          <w:p w14:paraId="3407CD90"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43" w:type="pct"/>
            <w:tcBorders>
              <w:top w:val="nil"/>
              <w:left w:val="nil"/>
              <w:bottom w:val="nil"/>
              <w:right w:val="single" w:sz="4" w:space="0" w:color="auto"/>
            </w:tcBorders>
            <w:shd w:val="clear" w:color="auto" w:fill="66CCFF"/>
            <w:vAlign w:val="center"/>
          </w:tcPr>
          <w:p w14:paraId="2A65DE50"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2" w:type="pct"/>
            <w:tcBorders>
              <w:top w:val="nil"/>
              <w:left w:val="nil"/>
              <w:bottom w:val="single" w:sz="4" w:space="0" w:color="auto"/>
              <w:right w:val="single" w:sz="4" w:space="0" w:color="auto"/>
            </w:tcBorders>
            <w:shd w:val="clear" w:color="auto" w:fill="66CCFF"/>
            <w:vAlign w:val="center"/>
          </w:tcPr>
          <w:p w14:paraId="210E6F9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397" w:type="pct"/>
            <w:tcBorders>
              <w:top w:val="nil"/>
              <w:left w:val="nil"/>
              <w:bottom w:val="single" w:sz="4" w:space="0" w:color="auto"/>
              <w:right w:val="single" w:sz="4" w:space="0" w:color="auto"/>
            </w:tcBorders>
            <w:shd w:val="clear" w:color="auto" w:fill="66CCFF"/>
            <w:vAlign w:val="center"/>
          </w:tcPr>
          <w:p w14:paraId="41DC428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06D6701E" w14:textId="77777777" w:rsidTr="001C7F78">
        <w:trPr>
          <w:trHeight w:val="828"/>
        </w:trPr>
        <w:tc>
          <w:tcPr>
            <w:tcW w:w="775"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0A05881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6.1.1 İşletmelerin ve mezunların mesleki ve teknik eğitime ilişkin memnuniyet oranı(%)</w:t>
            </w:r>
          </w:p>
        </w:tc>
        <w:tc>
          <w:tcPr>
            <w:tcW w:w="708" w:type="pct"/>
            <w:tcBorders>
              <w:top w:val="nil"/>
              <w:left w:val="nil"/>
              <w:bottom w:val="single" w:sz="4" w:space="0" w:color="auto"/>
              <w:right w:val="single" w:sz="4" w:space="0" w:color="auto"/>
            </w:tcBorders>
            <w:shd w:val="clear" w:color="auto" w:fill="66CCFF"/>
            <w:vAlign w:val="center"/>
          </w:tcPr>
          <w:p w14:paraId="1142745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İşletmelerin memnuniyet oranı (%)</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76A20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40</w:t>
            </w:r>
          </w:p>
        </w:tc>
        <w:tc>
          <w:tcPr>
            <w:tcW w:w="510" w:type="pct"/>
            <w:tcBorders>
              <w:top w:val="single" w:sz="4" w:space="0" w:color="auto"/>
              <w:left w:val="nil"/>
              <w:bottom w:val="single" w:sz="4" w:space="0" w:color="auto"/>
              <w:right w:val="single" w:sz="4" w:space="0" w:color="auto"/>
            </w:tcBorders>
            <w:shd w:val="clear" w:color="auto" w:fill="auto"/>
            <w:vAlign w:val="center"/>
          </w:tcPr>
          <w:p w14:paraId="0B32874A"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74,74</w:t>
            </w:r>
          </w:p>
        </w:tc>
        <w:tc>
          <w:tcPr>
            <w:tcW w:w="395" w:type="pct"/>
            <w:tcBorders>
              <w:top w:val="single" w:sz="4" w:space="0" w:color="auto"/>
              <w:left w:val="nil"/>
              <w:bottom w:val="single" w:sz="4" w:space="0" w:color="auto"/>
              <w:right w:val="single" w:sz="4" w:space="0" w:color="auto"/>
            </w:tcBorders>
            <w:shd w:val="clear" w:color="auto" w:fill="auto"/>
            <w:vAlign w:val="center"/>
          </w:tcPr>
          <w:p w14:paraId="2C7CE3D2"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75</w:t>
            </w:r>
          </w:p>
        </w:tc>
        <w:tc>
          <w:tcPr>
            <w:tcW w:w="343" w:type="pct"/>
            <w:tcBorders>
              <w:top w:val="single" w:sz="4" w:space="0" w:color="auto"/>
              <w:left w:val="nil"/>
              <w:bottom w:val="single" w:sz="4" w:space="0" w:color="auto"/>
              <w:right w:val="single" w:sz="4" w:space="0" w:color="auto"/>
            </w:tcBorders>
            <w:shd w:val="clear" w:color="auto" w:fill="auto"/>
            <w:vAlign w:val="center"/>
          </w:tcPr>
          <w:p w14:paraId="4E3CC322"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75</w:t>
            </w:r>
          </w:p>
        </w:tc>
        <w:tc>
          <w:tcPr>
            <w:tcW w:w="343" w:type="pct"/>
            <w:tcBorders>
              <w:top w:val="single" w:sz="4" w:space="0" w:color="auto"/>
              <w:left w:val="nil"/>
              <w:bottom w:val="single" w:sz="4" w:space="0" w:color="auto"/>
              <w:right w:val="single" w:sz="4" w:space="0" w:color="auto"/>
            </w:tcBorders>
            <w:shd w:val="clear" w:color="auto" w:fill="auto"/>
            <w:vAlign w:val="center"/>
          </w:tcPr>
          <w:p w14:paraId="0C16D302"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75</w:t>
            </w:r>
          </w:p>
        </w:tc>
        <w:tc>
          <w:tcPr>
            <w:tcW w:w="343" w:type="pct"/>
            <w:tcBorders>
              <w:top w:val="single" w:sz="4" w:space="0" w:color="auto"/>
              <w:left w:val="nil"/>
              <w:bottom w:val="single" w:sz="4" w:space="0" w:color="auto"/>
              <w:right w:val="single" w:sz="4" w:space="0" w:color="auto"/>
            </w:tcBorders>
            <w:shd w:val="clear" w:color="auto" w:fill="auto"/>
            <w:vAlign w:val="center"/>
          </w:tcPr>
          <w:p w14:paraId="62A9BD87"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75</w:t>
            </w:r>
          </w:p>
        </w:tc>
        <w:tc>
          <w:tcPr>
            <w:tcW w:w="343" w:type="pct"/>
            <w:tcBorders>
              <w:top w:val="single" w:sz="4" w:space="0" w:color="auto"/>
              <w:left w:val="nil"/>
              <w:bottom w:val="single" w:sz="4" w:space="0" w:color="auto"/>
              <w:right w:val="single" w:sz="4" w:space="0" w:color="auto"/>
            </w:tcBorders>
            <w:shd w:val="clear" w:color="auto" w:fill="auto"/>
            <w:vAlign w:val="center"/>
          </w:tcPr>
          <w:p w14:paraId="24D8E106"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75</w:t>
            </w:r>
          </w:p>
        </w:tc>
        <w:tc>
          <w:tcPr>
            <w:tcW w:w="412" w:type="pct"/>
            <w:tcBorders>
              <w:top w:val="nil"/>
              <w:left w:val="nil"/>
              <w:bottom w:val="single" w:sz="4" w:space="0" w:color="auto"/>
              <w:right w:val="single" w:sz="4" w:space="0" w:color="auto"/>
            </w:tcBorders>
            <w:shd w:val="clear" w:color="auto" w:fill="auto"/>
            <w:vAlign w:val="center"/>
          </w:tcPr>
          <w:p w14:paraId="2F3D7C1F"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64CF7C0A"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4D397E" w:rsidRPr="0033624E" w14:paraId="273D43DC" w14:textId="77777777" w:rsidTr="001C7F78">
        <w:trPr>
          <w:trHeight w:val="648"/>
        </w:trPr>
        <w:tc>
          <w:tcPr>
            <w:tcW w:w="775"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6B97D243" w14:textId="77777777" w:rsidR="004D397E" w:rsidRPr="00DA54EC" w:rsidRDefault="004D397E" w:rsidP="004D397E">
            <w:pPr>
              <w:spacing w:after="0" w:line="240" w:lineRule="auto"/>
              <w:rPr>
                <w:rFonts w:ascii="Times New Roman" w:hAnsi="Times New Roman"/>
                <w:b/>
                <w:bCs/>
                <w:color w:val="000000"/>
                <w:sz w:val="18"/>
                <w:szCs w:val="18"/>
              </w:rPr>
            </w:pPr>
          </w:p>
        </w:tc>
        <w:tc>
          <w:tcPr>
            <w:tcW w:w="708" w:type="pct"/>
            <w:tcBorders>
              <w:top w:val="nil"/>
              <w:left w:val="nil"/>
              <w:bottom w:val="single" w:sz="4" w:space="0" w:color="auto"/>
              <w:right w:val="single" w:sz="4" w:space="0" w:color="auto"/>
            </w:tcBorders>
            <w:shd w:val="clear" w:color="auto" w:fill="66CCFF"/>
            <w:vAlign w:val="center"/>
          </w:tcPr>
          <w:p w14:paraId="3A6A4A5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Mezunların memnuniyet oranı (%)</w:t>
            </w:r>
          </w:p>
        </w:tc>
        <w:tc>
          <w:tcPr>
            <w:tcW w:w="431" w:type="pct"/>
            <w:vMerge/>
            <w:tcBorders>
              <w:top w:val="single" w:sz="4" w:space="0" w:color="auto"/>
              <w:left w:val="single" w:sz="4" w:space="0" w:color="auto"/>
              <w:bottom w:val="single" w:sz="4" w:space="0" w:color="auto"/>
              <w:right w:val="single" w:sz="4" w:space="0" w:color="auto"/>
            </w:tcBorders>
            <w:vAlign w:val="center"/>
          </w:tcPr>
          <w:p w14:paraId="1AB33BD5" w14:textId="77777777" w:rsidR="004D397E" w:rsidRPr="009C1AF3" w:rsidRDefault="004D397E" w:rsidP="004D397E">
            <w:pPr>
              <w:spacing w:after="0" w:line="240" w:lineRule="auto"/>
              <w:rPr>
                <w:rFonts w:ascii="Times New Roman" w:hAnsi="Times New Roman"/>
                <w:color w:val="000000"/>
              </w:rPr>
            </w:pPr>
          </w:p>
        </w:tc>
        <w:tc>
          <w:tcPr>
            <w:tcW w:w="510" w:type="pct"/>
            <w:tcBorders>
              <w:top w:val="nil"/>
              <w:left w:val="nil"/>
              <w:bottom w:val="single" w:sz="4" w:space="0" w:color="auto"/>
              <w:right w:val="single" w:sz="4" w:space="0" w:color="auto"/>
            </w:tcBorders>
            <w:shd w:val="clear" w:color="auto" w:fill="auto"/>
            <w:vAlign w:val="center"/>
          </w:tcPr>
          <w:p w14:paraId="690B2BC0"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69,15</w:t>
            </w:r>
          </w:p>
        </w:tc>
        <w:tc>
          <w:tcPr>
            <w:tcW w:w="395" w:type="pct"/>
            <w:tcBorders>
              <w:top w:val="nil"/>
              <w:left w:val="nil"/>
              <w:bottom w:val="single" w:sz="4" w:space="0" w:color="auto"/>
              <w:right w:val="single" w:sz="4" w:space="0" w:color="auto"/>
            </w:tcBorders>
            <w:shd w:val="clear" w:color="auto" w:fill="auto"/>
            <w:vAlign w:val="center"/>
          </w:tcPr>
          <w:p w14:paraId="6C9A48A1"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70</w:t>
            </w:r>
          </w:p>
        </w:tc>
        <w:tc>
          <w:tcPr>
            <w:tcW w:w="343" w:type="pct"/>
            <w:tcBorders>
              <w:top w:val="nil"/>
              <w:left w:val="nil"/>
              <w:bottom w:val="single" w:sz="4" w:space="0" w:color="auto"/>
              <w:right w:val="single" w:sz="4" w:space="0" w:color="auto"/>
            </w:tcBorders>
            <w:shd w:val="clear" w:color="auto" w:fill="auto"/>
            <w:vAlign w:val="center"/>
          </w:tcPr>
          <w:p w14:paraId="75E12732"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70</w:t>
            </w:r>
          </w:p>
        </w:tc>
        <w:tc>
          <w:tcPr>
            <w:tcW w:w="343" w:type="pct"/>
            <w:tcBorders>
              <w:top w:val="nil"/>
              <w:left w:val="nil"/>
              <w:bottom w:val="single" w:sz="4" w:space="0" w:color="auto"/>
              <w:right w:val="single" w:sz="4" w:space="0" w:color="auto"/>
            </w:tcBorders>
            <w:shd w:val="clear" w:color="auto" w:fill="auto"/>
            <w:vAlign w:val="center"/>
          </w:tcPr>
          <w:p w14:paraId="59A999C8"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70</w:t>
            </w:r>
          </w:p>
        </w:tc>
        <w:tc>
          <w:tcPr>
            <w:tcW w:w="343" w:type="pct"/>
            <w:tcBorders>
              <w:top w:val="nil"/>
              <w:left w:val="nil"/>
              <w:bottom w:val="single" w:sz="4" w:space="0" w:color="auto"/>
              <w:right w:val="single" w:sz="4" w:space="0" w:color="auto"/>
            </w:tcBorders>
            <w:shd w:val="clear" w:color="auto" w:fill="auto"/>
            <w:vAlign w:val="center"/>
          </w:tcPr>
          <w:p w14:paraId="5A7D67CB"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70</w:t>
            </w:r>
          </w:p>
        </w:tc>
        <w:tc>
          <w:tcPr>
            <w:tcW w:w="343" w:type="pct"/>
            <w:tcBorders>
              <w:top w:val="nil"/>
              <w:left w:val="nil"/>
              <w:bottom w:val="single" w:sz="4" w:space="0" w:color="auto"/>
              <w:right w:val="single" w:sz="4" w:space="0" w:color="auto"/>
            </w:tcBorders>
            <w:shd w:val="clear" w:color="auto" w:fill="auto"/>
            <w:vAlign w:val="center"/>
          </w:tcPr>
          <w:p w14:paraId="1803C44B" w14:textId="77777777" w:rsidR="004D397E" w:rsidRPr="00FF601E" w:rsidRDefault="004D397E" w:rsidP="004D397E">
            <w:pPr>
              <w:spacing w:after="0" w:line="240" w:lineRule="auto"/>
              <w:jc w:val="center"/>
              <w:rPr>
                <w:rFonts w:ascii="Times New Roman" w:hAnsi="Times New Roman"/>
              </w:rPr>
            </w:pPr>
            <w:r>
              <w:rPr>
                <w:rFonts w:ascii="Times New Roman" w:hAnsi="Times New Roman"/>
              </w:rPr>
              <w:t>70</w:t>
            </w:r>
          </w:p>
        </w:tc>
        <w:tc>
          <w:tcPr>
            <w:tcW w:w="412" w:type="pct"/>
            <w:tcBorders>
              <w:top w:val="nil"/>
              <w:left w:val="nil"/>
              <w:bottom w:val="single" w:sz="4" w:space="0" w:color="auto"/>
              <w:right w:val="single" w:sz="4" w:space="0" w:color="auto"/>
            </w:tcBorders>
            <w:shd w:val="clear" w:color="auto" w:fill="auto"/>
            <w:vAlign w:val="center"/>
          </w:tcPr>
          <w:p w14:paraId="638E3A26"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6259B9E4"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4D397E" w:rsidRPr="0033624E" w14:paraId="0BF94304" w14:textId="77777777" w:rsidTr="001C7F78">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461153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6.1.2 Kariyer rehberliği kapsamında Genel Beceri Test Seti uygulanan öğrenci sayısı</w:t>
            </w:r>
          </w:p>
        </w:tc>
        <w:tc>
          <w:tcPr>
            <w:tcW w:w="431" w:type="pct"/>
            <w:tcBorders>
              <w:top w:val="nil"/>
              <w:left w:val="nil"/>
              <w:bottom w:val="single" w:sz="4" w:space="0" w:color="auto"/>
              <w:right w:val="single" w:sz="4" w:space="0" w:color="auto"/>
            </w:tcBorders>
            <w:shd w:val="clear" w:color="auto" w:fill="auto"/>
            <w:vAlign w:val="center"/>
          </w:tcPr>
          <w:p w14:paraId="4B77544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30</w:t>
            </w:r>
          </w:p>
        </w:tc>
        <w:tc>
          <w:tcPr>
            <w:tcW w:w="510" w:type="pct"/>
            <w:tcBorders>
              <w:top w:val="nil"/>
              <w:left w:val="nil"/>
              <w:bottom w:val="single" w:sz="4" w:space="0" w:color="auto"/>
              <w:right w:val="single" w:sz="4" w:space="0" w:color="auto"/>
            </w:tcBorders>
            <w:shd w:val="clear" w:color="auto" w:fill="auto"/>
            <w:vAlign w:val="center"/>
          </w:tcPr>
          <w:p w14:paraId="3BE88F97"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0</w:t>
            </w:r>
          </w:p>
        </w:tc>
        <w:tc>
          <w:tcPr>
            <w:tcW w:w="395" w:type="pct"/>
            <w:tcBorders>
              <w:top w:val="nil"/>
              <w:left w:val="nil"/>
              <w:bottom w:val="single" w:sz="4" w:space="0" w:color="auto"/>
              <w:right w:val="single" w:sz="4" w:space="0" w:color="auto"/>
            </w:tcBorders>
            <w:shd w:val="clear" w:color="auto" w:fill="auto"/>
            <w:vAlign w:val="center"/>
          </w:tcPr>
          <w:p w14:paraId="63D97A5B"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0</w:t>
            </w:r>
          </w:p>
        </w:tc>
        <w:tc>
          <w:tcPr>
            <w:tcW w:w="343" w:type="pct"/>
            <w:tcBorders>
              <w:top w:val="nil"/>
              <w:left w:val="nil"/>
              <w:bottom w:val="single" w:sz="4" w:space="0" w:color="auto"/>
              <w:right w:val="single" w:sz="4" w:space="0" w:color="auto"/>
            </w:tcBorders>
            <w:shd w:val="clear" w:color="auto" w:fill="auto"/>
            <w:vAlign w:val="center"/>
          </w:tcPr>
          <w:p w14:paraId="2937E17B"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0</w:t>
            </w:r>
          </w:p>
        </w:tc>
        <w:tc>
          <w:tcPr>
            <w:tcW w:w="343" w:type="pct"/>
            <w:tcBorders>
              <w:top w:val="nil"/>
              <w:left w:val="nil"/>
              <w:bottom w:val="single" w:sz="4" w:space="0" w:color="auto"/>
              <w:right w:val="single" w:sz="4" w:space="0" w:color="auto"/>
            </w:tcBorders>
            <w:shd w:val="clear" w:color="auto" w:fill="auto"/>
            <w:vAlign w:val="center"/>
          </w:tcPr>
          <w:p w14:paraId="5FD1FF27"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1.500</w:t>
            </w:r>
          </w:p>
        </w:tc>
        <w:tc>
          <w:tcPr>
            <w:tcW w:w="343" w:type="pct"/>
            <w:tcBorders>
              <w:top w:val="nil"/>
              <w:left w:val="nil"/>
              <w:bottom w:val="single" w:sz="4" w:space="0" w:color="auto"/>
              <w:right w:val="single" w:sz="4" w:space="0" w:color="auto"/>
            </w:tcBorders>
            <w:shd w:val="clear" w:color="auto" w:fill="auto"/>
            <w:vAlign w:val="center"/>
          </w:tcPr>
          <w:p w14:paraId="16366259"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2.000</w:t>
            </w:r>
          </w:p>
        </w:tc>
        <w:tc>
          <w:tcPr>
            <w:tcW w:w="343" w:type="pct"/>
            <w:tcBorders>
              <w:top w:val="nil"/>
              <w:left w:val="nil"/>
              <w:bottom w:val="single" w:sz="4" w:space="0" w:color="auto"/>
              <w:right w:val="single" w:sz="4" w:space="0" w:color="auto"/>
            </w:tcBorders>
            <w:shd w:val="clear" w:color="auto" w:fill="auto"/>
            <w:vAlign w:val="center"/>
          </w:tcPr>
          <w:p w14:paraId="3F67A861"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2.500</w:t>
            </w:r>
          </w:p>
        </w:tc>
        <w:tc>
          <w:tcPr>
            <w:tcW w:w="412" w:type="pct"/>
            <w:tcBorders>
              <w:top w:val="nil"/>
              <w:left w:val="nil"/>
              <w:bottom w:val="single" w:sz="4" w:space="0" w:color="auto"/>
              <w:right w:val="single" w:sz="4" w:space="0" w:color="auto"/>
            </w:tcBorders>
            <w:shd w:val="clear" w:color="auto" w:fill="auto"/>
            <w:vAlign w:val="center"/>
          </w:tcPr>
          <w:p w14:paraId="06B365FC"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2B5C38BC"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4D397E" w:rsidRPr="0033624E" w14:paraId="0B2EF299" w14:textId="77777777" w:rsidTr="001C7F78">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48CA53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6.1.3 Özel burs alan mesleki ve teknik ortaöğretim</w:t>
            </w:r>
            <w:r w:rsidRPr="00DA54EC">
              <w:rPr>
                <w:rFonts w:ascii="Times New Roman" w:hAnsi="Times New Roman"/>
                <w:b/>
                <w:bCs/>
                <w:color w:val="000000"/>
                <w:sz w:val="18"/>
                <w:szCs w:val="18"/>
              </w:rPr>
              <w:br/>
              <w:t xml:space="preserve">öğrenci sayısı  </w:t>
            </w:r>
          </w:p>
        </w:tc>
        <w:tc>
          <w:tcPr>
            <w:tcW w:w="431" w:type="pct"/>
            <w:tcBorders>
              <w:top w:val="nil"/>
              <w:left w:val="nil"/>
              <w:bottom w:val="single" w:sz="4" w:space="0" w:color="auto"/>
              <w:right w:val="single" w:sz="4" w:space="0" w:color="auto"/>
            </w:tcBorders>
            <w:shd w:val="clear" w:color="auto" w:fill="auto"/>
            <w:vAlign w:val="center"/>
          </w:tcPr>
          <w:p w14:paraId="52AA90EF"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30</w:t>
            </w:r>
          </w:p>
        </w:tc>
        <w:tc>
          <w:tcPr>
            <w:tcW w:w="510" w:type="pct"/>
            <w:tcBorders>
              <w:top w:val="nil"/>
              <w:left w:val="nil"/>
              <w:bottom w:val="single" w:sz="4" w:space="0" w:color="auto"/>
              <w:right w:val="single" w:sz="4" w:space="0" w:color="auto"/>
            </w:tcBorders>
            <w:shd w:val="clear" w:color="auto" w:fill="auto"/>
            <w:vAlign w:val="center"/>
          </w:tcPr>
          <w:p w14:paraId="748700F4"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1.400</w:t>
            </w:r>
          </w:p>
        </w:tc>
        <w:tc>
          <w:tcPr>
            <w:tcW w:w="395" w:type="pct"/>
            <w:tcBorders>
              <w:top w:val="nil"/>
              <w:left w:val="nil"/>
              <w:bottom w:val="single" w:sz="4" w:space="0" w:color="auto"/>
              <w:right w:val="single" w:sz="4" w:space="0" w:color="auto"/>
            </w:tcBorders>
            <w:shd w:val="clear" w:color="auto" w:fill="auto"/>
            <w:vAlign w:val="center"/>
          </w:tcPr>
          <w:p w14:paraId="7A3C9290"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1.400</w:t>
            </w:r>
          </w:p>
        </w:tc>
        <w:tc>
          <w:tcPr>
            <w:tcW w:w="343" w:type="pct"/>
            <w:tcBorders>
              <w:top w:val="nil"/>
              <w:left w:val="nil"/>
              <w:bottom w:val="single" w:sz="4" w:space="0" w:color="auto"/>
              <w:right w:val="single" w:sz="4" w:space="0" w:color="auto"/>
            </w:tcBorders>
            <w:shd w:val="clear" w:color="auto" w:fill="auto"/>
            <w:vAlign w:val="center"/>
          </w:tcPr>
          <w:p w14:paraId="00CF9D52"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1.400</w:t>
            </w:r>
          </w:p>
        </w:tc>
        <w:tc>
          <w:tcPr>
            <w:tcW w:w="343" w:type="pct"/>
            <w:tcBorders>
              <w:top w:val="nil"/>
              <w:left w:val="nil"/>
              <w:bottom w:val="single" w:sz="4" w:space="0" w:color="auto"/>
              <w:right w:val="single" w:sz="4" w:space="0" w:color="auto"/>
            </w:tcBorders>
            <w:shd w:val="clear" w:color="auto" w:fill="auto"/>
            <w:vAlign w:val="center"/>
          </w:tcPr>
          <w:p w14:paraId="37D301C5"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1.400</w:t>
            </w:r>
          </w:p>
        </w:tc>
        <w:tc>
          <w:tcPr>
            <w:tcW w:w="343" w:type="pct"/>
            <w:tcBorders>
              <w:top w:val="nil"/>
              <w:left w:val="nil"/>
              <w:bottom w:val="single" w:sz="4" w:space="0" w:color="auto"/>
              <w:right w:val="single" w:sz="4" w:space="0" w:color="auto"/>
            </w:tcBorders>
            <w:shd w:val="clear" w:color="auto" w:fill="auto"/>
            <w:vAlign w:val="center"/>
          </w:tcPr>
          <w:p w14:paraId="34F7B823"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1.400</w:t>
            </w:r>
          </w:p>
        </w:tc>
        <w:tc>
          <w:tcPr>
            <w:tcW w:w="343" w:type="pct"/>
            <w:tcBorders>
              <w:top w:val="nil"/>
              <w:left w:val="nil"/>
              <w:bottom w:val="single" w:sz="4" w:space="0" w:color="auto"/>
              <w:right w:val="single" w:sz="4" w:space="0" w:color="auto"/>
            </w:tcBorders>
            <w:shd w:val="clear" w:color="auto" w:fill="auto"/>
            <w:vAlign w:val="center"/>
          </w:tcPr>
          <w:p w14:paraId="1E5FE64B" w14:textId="77777777" w:rsidR="004D397E" w:rsidRPr="00FF601E" w:rsidRDefault="004D397E" w:rsidP="004D397E">
            <w:pPr>
              <w:spacing w:after="0" w:line="240" w:lineRule="auto"/>
              <w:jc w:val="center"/>
              <w:rPr>
                <w:rFonts w:ascii="Times New Roman" w:hAnsi="Times New Roman"/>
              </w:rPr>
            </w:pPr>
            <w:r w:rsidRPr="00FF601E">
              <w:rPr>
                <w:rFonts w:ascii="Times New Roman" w:hAnsi="Times New Roman"/>
              </w:rPr>
              <w:t>1.400</w:t>
            </w:r>
          </w:p>
        </w:tc>
        <w:tc>
          <w:tcPr>
            <w:tcW w:w="412" w:type="pct"/>
            <w:tcBorders>
              <w:top w:val="nil"/>
              <w:left w:val="nil"/>
              <w:bottom w:val="single" w:sz="4" w:space="0" w:color="auto"/>
              <w:right w:val="single" w:sz="4" w:space="0" w:color="auto"/>
            </w:tcBorders>
            <w:shd w:val="clear" w:color="auto" w:fill="auto"/>
            <w:vAlign w:val="center"/>
          </w:tcPr>
          <w:p w14:paraId="60127AF9"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14:paraId="40049758" w14:textId="77777777" w:rsidR="004D397E" w:rsidRPr="0033624E" w:rsidRDefault="004D397E" w:rsidP="004D397E">
            <w:pPr>
              <w:spacing w:after="0" w:line="240" w:lineRule="auto"/>
              <w:jc w:val="center"/>
              <w:rPr>
                <w:rFonts w:ascii="Times New Roman" w:hAnsi="Times New Roman"/>
                <w:color w:val="000000"/>
              </w:rPr>
            </w:pPr>
            <w:r w:rsidRPr="0033624E">
              <w:rPr>
                <w:rFonts w:ascii="Times New Roman" w:hAnsi="Times New Roman"/>
                <w:color w:val="000000"/>
              </w:rPr>
              <w:t>6 Ay</w:t>
            </w:r>
          </w:p>
        </w:tc>
      </w:tr>
      <w:tr w:rsidR="004D397E" w:rsidRPr="0033624E" w14:paraId="5A5010F3" w14:textId="77777777" w:rsidTr="001C7F78">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31D931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40A0224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Mesleki ve Teknik Eğitim Şubesi</w:t>
            </w:r>
          </w:p>
        </w:tc>
      </w:tr>
      <w:tr w:rsidR="004D397E" w:rsidRPr="0033624E" w14:paraId="27C4ACE2" w14:textId="77777777" w:rsidTr="001C7F78">
        <w:trPr>
          <w:trHeight w:val="570"/>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CA73097"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44FFE36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Özel Öğretim Kurumları Şubesi, Hayat Boyu Öğrenme Şubesi, Bilgi İşlem ve Eğitim Teknolojileri Şubesi, Temel Eğitim Şubesi, Özel Eğitim ve Rehberlik Şubesi</w:t>
            </w:r>
          </w:p>
        </w:tc>
      </w:tr>
      <w:tr w:rsidR="004D397E" w:rsidRPr="0033624E" w14:paraId="48FEED3A" w14:textId="77777777" w:rsidTr="001C7F78">
        <w:trPr>
          <w:trHeight w:val="570"/>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F291D3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27537D6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eğitime ve bazı mesleklere yönelik toplumda olumsuz bakış açısının devam etmesi ve yükseköğretime atfedilen değerin fazla olması,</w:t>
            </w:r>
          </w:p>
        </w:tc>
      </w:tr>
      <w:tr w:rsidR="004D397E" w:rsidRPr="0033624E" w14:paraId="666AD677" w14:textId="77777777" w:rsidTr="001C7F78">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6DF99DE"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7B1EC4A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Sektörün mesleki ve teknik eğitim mezunlarını istihdam etmede isteksiz davranması,</w:t>
            </w:r>
          </w:p>
        </w:tc>
      </w:tr>
      <w:tr w:rsidR="004D397E" w:rsidRPr="0033624E" w14:paraId="40E33424" w14:textId="77777777" w:rsidTr="001C7F78">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BB27C0F"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794E035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Yükseköğretime geçişte uygulanan yöntemlerin, alanın devamı niteliğindeki yükseköğretim programlarına devamı sağlamaması,</w:t>
            </w:r>
          </w:p>
        </w:tc>
      </w:tr>
      <w:tr w:rsidR="004D397E" w:rsidRPr="0033624E" w14:paraId="0C0AD5DA" w14:textId="77777777" w:rsidTr="001C7F78">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7541594"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1FCCBA1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eğitime erişim imkânlarının artırılması ile ilgili paydaşların beklenen desteği vermemesi,</w:t>
            </w:r>
          </w:p>
        </w:tc>
      </w:tr>
      <w:tr w:rsidR="004D397E" w:rsidRPr="0033624E" w14:paraId="5F845737" w14:textId="77777777" w:rsidTr="001C7F78">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6BABE1A"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151B9DE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Yan dal yapmak için hedef kitlenin istekli olmaması.</w:t>
            </w:r>
          </w:p>
        </w:tc>
      </w:tr>
      <w:tr w:rsidR="004D397E" w:rsidRPr="0033624E" w14:paraId="2B797C8B" w14:textId="77777777" w:rsidTr="001C7F78">
        <w:trPr>
          <w:trHeight w:val="288"/>
        </w:trPr>
        <w:tc>
          <w:tcPr>
            <w:tcW w:w="775"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312C5B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708" w:type="pct"/>
            <w:tcBorders>
              <w:top w:val="nil"/>
              <w:left w:val="nil"/>
              <w:bottom w:val="single" w:sz="4" w:space="0" w:color="auto"/>
              <w:right w:val="single" w:sz="4" w:space="0" w:color="auto"/>
            </w:tcBorders>
            <w:shd w:val="clear" w:color="auto" w:fill="66CCFF"/>
            <w:vAlign w:val="center"/>
          </w:tcPr>
          <w:p w14:paraId="3237535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6.1.1</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0F863A5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eğitimin görünürlüğü artırılacaktır.</w:t>
            </w:r>
          </w:p>
        </w:tc>
      </w:tr>
      <w:tr w:rsidR="004D397E" w:rsidRPr="0033624E" w14:paraId="0EE26512" w14:textId="77777777" w:rsidTr="001C7F78">
        <w:trPr>
          <w:trHeight w:val="288"/>
        </w:trPr>
        <w:tc>
          <w:tcPr>
            <w:tcW w:w="775"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6EAB9EE9" w14:textId="77777777" w:rsidR="004D397E" w:rsidRPr="00DA54EC" w:rsidRDefault="004D397E" w:rsidP="004D397E">
            <w:pPr>
              <w:spacing w:after="0" w:line="240" w:lineRule="auto"/>
              <w:rPr>
                <w:rFonts w:ascii="Times New Roman" w:hAnsi="Times New Roman"/>
                <w:b/>
                <w:bCs/>
                <w:color w:val="000000"/>
                <w:sz w:val="18"/>
                <w:szCs w:val="18"/>
              </w:rPr>
            </w:pPr>
          </w:p>
        </w:tc>
        <w:tc>
          <w:tcPr>
            <w:tcW w:w="708" w:type="pct"/>
            <w:tcBorders>
              <w:top w:val="nil"/>
              <w:left w:val="nil"/>
              <w:bottom w:val="single" w:sz="4" w:space="0" w:color="auto"/>
              <w:right w:val="single" w:sz="4" w:space="0" w:color="auto"/>
            </w:tcBorders>
            <w:shd w:val="clear" w:color="auto" w:fill="66CCFF"/>
            <w:vAlign w:val="center"/>
          </w:tcPr>
          <w:p w14:paraId="48FC363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6.1.2</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14:paraId="0EB9F46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kariyer rehberliği etkin bir hale getirilecektir.</w:t>
            </w:r>
          </w:p>
        </w:tc>
      </w:tr>
      <w:tr w:rsidR="004D397E" w:rsidRPr="0033624E" w14:paraId="6101621C" w14:textId="77777777" w:rsidTr="001C7F78">
        <w:trPr>
          <w:trHeight w:val="288"/>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E4C1FD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696EF6DD" w14:textId="49D4A0B4" w:rsidR="004D397E" w:rsidRPr="009C1AF3" w:rsidRDefault="004D397E" w:rsidP="00F932C4">
            <w:pPr>
              <w:spacing w:after="0" w:line="240" w:lineRule="auto"/>
              <w:rPr>
                <w:rFonts w:ascii="Times New Roman" w:hAnsi="Times New Roman"/>
                <w:color w:val="000000"/>
              </w:rPr>
            </w:pPr>
            <w:r w:rsidRPr="009C1AF3">
              <w:rPr>
                <w:rFonts w:ascii="Times New Roman" w:hAnsi="Times New Roman"/>
                <w:color w:val="000000"/>
              </w:rPr>
              <w:t> </w:t>
            </w:r>
            <w:r w:rsidR="00A853A1">
              <w:rPr>
                <w:rFonts w:ascii="Times New Roman" w:hAnsi="Times New Roman"/>
                <w:color w:val="000000"/>
              </w:rPr>
              <w:t>5.26</w:t>
            </w:r>
            <w:r w:rsidR="00F932C4">
              <w:rPr>
                <w:rFonts w:ascii="Times New Roman" w:hAnsi="Times New Roman"/>
                <w:color w:val="000000"/>
              </w:rPr>
              <w:t>5</w:t>
            </w:r>
            <w:r w:rsidR="00A853A1">
              <w:rPr>
                <w:rFonts w:ascii="Times New Roman" w:hAnsi="Times New Roman"/>
                <w:color w:val="000000"/>
              </w:rPr>
              <w:t>.</w:t>
            </w:r>
            <w:r w:rsidR="00F932C4">
              <w:rPr>
                <w:rFonts w:ascii="Times New Roman" w:hAnsi="Times New Roman"/>
                <w:color w:val="000000"/>
              </w:rPr>
              <w:t>71</w:t>
            </w:r>
            <w:r w:rsidR="00A853A1">
              <w:rPr>
                <w:rFonts w:ascii="Times New Roman" w:hAnsi="Times New Roman"/>
                <w:color w:val="000000"/>
              </w:rPr>
              <w:t>8,</w:t>
            </w:r>
            <w:r w:rsidR="00F932C4">
              <w:rPr>
                <w:rFonts w:ascii="Times New Roman" w:hAnsi="Times New Roman"/>
                <w:color w:val="000000"/>
              </w:rPr>
              <w:t>68</w:t>
            </w:r>
            <w:r w:rsidR="00945820">
              <w:rPr>
                <w:rFonts w:ascii="Times New Roman" w:hAnsi="Times New Roman" w:cs="Times New Roman"/>
              </w:rPr>
              <w:t xml:space="preserve"> TL</w:t>
            </w:r>
          </w:p>
        </w:tc>
      </w:tr>
      <w:tr w:rsidR="004D397E" w:rsidRPr="0033624E" w14:paraId="528F0AAB" w14:textId="77777777" w:rsidTr="001C7F78">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D1DC69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Tespitler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4A58FA8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Toplumdaki olumsuz mesleki ve teknik eğitim algısı,</w:t>
            </w:r>
          </w:p>
        </w:tc>
      </w:tr>
      <w:tr w:rsidR="004D397E" w:rsidRPr="0033624E" w14:paraId="66868A15"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49919DC"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108201A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Toplumda bazı mesleklere yönelik olumsuz algı bulunması ve buna bağlı olarak yükseköğretime daha fazla değer atfedilmesi,</w:t>
            </w:r>
          </w:p>
        </w:tc>
      </w:tr>
      <w:tr w:rsidR="004D397E" w:rsidRPr="0033624E" w14:paraId="2BA82E5E"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26C31BA"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1BBC8E3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eğitimin tanınırlığının yeterli düzeyde olmaması,</w:t>
            </w:r>
          </w:p>
        </w:tc>
      </w:tr>
      <w:tr w:rsidR="004D397E" w:rsidRPr="0033624E" w14:paraId="2A49C7CC"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E079EF1"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356978B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rehberlik ve yönlendirme faaliyetlerinin standart ölçme araçlarıyla tespit edilen ilgi ve becerilere dayanmaması,</w:t>
            </w:r>
          </w:p>
        </w:tc>
      </w:tr>
      <w:tr w:rsidR="004D397E" w:rsidRPr="0033624E" w14:paraId="51BFDB19"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B82AE7B" w14:textId="77777777" w:rsidR="004D397E" w:rsidRPr="00DA54EC" w:rsidRDefault="004D397E" w:rsidP="004D397E">
            <w:pPr>
              <w:spacing w:after="0" w:line="240" w:lineRule="auto"/>
              <w:rPr>
                <w:rFonts w:ascii="Times New Roman" w:hAnsi="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0F6C889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program bazında esnek geçişlere ve farklı mesleklere yönelik becerilerin kazanılmasına imkân verecek bir yapının olmaması.</w:t>
            </w:r>
          </w:p>
        </w:tc>
      </w:tr>
      <w:tr w:rsidR="004D397E" w:rsidRPr="0033624E" w14:paraId="7E0C8FBE" w14:textId="77777777" w:rsidTr="001C7F78">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48451F4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1ECEC94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eğitimin tanıtımına yönelik medya araçlarının hazırlanması için mali kaynak sağlanması,</w:t>
            </w:r>
          </w:p>
        </w:tc>
      </w:tr>
      <w:tr w:rsidR="004D397E" w:rsidRPr="0033624E" w14:paraId="172E0C1F"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2F35BE4" w14:textId="77777777" w:rsidR="004D397E" w:rsidRPr="0033624E" w:rsidRDefault="004D397E" w:rsidP="004D397E">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0D191B0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eğitime ve mesleklere yönelik tanıtım çalışmaları için iş birlikleri geliştirilmesi,</w:t>
            </w:r>
          </w:p>
        </w:tc>
      </w:tr>
      <w:tr w:rsidR="004D397E" w:rsidRPr="0033624E" w14:paraId="45299C77"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C93C66B" w14:textId="77777777" w:rsidR="004D397E" w:rsidRPr="0033624E" w:rsidRDefault="004D397E" w:rsidP="004D397E">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2C2FE9D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eğitimin tanıtımı için sergi, fuar ve yarışmaların düzenlenmesi için mali kaynak sağlanması,</w:t>
            </w:r>
          </w:p>
        </w:tc>
      </w:tr>
      <w:tr w:rsidR="004D397E" w:rsidRPr="0033624E" w14:paraId="1E90C1E6"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8645B24" w14:textId="77777777" w:rsidR="004D397E" w:rsidRPr="0033624E" w:rsidRDefault="004D397E" w:rsidP="004D397E">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6D09731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Yetenekleri tespit etmekte kullanılacak testlerin uygulanması için işbirliğinin geliştirilmesi,</w:t>
            </w:r>
          </w:p>
        </w:tc>
      </w:tr>
      <w:tr w:rsidR="004D397E" w:rsidRPr="0033624E" w14:paraId="5254935B" w14:textId="77777777" w:rsidTr="001C7F78">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26B634E" w14:textId="77777777" w:rsidR="004D397E" w:rsidRPr="0033624E" w:rsidRDefault="004D397E" w:rsidP="004D397E">
            <w:pPr>
              <w:spacing w:after="0" w:line="240" w:lineRule="auto"/>
              <w:rPr>
                <w:rFonts w:ascii="Times New Roman" w:hAnsi="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14:paraId="5CCD7D8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eğitime erişim imkânlarının artırılması için iş birliklerinin geliştirilmesi.</w:t>
            </w:r>
          </w:p>
        </w:tc>
      </w:tr>
    </w:tbl>
    <w:p w14:paraId="11A5ED91" w14:textId="77777777" w:rsidR="004D397E" w:rsidRDefault="004D397E" w:rsidP="004D397E">
      <w:pPr>
        <w:spacing w:before="60" w:after="60" w:line="240" w:lineRule="auto"/>
        <w:ind w:firstLine="425"/>
        <w:jc w:val="both"/>
        <w:rPr>
          <w:rFonts w:ascii="Book Antiqua" w:eastAsia="Book Antiqua" w:hAnsi="Book Antiqua"/>
          <w:b/>
          <w:color w:val="C45911"/>
          <w:sz w:val="24"/>
        </w:rPr>
      </w:pPr>
    </w:p>
    <w:p w14:paraId="25978F8C" w14:textId="77777777" w:rsidR="004D397E" w:rsidRPr="003304C3" w:rsidRDefault="004D397E" w:rsidP="001C7F78">
      <w:pPr>
        <w:spacing w:before="60" w:after="60" w:line="288" w:lineRule="auto"/>
        <w:ind w:left="1417" w:hanging="992"/>
        <w:jc w:val="both"/>
        <w:rPr>
          <w:rFonts w:ascii="Times New Roman" w:eastAsia="Book Antiqua" w:hAnsi="Times New Roman"/>
          <w:b/>
          <w:color w:val="00B0F0"/>
          <w:sz w:val="24"/>
        </w:rPr>
      </w:pPr>
      <w:r w:rsidRPr="003304C3">
        <w:rPr>
          <w:rFonts w:ascii="Times New Roman" w:eastAsia="Book Antiqua" w:hAnsi="Times New Roman"/>
          <w:b/>
          <w:color w:val="00B0F0"/>
          <w:sz w:val="24"/>
        </w:rPr>
        <w:t xml:space="preserve">Hedef </w:t>
      </w:r>
      <w:proofErr w:type="gramStart"/>
      <w:r w:rsidRPr="003304C3">
        <w:rPr>
          <w:rFonts w:ascii="Times New Roman" w:eastAsia="Book Antiqua" w:hAnsi="Times New Roman"/>
          <w:b/>
          <w:color w:val="00B0F0"/>
          <w:sz w:val="24"/>
        </w:rPr>
        <w:t>6.2</w:t>
      </w:r>
      <w:proofErr w:type="gramEnd"/>
      <w:r w:rsidRPr="003304C3">
        <w:rPr>
          <w:rFonts w:ascii="Times New Roman" w:eastAsia="Book Antiqua" w:hAnsi="Times New Roman"/>
          <w:b/>
          <w:color w:val="00B0F0"/>
          <w:sz w:val="24"/>
        </w:rPr>
        <w:t xml:space="preserve"> Mesleki ve teknik eğitimde yeni nesil öğretim programlarının etkin uygulanması sağlanacak ve fiziki altyapı iyileştirilecektir.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44"/>
        <w:gridCol w:w="551"/>
        <w:gridCol w:w="968"/>
        <w:gridCol w:w="799"/>
        <w:gridCol w:w="1044"/>
        <w:gridCol w:w="580"/>
        <w:gridCol w:w="653"/>
        <w:gridCol w:w="653"/>
        <w:gridCol w:w="653"/>
        <w:gridCol w:w="653"/>
        <w:gridCol w:w="762"/>
        <w:gridCol w:w="744"/>
      </w:tblGrid>
      <w:tr w:rsidR="004D397E" w:rsidRPr="0033624E" w14:paraId="1E416E13" w14:textId="77777777" w:rsidTr="0045637B">
        <w:trPr>
          <w:trHeight w:val="540"/>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14:paraId="426AA65B"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107CC941"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4D397E" w:rsidRPr="0033624E" w14:paraId="19C5FC5B" w14:textId="77777777" w:rsidTr="00F65954">
        <w:trPr>
          <w:trHeight w:val="540"/>
        </w:trPr>
        <w:tc>
          <w:tcPr>
            <w:tcW w:w="621" w:type="pct"/>
            <w:tcBorders>
              <w:top w:val="nil"/>
              <w:left w:val="single" w:sz="4" w:space="0" w:color="auto"/>
              <w:bottom w:val="single" w:sz="4" w:space="0" w:color="auto"/>
              <w:right w:val="single" w:sz="4" w:space="0" w:color="auto"/>
            </w:tcBorders>
            <w:shd w:val="clear" w:color="auto" w:fill="00B0F0"/>
            <w:vAlign w:val="center"/>
          </w:tcPr>
          <w:p w14:paraId="4F288FDD"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6.2</w:t>
            </w:r>
            <w:proofErr w:type="gramEnd"/>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14:paraId="6223FDA1"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 xml:space="preserve"> Mesleki ve teknik eğitimde yeni nesil öğretim programlarının etkin uygulanması sağlanacak ve fiziki altyapı iyileştirilecektir.</w:t>
            </w:r>
          </w:p>
        </w:tc>
      </w:tr>
      <w:tr w:rsidR="004D397E" w:rsidRPr="0033624E" w14:paraId="3C3A4276" w14:textId="77777777" w:rsidTr="001C7F78">
        <w:trPr>
          <w:trHeight w:val="828"/>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B6EF3FE"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4A93354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0C70EFF8"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15" w:type="pct"/>
            <w:tcBorders>
              <w:top w:val="nil"/>
              <w:left w:val="nil"/>
              <w:bottom w:val="nil"/>
              <w:right w:val="single" w:sz="4" w:space="0" w:color="auto"/>
            </w:tcBorders>
            <w:shd w:val="clear" w:color="auto" w:fill="66CCFF"/>
            <w:vAlign w:val="center"/>
          </w:tcPr>
          <w:p w14:paraId="63B2AF8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55" w:type="pct"/>
            <w:tcBorders>
              <w:top w:val="nil"/>
              <w:left w:val="nil"/>
              <w:bottom w:val="nil"/>
              <w:right w:val="single" w:sz="4" w:space="0" w:color="auto"/>
            </w:tcBorders>
            <w:shd w:val="clear" w:color="auto" w:fill="66CCFF"/>
            <w:vAlign w:val="center"/>
          </w:tcPr>
          <w:p w14:paraId="5904648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55" w:type="pct"/>
            <w:tcBorders>
              <w:top w:val="nil"/>
              <w:left w:val="nil"/>
              <w:bottom w:val="nil"/>
              <w:right w:val="single" w:sz="4" w:space="0" w:color="auto"/>
            </w:tcBorders>
            <w:shd w:val="clear" w:color="auto" w:fill="66CCFF"/>
            <w:vAlign w:val="center"/>
          </w:tcPr>
          <w:p w14:paraId="18912F0A"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55" w:type="pct"/>
            <w:tcBorders>
              <w:top w:val="nil"/>
              <w:left w:val="nil"/>
              <w:bottom w:val="nil"/>
              <w:right w:val="single" w:sz="4" w:space="0" w:color="auto"/>
            </w:tcBorders>
            <w:shd w:val="clear" w:color="auto" w:fill="66CCFF"/>
            <w:vAlign w:val="center"/>
          </w:tcPr>
          <w:p w14:paraId="14C65B9E"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55" w:type="pct"/>
            <w:tcBorders>
              <w:top w:val="nil"/>
              <w:left w:val="nil"/>
              <w:bottom w:val="nil"/>
              <w:right w:val="single" w:sz="4" w:space="0" w:color="auto"/>
            </w:tcBorders>
            <w:shd w:val="clear" w:color="auto" w:fill="66CCFF"/>
            <w:vAlign w:val="center"/>
          </w:tcPr>
          <w:p w14:paraId="18B56CBB"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single" w:sz="4" w:space="0" w:color="auto"/>
              <w:right w:val="single" w:sz="4" w:space="0" w:color="auto"/>
            </w:tcBorders>
            <w:shd w:val="clear" w:color="auto" w:fill="66CCFF"/>
            <w:vAlign w:val="center"/>
          </w:tcPr>
          <w:p w14:paraId="0318FB7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4" w:type="pct"/>
            <w:tcBorders>
              <w:top w:val="nil"/>
              <w:left w:val="nil"/>
              <w:bottom w:val="single" w:sz="4" w:space="0" w:color="auto"/>
              <w:right w:val="single" w:sz="4" w:space="0" w:color="auto"/>
            </w:tcBorders>
            <w:shd w:val="clear" w:color="auto" w:fill="66CCFF"/>
            <w:vAlign w:val="center"/>
          </w:tcPr>
          <w:p w14:paraId="7074645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355D8824" w14:textId="77777777" w:rsidTr="001C7F78">
        <w:trPr>
          <w:trHeight w:val="392"/>
        </w:trPr>
        <w:tc>
          <w:tcPr>
            <w:tcW w:w="1446" w:type="pct"/>
            <w:gridSpan w:val="3"/>
            <w:tcBorders>
              <w:top w:val="single" w:sz="4" w:space="0" w:color="auto"/>
              <w:left w:val="single" w:sz="4" w:space="0" w:color="auto"/>
              <w:bottom w:val="nil"/>
              <w:right w:val="single" w:sz="4" w:space="0" w:color="000000"/>
            </w:tcBorders>
            <w:shd w:val="clear" w:color="auto" w:fill="66CCFF"/>
            <w:vAlign w:val="center"/>
          </w:tcPr>
          <w:p w14:paraId="2214862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6.2.1 Kurulacak atölye sayısı</w:t>
            </w:r>
          </w:p>
        </w:tc>
        <w:tc>
          <w:tcPr>
            <w:tcW w:w="434" w:type="pct"/>
            <w:tcBorders>
              <w:top w:val="single" w:sz="4" w:space="0" w:color="auto"/>
              <w:left w:val="nil"/>
              <w:bottom w:val="single" w:sz="4" w:space="0" w:color="auto"/>
              <w:right w:val="single" w:sz="4" w:space="0" w:color="auto"/>
            </w:tcBorders>
            <w:shd w:val="clear" w:color="auto" w:fill="auto"/>
            <w:vAlign w:val="center"/>
          </w:tcPr>
          <w:p w14:paraId="086B657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single" w:sz="4" w:space="0" w:color="auto"/>
              <w:left w:val="nil"/>
              <w:bottom w:val="single" w:sz="4" w:space="0" w:color="auto"/>
              <w:right w:val="single" w:sz="4" w:space="0" w:color="auto"/>
            </w:tcBorders>
            <w:shd w:val="clear" w:color="auto" w:fill="auto"/>
            <w:vAlign w:val="center"/>
          </w:tcPr>
          <w:p w14:paraId="1B20D4F6"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w:t>
            </w:r>
          </w:p>
        </w:tc>
        <w:tc>
          <w:tcPr>
            <w:tcW w:w="315" w:type="pct"/>
            <w:tcBorders>
              <w:top w:val="single" w:sz="4" w:space="0" w:color="auto"/>
              <w:left w:val="nil"/>
              <w:bottom w:val="single" w:sz="4" w:space="0" w:color="auto"/>
              <w:right w:val="single" w:sz="4" w:space="0" w:color="auto"/>
            </w:tcBorders>
            <w:shd w:val="clear" w:color="auto" w:fill="auto"/>
            <w:vAlign w:val="center"/>
          </w:tcPr>
          <w:p w14:paraId="55969A76"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w:t>
            </w:r>
          </w:p>
        </w:tc>
        <w:tc>
          <w:tcPr>
            <w:tcW w:w="355" w:type="pct"/>
            <w:tcBorders>
              <w:top w:val="single" w:sz="4" w:space="0" w:color="auto"/>
              <w:left w:val="nil"/>
              <w:bottom w:val="single" w:sz="4" w:space="0" w:color="auto"/>
              <w:right w:val="single" w:sz="4" w:space="0" w:color="auto"/>
            </w:tcBorders>
            <w:shd w:val="clear" w:color="auto" w:fill="auto"/>
            <w:vAlign w:val="center"/>
          </w:tcPr>
          <w:p w14:paraId="0DB08A72"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4</w:t>
            </w:r>
          </w:p>
        </w:tc>
        <w:tc>
          <w:tcPr>
            <w:tcW w:w="355" w:type="pct"/>
            <w:tcBorders>
              <w:top w:val="single" w:sz="4" w:space="0" w:color="auto"/>
              <w:left w:val="nil"/>
              <w:bottom w:val="single" w:sz="4" w:space="0" w:color="auto"/>
              <w:right w:val="single" w:sz="4" w:space="0" w:color="auto"/>
            </w:tcBorders>
            <w:shd w:val="clear" w:color="auto" w:fill="auto"/>
            <w:vAlign w:val="center"/>
          </w:tcPr>
          <w:p w14:paraId="48BBE844"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w:t>
            </w:r>
          </w:p>
        </w:tc>
        <w:tc>
          <w:tcPr>
            <w:tcW w:w="355" w:type="pct"/>
            <w:tcBorders>
              <w:top w:val="single" w:sz="4" w:space="0" w:color="auto"/>
              <w:left w:val="nil"/>
              <w:bottom w:val="single" w:sz="4" w:space="0" w:color="auto"/>
              <w:right w:val="single" w:sz="4" w:space="0" w:color="auto"/>
            </w:tcBorders>
            <w:shd w:val="clear" w:color="auto" w:fill="auto"/>
            <w:vAlign w:val="center"/>
          </w:tcPr>
          <w:p w14:paraId="6BCA6306"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5</w:t>
            </w:r>
          </w:p>
        </w:tc>
        <w:tc>
          <w:tcPr>
            <w:tcW w:w="355" w:type="pct"/>
            <w:tcBorders>
              <w:top w:val="single" w:sz="4" w:space="0" w:color="auto"/>
              <w:left w:val="nil"/>
              <w:bottom w:val="single" w:sz="4" w:space="0" w:color="auto"/>
              <w:right w:val="single" w:sz="4" w:space="0" w:color="auto"/>
            </w:tcBorders>
            <w:shd w:val="clear" w:color="auto" w:fill="auto"/>
            <w:vAlign w:val="center"/>
          </w:tcPr>
          <w:p w14:paraId="4E45D3B7"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w:t>
            </w:r>
          </w:p>
        </w:tc>
        <w:tc>
          <w:tcPr>
            <w:tcW w:w="414" w:type="pct"/>
            <w:tcBorders>
              <w:top w:val="nil"/>
              <w:left w:val="nil"/>
              <w:bottom w:val="single" w:sz="4" w:space="0" w:color="auto"/>
              <w:right w:val="single" w:sz="4" w:space="0" w:color="auto"/>
            </w:tcBorders>
            <w:shd w:val="clear" w:color="auto" w:fill="auto"/>
            <w:vAlign w:val="center"/>
          </w:tcPr>
          <w:p w14:paraId="67D7FB1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63C91CA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B728F03" w14:textId="77777777" w:rsidTr="00781100">
        <w:trPr>
          <w:trHeight w:val="555"/>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603C9382" w14:textId="77777777" w:rsidR="004D397E" w:rsidRPr="00DA54EC" w:rsidRDefault="004D397E" w:rsidP="004D397E">
            <w:pPr>
              <w:spacing w:after="0" w:line="240" w:lineRule="auto"/>
              <w:jc w:val="center"/>
              <w:rPr>
                <w:rFonts w:ascii="Times New Roman" w:hAnsi="Times New Roman"/>
                <w:b/>
                <w:bCs/>
                <w:color w:val="000000"/>
                <w:sz w:val="18"/>
                <w:szCs w:val="18"/>
              </w:rPr>
            </w:pPr>
            <w:r w:rsidRPr="00DA54EC">
              <w:rPr>
                <w:rFonts w:ascii="Times New Roman" w:hAnsi="Times New Roman"/>
                <w:b/>
                <w:bCs/>
                <w:color w:val="000000"/>
                <w:sz w:val="18"/>
                <w:szCs w:val="18"/>
              </w:rPr>
              <w:t xml:space="preserve">PG 6.2.2 Açılan alan/dal sayısı </w:t>
            </w:r>
          </w:p>
        </w:tc>
        <w:tc>
          <w:tcPr>
            <w:tcW w:w="526" w:type="pct"/>
            <w:tcBorders>
              <w:top w:val="single" w:sz="4" w:space="0" w:color="auto"/>
              <w:left w:val="nil"/>
              <w:bottom w:val="single" w:sz="4" w:space="0" w:color="auto"/>
              <w:right w:val="single" w:sz="4" w:space="0" w:color="auto"/>
            </w:tcBorders>
            <w:shd w:val="clear" w:color="auto" w:fill="66CCFF"/>
            <w:vAlign w:val="center"/>
          </w:tcPr>
          <w:p w14:paraId="0EF3D88B"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6.2.2.1 Alan sayısı</w:t>
            </w:r>
          </w:p>
        </w:tc>
        <w:tc>
          <w:tcPr>
            <w:tcW w:w="434" w:type="pct"/>
            <w:tcBorders>
              <w:top w:val="nil"/>
              <w:left w:val="nil"/>
              <w:bottom w:val="single" w:sz="4" w:space="0" w:color="auto"/>
              <w:right w:val="single" w:sz="4" w:space="0" w:color="auto"/>
            </w:tcBorders>
            <w:shd w:val="clear" w:color="auto" w:fill="auto"/>
            <w:vAlign w:val="center"/>
          </w:tcPr>
          <w:p w14:paraId="3BC6F8B4"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nil"/>
              <w:bottom w:val="single" w:sz="4" w:space="0" w:color="auto"/>
              <w:right w:val="single" w:sz="4" w:space="0" w:color="auto"/>
            </w:tcBorders>
            <w:shd w:val="clear" w:color="auto" w:fill="auto"/>
            <w:vAlign w:val="center"/>
          </w:tcPr>
          <w:p w14:paraId="5B3FF1AC"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35</w:t>
            </w:r>
          </w:p>
        </w:tc>
        <w:tc>
          <w:tcPr>
            <w:tcW w:w="315" w:type="pct"/>
            <w:tcBorders>
              <w:top w:val="nil"/>
              <w:left w:val="nil"/>
              <w:bottom w:val="single" w:sz="4" w:space="0" w:color="auto"/>
              <w:right w:val="single" w:sz="4" w:space="0" w:color="auto"/>
            </w:tcBorders>
            <w:shd w:val="clear" w:color="auto" w:fill="auto"/>
            <w:vAlign w:val="center"/>
          </w:tcPr>
          <w:p w14:paraId="3F273CFC"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37</w:t>
            </w:r>
          </w:p>
        </w:tc>
        <w:tc>
          <w:tcPr>
            <w:tcW w:w="355" w:type="pct"/>
            <w:tcBorders>
              <w:top w:val="nil"/>
              <w:left w:val="nil"/>
              <w:bottom w:val="single" w:sz="4" w:space="0" w:color="auto"/>
              <w:right w:val="single" w:sz="4" w:space="0" w:color="auto"/>
            </w:tcBorders>
            <w:shd w:val="clear" w:color="auto" w:fill="auto"/>
            <w:vAlign w:val="center"/>
          </w:tcPr>
          <w:p w14:paraId="5F5B5FCB"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38</w:t>
            </w:r>
          </w:p>
        </w:tc>
        <w:tc>
          <w:tcPr>
            <w:tcW w:w="355" w:type="pct"/>
            <w:tcBorders>
              <w:top w:val="nil"/>
              <w:left w:val="nil"/>
              <w:bottom w:val="single" w:sz="4" w:space="0" w:color="auto"/>
              <w:right w:val="single" w:sz="4" w:space="0" w:color="auto"/>
            </w:tcBorders>
            <w:shd w:val="clear" w:color="auto" w:fill="auto"/>
            <w:vAlign w:val="center"/>
          </w:tcPr>
          <w:p w14:paraId="4F76DD31"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39</w:t>
            </w:r>
          </w:p>
        </w:tc>
        <w:tc>
          <w:tcPr>
            <w:tcW w:w="355" w:type="pct"/>
            <w:tcBorders>
              <w:top w:val="nil"/>
              <w:left w:val="nil"/>
              <w:bottom w:val="single" w:sz="4" w:space="0" w:color="auto"/>
              <w:right w:val="single" w:sz="4" w:space="0" w:color="auto"/>
            </w:tcBorders>
            <w:shd w:val="clear" w:color="auto" w:fill="auto"/>
            <w:vAlign w:val="center"/>
          </w:tcPr>
          <w:p w14:paraId="1E10709A"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40</w:t>
            </w:r>
          </w:p>
        </w:tc>
        <w:tc>
          <w:tcPr>
            <w:tcW w:w="355" w:type="pct"/>
            <w:tcBorders>
              <w:top w:val="nil"/>
              <w:left w:val="nil"/>
              <w:bottom w:val="single" w:sz="4" w:space="0" w:color="auto"/>
              <w:right w:val="single" w:sz="4" w:space="0" w:color="auto"/>
            </w:tcBorders>
            <w:shd w:val="clear" w:color="auto" w:fill="auto"/>
            <w:vAlign w:val="center"/>
          </w:tcPr>
          <w:p w14:paraId="77BC8894"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4</w:t>
            </w:r>
            <w:r w:rsidR="004D397E" w:rsidRPr="009C1AF3">
              <w:rPr>
                <w:rFonts w:ascii="Times New Roman" w:hAnsi="Times New Roman"/>
              </w:rPr>
              <w:t>1</w:t>
            </w:r>
          </w:p>
        </w:tc>
        <w:tc>
          <w:tcPr>
            <w:tcW w:w="414" w:type="pct"/>
            <w:tcBorders>
              <w:top w:val="nil"/>
              <w:left w:val="nil"/>
              <w:bottom w:val="single" w:sz="4" w:space="0" w:color="auto"/>
              <w:right w:val="single" w:sz="4" w:space="0" w:color="auto"/>
            </w:tcBorders>
            <w:shd w:val="clear" w:color="auto" w:fill="auto"/>
            <w:vAlign w:val="center"/>
          </w:tcPr>
          <w:p w14:paraId="16D07E4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5789C5B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6B823466" w14:textId="77777777" w:rsidTr="00781100">
        <w:trPr>
          <w:trHeight w:val="436"/>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54E55342" w14:textId="77777777" w:rsidR="004D397E" w:rsidRPr="00DA54EC" w:rsidRDefault="004D397E" w:rsidP="004D397E">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66CCFF"/>
            <w:vAlign w:val="center"/>
          </w:tcPr>
          <w:p w14:paraId="7CB7FDC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6.2.2.2 Dal sayısı</w:t>
            </w:r>
          </w:p>
        </w:tc>
        <w:tc>
          <w:tcPr>
            <w:tcW w:w="434" w:type="pct"/>
            <w:tcBorders>
              <w:top w:val="nil"/>
              <w:left w:val="nil"/>
              <w:bottom w:val="single" w:sz="4" w:space="0" w:color="auto"/>
              <w:right w:val="single" w:sz="4" w:space="0" w:color="auto"/>
            </w:tcBorders>
            <w:shd w:val="clear" w:color="auto" w:fill="auto"/>
            <w:vAlign w:val="center"/>
          </w:tcPr>
          <w:p w14:paraId="398F2C88"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nil"/>
              <w:bottom w:val="single" w:sz="4" w:space="0" w:color="auto"/>
              <w:right w:val="single" w:sz="4" w:space="0" w:color="auto"/>
            </w:tcBorders>
            <w:shd w:val="clear" w:color="auto" w:fill="auto"/>
            <w:vAlign w:val="center"/>
          </w:tcPr>
          <w:p w14:paraId="44AC3FA3"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88</w:t>
            </w:r>
          </w:p>
        </w:tc>
        <w:tc>
          <w:tcPr>
            <w:tcW w:w="315" w:type="pct"/>
            <w:tcBorders>
              <w:top w:val="nil"/>
              <w:left w:val="nil"/>
              <w:bottom w:val="single" w:sz="4" w:space="0" w:color="auto"/>
              <w:right w:val="single" w:sz="4" w:space="0" w:color="auto"/>
            </w:tcBorders>
            <w:shd w:val="clear" w:color="auto" w:fill="auto"/>
            <w:vAlign w:val="center"/>
          </w:tcPr>
          <w:p w14:paraId="1F122F14"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89</w:t>
            </w:r>
          </w:p>
        </w:tc>
        <w:tc>
          <w:tcPr>
            <w:tcW w:w="355" w:type="pct"/>
            <w:tcBorders>
              <w:top w:val="nil"/>
              <w:left w:val="nil"/>
              <w:bottom w:val="single" w:sz="4" w:space="0" w:color="auto"/>
              <w:right w:val="single" w:sz="4" w:space="0" w:color="auto"/>
            </w:tcBorders>
            <w:shd w:val="clear" w:color="auto" w:fill="auto"/>
            <w:vAlign w:val="center"/>
          </w:tcPr>
          <w:p w14:paraId="17A4C419"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90</w:t>
            </w:r>
          </w:p>
        </w:tc>
        <w:tc>
          <w:tcPr>
            <w:tcW w:w="355" w:type="pct"/>
            <w:tcBorders>
              <w:top w:val="nil"/>
              <w:left w:val="nil"/>
              <w:bottom w:val="single" w:sz="4" w:space="0" w:color="auto"/>
              <w:right w:val="single" w:sz="4" w:space="0" w:color="auto"/>
            </w:tcBorders>
            <w:shd w:val="clear" w:color="auto" w:fill="auto"/>
            <w:vAlign w:val="center"/>
          </w:tcPr>
          <w:p w14:paraId="27039E8B"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91</w:t>
            </w:r>
          </w:p>
        </w:tc>
        <w:tc>
          <w:tcPr>
            <w:tcW w:w="355" w:type="pct"/>
            <w:tcBorders>
              <w:top w:val="nil"/>
              <w:left w:val="nil"/>
              <w:bottom w:val="single" w:sz="4" w:space="0" w:color="auto"/>
              <w:right w:val="single" w:sz="4" w:space="0" w:color="auto"/>
            </w:tcBorders>
            <w:shd w:val="clear" w:color="auto" w:fill="auto"/>
            <w:vAlign w:val="center"/>
          </w:tcPr>
          <w:p w14:paraId="50E5FB75"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92</w:t>
            </w:r>
          </w:p>
        </w:tc>
        <w:tc>
          <w:tcPr>
            <w:tcW w:w="355" w:type="pct"/>
            <w:tcBorders>
              <w:top w:val="nil"/>
              <w:left w:val="nil"/>
              <w:bottom w:val="single" w:sz="4" w:space="0" w:color="auto"/>
              <w:right w:val="single" w:sz="4" w:space="0" w:color="auto"/>
            </w:tcBorders>
            <w:shd w:val="clear" w:color="auto" w:fill="auto"/>
            <w:vAlign w:val="center"/>
          </w:tcPr>
          <w:p w14:paraId="21ECA3DA"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9</w:t>
            </w:r>
            <w:r w:rsidR="004D397E" w:rsidRPr="009C1AF3">
              <w:rPr>
                <w:rFonts w:ascii="Times New Roman" w:hAnsi="Times New Roman"/>
              </w:rPr>
              <w:t>3</w:t>
            </w:r>
          </w:p>
        </w:tc>
        <w:tc>
          <w:tcPr>
            <w:tcW w:w="414" w:type="pct"/>
            <w:tcBorders>
              <w:top w:val="nil"/>
              <w:left w:val="nil"/>
              <w:bottom w:val="single" w:sz="4" w:space="0" w:color="auto"/>
              <w:right w:val="single" w:sz="4" w:space="0" w:color="auto"/>
            </w:tcBorders>
            <w:shd w:val="clear" w:color="auto" w:fill="auto"/>
            <w:vAlign w:val="center"/>
          </w:tcPr>
          <w:p w14:paraId="0E56AEB3"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2E78CDF6"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1C98C958" w14:textId="77777777" w:rsidTr="001C7F78">
        <w:trPr>
          <w:trHeight w:val="555"/>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D212BA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 xml:space="preserve"> PG 6.2.3 Gerçek iş ortamlarında mesleki gelişim</w:t>
            </w:r>
            <w:r>
              <w:rPr>
                <w:rFonts w:ascii="Times New Roman" w:hAnsi="Times New Roman"/>
                <w:b/>
                <w:bCs/>
                <w:color w:val="000000"/>
                <w:sz w:val="18"/>
                <w:szCs w:val="18"/>
              </w:rPr>
              <w:t xml:space="preserve"> </w:t>
            </w:r>
            <w:r w:rsidRPr="00DA54EC">
              <w:rPr>
                <w:rFonts w:ascii="Times New Roman" w:hAnsi="Times New Roman"/>
                <w:b/>
                <w:bCs/>
                <w:color w:val="000000"/>
                <w:sz w:val="18"/>
                <w:szCs w:val="18"/>
              </w:rPr>
              <w:t>faaliyetlerine katılan öğretmen sayısı</w:t>
            </w:r>
          </w:p>
        </w:tc>
        <w:tc>
          <w:tcPr>
            <w:tcW w:w="434" w:type="pct"/>
            <w:tcBorders>
              <w:top w:val="nil"/>
              <w:left w:val="nil"/>
              <w:bottom w:val="single" w:sz="4" w:space="0" w:color="auto"/>
              <w:right w:val="single" w:sz="4" w:space="0" w:color="auto"/>
            </w:tcBorders>
            <w:shd w:val="clear" w:color="auto" w:fill="auto"/>
            <w:vAlign w:val="center"/>
          </w:tcPr>
          <w:p w14:paraId="7C95B183"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nil"/>
              <w:bottom w:val="single" w:sz="4" w:space="0" w:color="auto"/>
              <w:right w:val="single" w:sz="4" w:space="0" w:color="auto"/>
            </w:tcBorders>
            <w:shd w:val="clear" w:color="auto" w:fill="auto"/>
            <w:vAlign w:val="center"/>
          </w:tcPr>
          <w:p w14:paraId="15C7DFCF"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26</w:t>
            </w:r>
          </w:p>
        </w:tc>
        <w:tc>
          <w:tcPr>
            <w:tcW w:w="315" w:type="pct"/>
            <w:tcBorders>
              <w:top w:val="nil"/>
              <w:left w:val="nil"/>
              <w:bottom w:val="single" w:sz="4" w:space="0" w:color="auto"/>
              <w:right w:val="single" w:sz="4" w:space="0" w:color="auto"/>
            </w:tcBorders>
            <w:shd w:val="clear" w:color="auto" w:fill="auto"/>
            <w:vAlign w:val="center"/>
          </w:tcPr>
          <w:p w14:paraId="2FE1CD5C"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28</w:t>
            </w:r>
          </w:p>
        </w:tc>
        <w:tc>
          <w:tcPr>
            <w:tcW w:w="355" w:type="pct"/>
            <w:tcBorders>
              <w:top w:val="nil"/>
              <w:left w:val="nil"/>
              <w:bottom w:val="single" w:sz="4" w:space="0" w:color="auto"/>
              <w:right w:val="single" w:sz="4" w:space="0" w:color="auto"/>
            </w:tcBorders>
            <w:shd w:val="clear" w:color="auto" w:fill="auto"/>
            <w:vAlign w:val="center"/>
          </w:tcPr>
          <w:p w14:paraId="04900F01"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30</w:t>
            </w:r>
          </w:p>
        </w:tc>
        <w:tc>
          <w:tcPr>
            <w:tcW w:w="355" w:type="pct"/>
            <w:tcBorders>
              <w:top w:val="nil"/>
              <w:left w:val="nil"/>
              <w:bottom w:val="single" w:sz="4" w:space="0" w:color="auto"/>
              <w:right w:val="single" w:sz="4" w:space="0" w:color="auto"/>
            </w:tcBorders>
            <w:shd w:val="clear" w:color="auto" w:fill="auto"/>
            <w:vAlign w:val="center"/>
          </w:tcPr>
          <w:p w14:paraId="259C3EE8"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32</w:t>
            </w:r>
          </w:p>
        </w:tc>
        <w:tc>
          <w:tcPr>
            <w:tcW w:w="355" w:type="pct"/>
            <w:tcBorders>
              <w:top w:val="nil"/>
              <w:left w:val="nil"/>
              <w:bottom w:val="single" w:sz="4" w:space="0" w:color="auto"/>
              <w:right w:val="single" w:sz="4" w:space="0" w:color="auto"/>
            </w:tcBorders>
            <w:shd w:val="clear" w:color="auto" w:fill="auto"/>
            <w:vAlign w:val="center"/>
          </w:tcPr>
          <w:p w14:paraId="7625FDD4"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35</w:t>
            </w:r>
          </w:p>
        </w:tc>
        <w:tc>
          <w:tcPr>
            <w:tcW w:w="355" w:type="pct"/>
            <w:tcBorders>
              <w:top w:val="nil"/>
              <w:left w:val="nil"/>
              <w:bottom w:val="single" w:sz="4" w:space="0" w:color="auto"/>
              <w:right w:val="single" w:sz="4" w:space="0" w:color="auto"/>
            </w:tcBorders>
            <w:shd w:val="clear" w:color="auto" w:fill="auto"/>
            <w:vAlign w:val="center"/>
          </w:tcPr>
          <w:p w14:paraId="2A87AD05"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40</w:t>
            </w:r>
          </w:p>
        </w:tc>
        <w:tc>
          <w:tcPr>
            <w:tcW w:w="414" w:type="pct"/>
            <w:tcBorders>
              <w:top w:val="nil"/>
              <w:left w:val="nil"/>
              <w:bottom w:val="single" w:sz="4" w:space="0" w:color="auto"/>
              <w:right w:val="single" w:sz="4" w:space="0" w:color="auto"/>
            </w:tcBorders>
            <w:shd w:val="clear" w:color="auto" w:fill="auto"/>
            <w:vAlign w:val="center"/>
          </w:tcPr>
          <w:p w14:paraId="32056E2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155FF077"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4AD2CC26" w14:textId="77777777" w:rsidTr="001C7F78">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C70ECB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554" w:type="pct"/>
            <w:gridSpan w:val="9"/>
            <w:tcBorders>
              <w:top w:val="nil"/>
              <w:left w:val="nil"/>
              <w:bottom w:val="single" w:sz="4" w:space="0" w:color="auto"/>
              <w:right w:val="single" w:sz="4" w:space="0" w:color="000000"/>
            </w:tcBorders>
            <w:shd w:val="clear" w:color="auto" w:fill="auto"/>
            <w:vAlign w:val="center"/>
          </w:tcPr>
          <w:p w14:paraId="033607B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Mesleki ve Teknik Eğitim Şubesi</w:t>
            </w:r>
          </w:p>
        </w:tc>
      </w:tr>
      <w:tr w:rsidR="004D397E" w:rsidRPr="0033624E" w14:paraId="7E4A3C81" w14:textId="77777777" w:rsidTr="001C7F78">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13EEB16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4717FCC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Hayat Boyu Öğrenme Şubesi, Ortaöğretim Şubesi, Özel Öğretim Kurumları Şubesi, Din Öğretimi Şubesi, İnşaat ve Emlak Şubesi, İnsan Kaynakları Şubesi, </w:t>
            </w:r>
            <w:r w:rsidRPr="009C1AF3">
              <w:rPr>
                <w:rFonts w:ascii="Times New Roman" w:hAnsi="Times New Roman"/>
                <w:color w:val="000000"/>
              </w:rPr>
              <w:lastRenderedPageBreak/>
              <w:t xml:space="preserve">Maarif Müfettişleri Koordinasyon Birimi, Yükseköğretim ve Yurtdışı Eğitim Şubesi    </w:t>
            </w:r>
          </w:p>
        </w:tc>
      </w:tr>
      <w:tr w:rsidR="004D397E" w:rsidRPr="0033624E" w14:paraId="226374C0" w14:textId="77777777" w:rsidTr="001C7F78">
        <w:trPr>
          <w:trHeight w:val="49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100209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Riskler</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7CF01BB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Öğretim programlarının güncellenmesine temel oluşturacak sektör taleplerinin değişimi ve teknolojideki gelişmelerin çok hızlı olması,                           </w:t>
            </w:r>
          </w:p>
        </w:tc>
      </w:tr>
      <w:tr w:rsidR="004D397E" w:rsidRPr="0033624E" w14:paraId="57E806D6" w14:textId="77777777" w:rsidTr="001C7F78">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C82BD25"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1E9F14A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Bireysel öğrenme materyallerini güncellemek veya hazırlamak için yeterli başvuru yapılmaması,</w:t>
            </w:r>
          </w:p>
        </w:tc>
      </w:tr>
      <w:tr w:rsidR="004D397E" w:rsidRPr="0033624E" w14:paraId="7F5571EA" w14:textId="77777777" w:rsidTr="001C7F78">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B5B141C"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701F643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Öğretmen eğitimlerine yönelik iş birlikleri için ilgili tarafların beklenen desteği sağlamaması,</w:t>
            </w:r>
          </w:p>
        </w:tc>
      </w:tr>
      <w:tr w:rsidR="004D397E" w:rsidRPr="0033624E" w14:paraId="7C2E95BD" w14:textId="77777777" w:rsidTr="001C7F78">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C0024A8"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7C8B043D"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Eğitimi yapılan meslek alanındaki teknolojinin değişim hızının yüksek olması,</w:t>
            </w:r>
          </w:p>
        </w:tc>
      </w:tr>
      <w:tr w:rsidR="004D397E" w:rsidRPr="0033624E" w14:paraId="2759C631" w14:textId="77777777" w:rsidTr="001C7F78">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2335DFC"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27A95CCC" w14:textId="77777777" w:rsidR="004D397E" w:rsidRPr="009C1AF3" w:rsidRDefault="004D397E" w:rsidP="004D397E">
            <w:pPr>
              <w:spacing w:after="0" w:line="240" w:lineRule="auto"/>
              <w:rPr>
                <w:rFonts w:ascii="Times New Roman" w:hAnsi="Times New Roman"/>
                <w:color w:val="000000"/>
              </w:rPr>
            </w:pPr>
            <w:proofErr w:type="gramStart"/>
            <w:r w:rsidRPr="009C1AF3">
              <w:rPr>
                <w:rFonts w:ascii="Times New Roman" w:hAnsi="Times New Roman"/>
                <w:color w:val="000000"/>
              </w:rPr>
              <w:t>* Uluslararası hareketlilik programlarının kontenjanlarının azalması.</w:t>
            </w:r>
            <w:proofErr w:type="gramEnd"/>
          </w:p>
        </w:tc>
      </w:tr>
      <w:tr w:rsidR="004D397E" w:rsidRPr="0033624E" w14:paraId="0388FEA3" w14:textId="77777777" w:rsidTr="001C7F78">
        <w:trPr>
          <w:trHeight w:val="804"/>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A15159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26" w:type="pct"/>
            <w:tcBorders>
              <w:top w:val="nil"/>
              <w:left w:val="nil"/>
              <w:bottom w:val="single" w:sz="4" w:space="0" w:color="auto"/>
              <w:right w:val="single" w:sz="4" w:space="0" w:color="auto"/>
            </w:tcBorders>
            <w:shd w:val="clear" w:color="auto" w:fill="66CCFF"/>
            <w:vAlign w:val="center"/>
          </w:tcPr>
          <w:p w14:paraId="55EA799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6.2.1</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1F470B4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Sektör talepleri ile gelişen teknoloji doğrultusunda Bakanlıkça yeniden düzenlenecek olan öğretim programları ve öğretim süreleri ile alan ve dalların okullarımızda açılması sağlanacaktır</w:t>
            </w:r>
            <w:proofErr w:type="gramStart"/>
            <w:r w:rsidRPr="009C1AF3">
              <w:rPr>
                <w:rFonts w:ascii="Times New Roman" w:hAnsi="Times New Roman"/>
                <w:color w:val="000000"/>
              </w:rPr>
              <w:t>..</w:t>
            </w:r>
            <w:proofErr w:type="gramEnd"/>
          </w:p>
        </w:tc>
      </w:tr>
      <w:tr w:rsidR="004D397E" w:rsidRPr="0033624E" w14:paraId="6E3ADE29" w14:textId="77777777" w:rsidTr="001C7F78">
        <w:trPr>
          <w:trHeight w:val="585"/>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399D6425" w14:textId="77777777" w:rsidR="004D397E" w:rsidRPr="00DA54EC" w:rsidRDefault="004D397E" w:rsidP="004D397E">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66CCFF"/>
            <w:vAlign w:val="center"/>
          </w:tcPr>
          <w:p w14:paraId="6617AA5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6.2.2</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34EFCA9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eğitimdeki atölye ve laboratuvarların güncellenen öğretim programlarına uygun olarak donatılmasına yönelik çalışmalar yapılacaktır.</w:t>
            </w:r>
          </w:p>
        </w:tc>
      </w:tr>
      <w:tr w:rsidR="004D397E" w:rsidRPr="0033624E" w14:paraId="4E3BAB6E" w14:textId="77777777" w:rsidTr="001C7F78">
        <w:trPr>
          <w:trHeight w:val="585"/>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6369C1A7" w14:textId="77777777" w:rsidR="004D397E" w:rsidRPr="00DA54EC" w:rsidRDefault="004D397E" w:rsidP="004D397E">
            <w:pPr>
              <w:spacing w:after="0" w:line="240" w:lineRule="auto"/>
              <w:rPr>
                <w:rFonts w:ascii="Times New Roman" w:hAnsi="Times New Roman"/>
                <w:b/>
                <w:bCs/>
                <w:color w:val="000000"/>
                <w:sz w:val="18"/>
                <w:szCs w:val="18"/>
              </w:rPr>
            </w:pPr>
          </w:p>
        </w:tc>
        <w:tc>
          <w:tcPr>
            <w:tcW w:w="526" w:type="pct"/>
            <w:tcBorders>
              <w:top w:val="nil"/>
              <w:left w:val="nil"/>
              <w:bottom w:val="single" w:sz="4" w:space="0" w:color="auto"/>
              <w:right w:val="single" w:sz="4" w:space="0" w:color="auto"/>
            </w:tcBorders>
            <w:shd w:val="clear" w:color="auto" w:fill="66CCFF"/>
            <w:vAlign w:val="center"/>
          </w:tcPr>
          <w:p w14:paraId="6B37201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6.2.3</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14:paraId="3CD83A2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Öğretmenlerin mesleki gelişimleri desteklenecek ve hizmet içi eğitimler gerçek iş ortamlarında yapılacaktır.</w:t>
            </w:r>
          </w:p>
        </w:tc>
      </w:tr>
      <w:tr w:rsidR="004D397E" w:rsidRPr="0033624E" w14:paraId="7A58DD21" w14:textId="77777777" w:rsidTr="001C7F78">
        <w:trPr>
          <w:trHeight w:val="288"/>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622C7CD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5FBD404E" w14:textId="00C52305" w:rsidR="004D397E" w:rsidRPr="005105EC" w:rsidRDefault="004D397E" w:rsidP="00F932C4">
            <w:pPr>
              <w:spacing w:after="0" w:line="240" w:lineRule="auto"/>
              <w:rPr>
                <w:rFonts w:ascii="Times New Roman" w:hAnsi="Times New Roman" w:cs="Times New Roman"/>
                <w:color w:val="000000"/>
              </w:rPr>
            </w:pPr>
            <w:r w:rsidRPr="009C1AF3">
              <w:rPr>
                <w:rFonts w:ascii="Times New Roman" w:hAnsi="Times New Roman"/>
                <w:color w:val="000000"/>
              </w:rPr>
              <w:t> </w:t>
            </w:r>
            <w:r w:rsidR="00A853A1">
              <w:rPr>
                <w:rFonts w:ascii="Times New Roman" w:hAnsi="Times New Roman"/>
                <w:color w:val="000000"/>
              </w:rPr>
              <w:t>6</w:t>
            </w:r>
            <w:r w:rsidR="00945820">
              <w:rPr>
                <w:rFonts w:ascii="Times New Roman" w:hAnsi="Times New Roman" w:cs="Times New Roman"/>
              </w:rPr>
              <w:t>.</w:t>
            </w:r>
            <w:r w:rsidR="00F932C4">
              <w:rPr>
                <w:rFonts w:ascii="Times New Roman" w:hAnsi="Times New Roman" w:cs="Times New Roman"/>
              </w:rPr>
              <w:t>770</w:t>
            </w:r>
            <w:r w:rsidR="00A853A1">
              <w:rPr>
                <w:rFonts w:ascii="Times New Roman" w:hAnsi="Times New Roman" w:cs="Times New Roman"/>
              </w:rPr>
              <w:t>.</w:t>
            </w:r>
            <w:r w:rsidR="00F932C4">
              <w:rPr>
                <w:rFonts w:ascii="Times New Roman" w:hAnsi="Times New Roman" w:cs="Times New Roman"/>
              </w:rPr>
              <w:t>209</w:t>
            </w:r>
            <w:r w:rsidR="00A853A1">
              <w:rPr>
                <w:rFonts w:ascii="Times New Roman" w:hAnsi="Times New Roman" w:cs="Times New Roman"/>
              </w:rPr>
              <w:t>,7</w:t>
            </w:r>
            <w:r w:rsidR="00F932C4">
              <w:rPr>
                <w:rFonts w:ascii="Times New Roman" w:hAnsi="Times New Roman" w:cs="Times New Roman"/>
              </w:rPr>
              <w:t>6</w:t>
            </w:r>
            <w:r w:rsidR="00945820">
              <w:rPr>
                <w:rFonts w:ascii="Times New Roman" w:hAnsi="Times New Roman" w:cs="Times New Roman"/>
              </w:rPr>
              <w:t xml:space="preserve"> TL</w:t>
            </w:r>
          </w:p>
        </w:tc>
      </w:tr>
      <w:tr w:rsidR="004D397E" w:rsidRPr="0033624E" w14:paraId="196179A7" w14:textId="77777777" w:rsidTr="001C7F78">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E28314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26F8299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 öğretim programlarının sektör talepleri ve gelişen teknolojinin gerekleriyle yeterince uyumlu olmaması,</w:t>
            </w:r>
          </w:p>
        </w:tc>
      </w:tr>
      <w:tr w:rsidR="004D397E" w:rsidRPr="0033624E" w14:paraId="52471516"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B84BAAF"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3DFA9C3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Alan eğitiminin ortaöğretimin ikinci yılında başlamasının öğrencilerin mesleki ve teknik eğitime yönelik </w:t>
            </w:r>
            <w:proofErr w:type="gramStart"/>
            <w:r w:rsidRPr="009C1AF3">
              <w:rPr>
                <w:rFonts w:ascii="Times New Roman" w:hAnsi="Times New Roman"/>
                <w:color w:val="000000"/>
              </w:rPr>
              <w:t>motivasyonunu</w:t>
            </w:r>
            <w:proofErr w:type="gramEnd"/>
            <w:r w:rsidRPr="009C1AF3">
              <w:rPr>
                <w:rFonts w:ascii="Times New Roman" w:hAnsi="Times New Roman"/>
                <w:color w:val="000000"/>
              </w:rPr>
              <w:t xml:space="preserve"> olumsuz etkilemesi,</w:t>
            </w:r>
          </w:p>
        </w:tc>
      </w:tr>
      <w:tr w:rsidR="004D397E" w:rsidRPr="0033624E" w14:paraId="357B85DA"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C00CE8D"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1600BDB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atölye ve laboratuvar öğretmenlerinin meslek alanlarıyla ilgili bilgi ve becerilerini güncel tutacakları imkânların yetersiz olması,</w:t>
            </w:r>
          </w:p>
        </w:tc>
      </w:tr>
      <w:tr w:rsidR="004D397E" w:rsidRPr="0033624E" w14:paraId="67035F8F"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ECACAA5" w14:textId="77777777" w:rsidR="004D397E" w:rsidRPr="00DA54EC" w:rsidRDefault="004D397E" w:rsidP="004D397E">
            <w:pPr>
              <w:spacing w:after="0" w:line="240" w:lineRule="auto"/>
              <w:rPr>
                <w:rFonts w:ascii="Times New Roman" w:hAnsi="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24CCFC9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Öğrencilerin beceri gelişimine destek olan döner sermaye faaliyetlerinin mevcut vergilendirme sisteminden olumsuz </w:t>
            </w:r>
            <w:proofErr w:type="spellStart"/>
            <w:r w:rsidRPr="009C1AF3">
              <w:rPr>
                <w:rFonts w:ascii="Times New Roman" w:hAnsi="Times New Roman"/>
                <w:color w:val="000000"/>
              </w:rPr>
              <w:t>etkilenmesive</w:t>
            </w:r>
            <w:proofErr w:type="spellEnd"/>
            <w:r w:rsidRPr="009C1AF3">
              <w:rPr>
                <w:rFonts w:ascii="Times New Roman" w:hAnsi="Times New Roman"/>
                <w:color w:val="000000"/>
              </w:rPr>
              <w:t xml:space="preserve"> gelirlerin eğitim alt yapısı için doğrudan kullanılamaması.</w:t>
            </w:r>
          </w:p>
        </w:tc>
      </w:tr>
      <w:tr w:rsidR="004D397E" w:rsidRPr="0033624E" w14:paraId="5AB8FD8E" w14:textId="77777777" w:rsidTr="001C7F78">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0775D2F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4E2ACAF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Sektör talepleri ve teknolojik gelişmeler doğrultusunda ilgili kurum ve kuruluşlarla işbirliğinin geliştirilmesi,</w:t>
            </w:r>
          </w:p>
        </w:tc>
      </w:tr>
      <w:tr w:rsidR="004D397E" w:rsidRPr="0033624E" w14:paraId="392B86D1"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5E427A7" w14:textId="77777777" w:rsidR="004D397E" w:rsidRPr="0033624E" w:rsidRDefault="004D397E" w:rsidP="004D397E">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1CD1D6D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Yeni oluşturulan alan ve dallar ile güncellenen programlara yönelik öğretmen eğitimlerinin gerçekleştirilmesi,</w:t>
            </w:r>
          </w:p>
        </w:tc>
      </w:tr>
      <w:tr w:rsidR="004D397E" w:rsidRPr="0033624E" w14:paraId="5801956D"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5DFC6CF" w14:textId="77777777" w:rsidR="004D397E" w:rsidRPr="0033624E" w:rsidRDefault="004D397E" w:rsidP="004D397E">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04DAC69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Güncellenen öğretim programları doğrultusunda malzeme, araç, gereç ve donanım sağlanması,</w:t>
            </w:r>
          </w:p>
        </w:tc>
      </w:tr>
      <w:tr w:rsidR="004D397E" w:rsidRPr="0033624E" w14:paraId="7BAC6020"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FCE5921" w14:textId="77777777" w:rsidR="004D397E" w:rsidRPr="0033624E" w:rsidRDefault="004D397E" w:rsidP="004D397E">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3A3E1B5C" w14:textId="77777777" w:rsidR="004D397E" w:rsidRPr="00AC2C9B" w:rsidRDefault="004D397E" w:rsidP="004D397E">
            <w:pPr>
              <w:spacing w:after="0" w:line="240" w:lineRule="auto"/>
              <w:rPr>
                <w:rFonts w:ascii="Times New Roman" w:hAnsi="Times New Roman"/>
                <w:color w:val="000000"/>
                <w:spacing w:val="-2"/>
              </w:rPr>
            </w:pPr>
            <w:r w:rsidRPr="00AC2C9B">
              <w:rPr>
                <w:rFonts w:ascii="Times New Roman" w:hAnsi="Times New Roman"/>
                <w:color w:val="000000"/>
                <w:spacing w:val="-2"/>
              </w:rPr>
              <w:t>* Öğretmenlerin hizmet içi eğitimlerinin iş ortamında yapılması için iş birlikleri,</w:t>
            </w:r>
          </w:p>
        </w:tc>
      </w:tr>
      <w:tr w:rsidR="004D397E" w:rsidRPr="0033624E" w14:paraId="2CE4FDD7" w14:textId="77777777" w:rsidTr="001C7F78">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EF0A550" w14:textId="77777777" w:rsidR="004D397E" w:rsidRPr="0033624E" w:rsidRDefault="004D397E" w:rsidP="004D397E">
            <w:pPr>
              <w:spacing w:after="0" w:line="240" w:lineRule="auto"/>
              <w:rPr>
                <w:rFonts w:ascii="Times New Roman" w:hAnsi="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14:paraId="1102A0F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Döner sermaye faaliyetlerinin artırılması için mevzuat düzenlemesi.</w:t>
            </w:r>
          </w:p>
        </w:tc>
      </w:tr>
    </w:tbl>
    <w:p w14:paraId="67EAF519" w14:textId="77777777" w:rsidR="004D397E" w:rsidRDefault="004D397E" w:rsidP="004D397E">
      <w:pPr>
        <w:spacing w:before="60" w:after="60" w:line="312" w:lineRule="auto"/>
        <w:ind w:firstLine="425"/>
        <w:jc w:val="both"/>
        <w:rPr>
          <w:rFonts w:ascii="Book Antiqua" w:eastAsia="Book Antiqua" w:hAnsi="Book Antiqua"/>
          <w:b/>
          <w:color w:val="1F4E79"/>
          <w:sz w:val="24"/>
        </w:rPr>
      </w:pPr>
    </w:p>
    <w:p w14:paraId="3BC9B1AD" w14:textId="77777777" w:rsidR="004D397E" w:rsidRDefault="004D397E" w:rsidP="001C7F78">
      <w:pPr>
        <w:spacing w:before="60" w:after="60" w:line="288" w:lineRule="auto"/>
        <w:ind w:left="1417" w:hanging="992"/>
        <w:jc w:val="both"/>
        <w:rPr>
          <w:rFonts w:ascii="Book Antiqua" w:eastAsia="Book Antiqua" w:hAnsi="Book Antiqua"/>
          <w:b/>
          <w:color w:val="1F4E79"/>
          <w:sz w:val="24"/>
        </w:rPr>
      </w:pPr>
      <w:r>
        <w:rPr>
          <w:rFonts w:ascii="Times New Roman" w:eastAsia="Book Antiqua" w:hAnsi="Times New Roman"/>
          <w:b/>
          <w:color w:val="1F4E79"/>
        </w:rPr>
        <w:br w:type="page"/>
      </w:r>
      <w:r w:rsidRPr="003304C3">
        <w:rPr>
          <w:rFonts w:ascii="Times New Roman" w:eastAsia="Book Antiqua" w:hAnsi="Times New Roman"/>
          <w:b/>
          <w:color w:val="00B0F0"/>
          <w:sz w:val="24"/>
        </w:rPr>
        <w:lastRenderedPageBreak/>
        <w:t xml:space="preserve">Hedef </w:t>
      </w:r>
      <w:proofErr w:type="gramStart"/>
      <w:r w:rsidRPr="003304C3">
        <w:rPr>
          <w:rFonts w:ascii="Times New Roman" w:eastAsia="Book Antiqua" w:hAnsi="Times New Roman"/>
          <w:b/>
          <w:color w:val="00B0F0"/>
          <w:sz w:val="24"/>
        </w:rPr>
        <w:t>6.3</w:t>
      </w:r>
      <w:proofErr w:type="gramEnd"/>
      <w:r w:rsidRPr="003304C3">
        <w:rPr>
          <w:rFonts w:ascii="Times New Roman" w:eastAsia="Book Antiqua" w:hAnsi="Times New Roman"/>
          <w:b/>
          <w:color w:val="00B0F0"/>
          <w:sz w:val="24"/>
        </w:rPr>
        <w:t xml:space="preserve"> Mesleki ve teknik eğitimde – istihdam – üretim ilişkisinin güçlendirilmesine yönelik çalışmalar yapılacaktır</w:t>
      </w:r>
      <w:r w:rsidRPr="003304C3">
        <w:rPr>
          <w:rFonts w:ascii="Book Antiqua" w:eastAsia="Book Antiqua" w:hAnsi="Book Antiqua"/>
          <w:b/>
          <w:color w:val="00B0F0"/>
          <w:sz w:val="28"/>
        </w:rPr>
        <w:t>.</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00"/>
        <w:gridCol w:w="718"/>
        <w:gridCol w:w="1237"/>
        <w:gridCol w:w="799"/>
        <w:gridCol w:w="1044"/>
        <w:gridCol w:w="580"/>
        <w:gridCol w:w="580"/>
        <w:gridCol w:w="580"/>
        <w:gridCol w:w="580"/>
        <w:gridCol w:w="580"/>
        <w:gridCol w:w="762"/>
        <w:gridCol w:w="744"/>
      </w:tblGrid>
      <w:tr w:rsidR="004D397E" w:rsidRPr="0033624E" w14:paraId="0460ED7E" w14:textId="77777777" w:rsidTr="0045637B">
        <w:trPr>
          <w:trHeight w:val="696"/>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43B1FB69"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1E06C283"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4D397E" w:rsidRPr="0033624E" w14:paraId="3FE0C141" w14:textId="77777777" w:rsidTr="00F65954">
        <w:trPr>
          <w:trHeight w:val="288"/>
        </w:trPr>
        <w:tc>
          <w:tcPr>
            <w:tcW w:w="544" w:type="pct"/>
            <w:tcBorders>
              <w:top w:val="nil"/>
              <w:left w:val="single" w:sz="4" w:space="0" w:color="auto"/>
              <w:bottom w:val="single" w:sz="4" w:space="0" w:color="auto"/>
              <w:right w:val="single" w:sz="4" w:space="0" w:color="auto"/>
            </w:tcBorders>
            <w:shd w:val="clear" w:color="auto" w:fill="00B0F0"/>
            <w:vAlign w:val="center"/>
          </w:tcPr>
          <w:p w14:paraId="15839C58"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6.3</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75119DD4"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 xml:space="preserve"> Mesleki ve teknik eğitimde – istihdam – üretim ilişkisinin güçlendirilmesine yönelik çalışmalar yapılacaktır.</w:t>
            </w:r>
          </w:p>
        </w:tc>
      </w:tr>
      <w:tr w:rsidR="004D397E" w:rsidRPr="0033624E" w14:paraId="1CFEC792" w14:textId="77777777" w:rsidTr="001C7F78">
        <w:trPr>
          <w:trHeight w:val="828"/>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C62C28A"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4" w:type="pct"/>
            <w:tcBorders>
              <w:top w:val="nil"/>
              <w:left w:val="nil"/>
              <w:bottom w:val="nil"/>
              <w:right w:val="single" w:sz="4" w:space="0" w:color="auto"/>
            </w:tcBorders>
            <w:shd w:val="clear" w:color="auto" w:fill="66CCFF"/>
            <w:vAlign w:val="center"/>
          </w:tcPr>
          <w:p w14:paraId="63CDFF7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70CFA36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15" w:type="pct"/>
            <w:tcBorders>
              <w:top w:val="nil"/>
              <w:left w:val="nil"/>
              <w:bottom w:val="nil"/>
              <w:right w:val="single" w:sz="4" w:space="0" w:color="auto"/>
            </w:tcBorders>
            <w:shd w:val="clear" w:color="auto" w:fill="66CCFF"/>
            <w:vAlign w:val="center"/>
          </w:tcPr>
          <w:p w14:paraId="68BC47FC"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15" w:type="pct"/>
            <w:tcBorders>
              <w:top w:val="nil"/>
              <w:left w:val="nil"/>
              <w:bottom w:val="nil"/>
              <w:right w:val="single" w:sz="4" w:space="0" w:color="auto"/>
            </w:tcBorders>
            <w:shd w:val="clear" w:color="auto" w:fill="66CCFF"/>
            <w:vAlign w:val="center"/>
          </w:tcPr>
          <w:p w14:paraId="1A2276C6"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315" w:type="pct"/>
            <w:tcBorders>
              <w:top w:val="nil"/>
              <w:left w:val="nil"/>
              <w:bottom w:val="nil"/>
              <w:right w:val="single" w:sz="4" w:space="0" w:color="auto"/>
            </w:tcBorders>
            <w:shd w:val="clear" w:color="auto" w:fill="66CCFF"/>
            <w:vAlign w:val="center"/>
          </w:tcPr>
          <w:p w14:paraId="373356C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315" w:type="pct"/>
            <w:tcBorders>
              <w:top w:val="nil"/>
              <w:left w:val="nil"/>
              <w:bottom w:val="nil"/>
              <w:right w:val="single" w:sz="4" w:space="0" w:color="auto"/>
            </w:tcBorders>
            <w:shd w:val="clear" w:color="auto" w:fill="66CCFF"/>
            <w:vAlign w:val="center"/>
          </w:tcPr>
          <w:p w14:paraId="4796049D"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613BC477"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single" w:sz="4" w:space="0" w:color="auto"/>
              <w:right w:val="single" w:sz="4" w:space="0" w:color="auto"/>
            </w:tcBorders>
            <w:shd w:val="clear" w:color="auto" w:fill="66CCFF"/>
            <w:vAlign w:val="center"/>
          </w:tcPr>
          <w:p w14:paraId="4CECE35E"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4" w:type="pct"/>
            <w:tcBorders>
              <w:top w:val="nil"/>
              <w:left w:val="nil"/>
              <w:bottom w:val="single" w:sz="4" w:space="0" w:color="auto"/>
              <w:right w:val="single" w:sz="4" w:space="0" w:color="auto"/>
            </w:tcBorders>
            <w:shd w:val="clear" w:color="auto" w:fill="66CCFF"/>
            <w:vAlign w:val="center"/>
          </w:tcPr>
          <w:p w14:paraId="36DB7AB2"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045DEA04" w14:textId="77777777" w:rsidTr="001C7F78">
        <w:trPr>
          <w:trHeight w:val="600"/>
        </w:trPr>
        <w:tc>
          <w:tcPr>
            <w:tcW w:w="1606" w:type="pct"/>
            <w:gridSpan w:val="3"/>
            <w:tcBorders>
              <w:top w:val="single" w:sz="4" w:space="0" w:color="auto"/>
              <w:left w:val="single" w:sz="4" w:space="0" w:color="auto"/>
              <w:bottom w:val="nil"/>
              <w:right w:val="single" w:sz="4" w:space="0" w:color="000000"/>
            </w:tcBorders>
            <w:shd w:val="clear" w:color="auto" w:fill="66CCFF"/>
            <w:vAlign w:val="center"/>
          </w:tcPr>
          <w:p w14:paraId="753AFBC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6.3.1 Organize sanayi bölgelerinde bulunan mesleki</w:t>
            </w:r>
            <w:r w:rsidRPr="00DA54EC">
              <w:rPr>
                <w:rFonts w:ascii="Times New Roman" w:hAnsi="Times New Roman"/>
                <w:b/>
                <w:bCs/>
                <w:color w:val="000000"/>
                <w:sz w:val="18"/>
                <w:szCs w:val="18"/>
              </w:rPr>
              <w:br/>
              <w:t>ve teknik ortaöğretim kurumu sayısı</w:t>
            </w:r>
          </w:p>
        </w:tc>
        <w:tc>
          <w:tcPr>
            <w:tcW w:w="434" w:type="pct"/>
            <w:tcBorders>
              <w:top w:val="single" w:sz="4" w:space="0" w:color="auto"/>
              <w:left w:val="nil"/>
              <w:bottom w:val="single" w:sz="4" w:space="0" w:color="auto"/>
              <w:right w:val="nil"/>
            </w:tcBorders>
            <w:shd w:val="clear" w:color="auto" w:fill="auto"/>
            <w:vAlign w:val="center"/>
          </w:tcPr>
          <w:p w14:paraId="72D94BDE"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40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1540705F"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single" w:sz="4" w:space="0" w:color="auto"/>
              <w:left w:val="nil"/>
              <w:bottom w:val="single" w:sz="4" w:space="0" w:color="auto"/>
              <w:right w:val="single" w:sz="4" w:space="0" w:color="auto"/>
            </w:tcBorders>
            <w:shd w:val="clear" w:color="auto" w:fill="auto"/>
            <w:vAlign w:val="center"/>
          </w:tcPr>
          <w:p w14:paraId="6423B591"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single" w:sz="4" w:space="0" w:color="auto"/>
              <w:left w:val="nil"/>
              <w:bottom w:val="single" w:sz="4" w:space="0" w:color="auto"/>
              <w:right w:val="single" w:sz="4" w:space="0" w:color="auto"/>
            </w:tcBorders>
            <w:shd w:val="clear" w:color="auto" w:fill="auto"/>
            <w:vAlign w:val="center"/>
          </w:tcPr>
          <w:p w14:paraId="48F95956"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single" w:sz="4" w:space="0" w:color="auto"/>
              <w:left w:val="nil"/>
              <w:bottom w:val="single" w:sz="4" w:space="0" w:color="auto"/>
              <w:right w:val="single" w:sz="4" w:space="0" w:color="auto"/>
            </w:tcBorders>
            <w:shd w:val="clear" w:color="auto" w:fill="auto"/>
            <w:vAlign w:val="center"/>
          </w:tcPr>
          <w:p w14:paraId="20E51408"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single" w:sz="4" w:space="0" w:color="auto"/>
              <w:left w:val="nil"/>
              <w:bottom w:val="single" w:sz="4" w:space="0" w:color="auto"/>
              <w:right w:val="single" w:sz="4" w:space="0" w:color="auto"/>
            </w:tcBorders>
            <w:shd w:val="clear" w:color="auto" w:fill="auto"/>
            <w:vAlign w:val="center"/>
          </w:tcPr>
          <w:p w14:paraId="0F3E3DF1"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single" w:sz="4" w:space="0" w:color="auto"/>
              <w:left w:val="nil"/>
              <w:bottom w:val="single" w:sz="4" w:space="0" w:color="auto"/>
              <w:right w:val="single" w:sz="4" w:space="0" w:color="auto"/>
            </w:tcBorders>
            <w:shd w:val="clear" w:color="auto" w:fill="auto"/>
            <w:vAlign w:val="center"/>
          </w:tcPr>
          <w:p w14:paraId="61DB0185"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414" w:type="pct"/>
            <w:tcBorders>
              <w:top w:val="nil"/>
              <w:left w:val="nil"/>
              <w:bottom w:val="single" w:sz="4" w:space="0" w:color="auto"/>
              <w:right w:val="single" w:sz="4" w:space="0" w:color="auto"/>
            </w:tcBorders>
            <w:shd w:val="clear" w:color="auto" w:fill="auto"/>
            <w:vAlign w:val="center"/>
          </w:tcPr>
          <w:p w14:paraId="29D62349"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17146470"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5A473DE1" w14:textId="77777777" w:rsidTr="001C7F78">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1E7605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6.3.2 Sektörle işbirliği kapsamında yapılan</w:t>
            </w:r>
            <w:r w:rsidRPr="00DA54EC">
              <w:rPr>
                <w:rFonts w:ascii="Times New Roman" w:hAnsi="Times New Roman"/>
                <w:b/>
                <w:bCs/>
                <w:color w:val="000000"/>
                <w:sz w:val="18"/>
                <w:szCs w:val="18"/>
              </w:rPr>
              <w:br/>
              <w:t xml:space="preserve">protokol sayısı </w:t>
            </w:r>
          </w:p>
        </w:tc>
        <w:tc>
          <w:tcPr>
            <w:tcW w:w="434" w:type="pct"/>
            <w:tcBorders>
              <w:top w:val="nil"/>
              <w:left w:val="nil"/>
              <w:bottom w:val="single" w:sz="4" w:space="0" w:color="auto"/>
              <w:right w:val="nil"/>
            </w:tcBorders>
            <w:shd w:val="clear" w:color="auto" w:fill="auto"/>
            <w:vAlign w:val="center"/>
          </w:tcPr>
          <w:p w14:paraId="4466B421"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30</w:t>
            </w:r>
          </w:p>
        </w:tc>
        <w:tc>
          <w:tcPr>
            <w:tcW w:w="567" w:type="pct"/>
            <w:tcBorders>
              <w:top w:val="nil"/>
              <w:left w:val="single" w:sz="4" w:space="0" w:color="auto"/>
              <w:bottom w:val="single" w:sz="4" w:space="0" w:color="auto"/>
              <w:right w:val="single" w:sz="4" w:space="0" w:color="auto"/>
            </w:tcBorders>
            <w:shd w:val="clear" w:color="auto" w:fill="auto"/>
            <w:vAlign w:val="center"/>
          </w:tcPr>
          <w:p w14:paraId="33193260"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17</w:t>
            </w:r>
          </w:p>
        </w:tc>
        <w:tc>
          <w:tcPr>
            <w:tcW w:w="315" w:type="pct"/>
            <w:tcBorders>
              <w:top w:val="nil"/>
              <w:left w:val="nil"/>
              <w:bottom w:val="single" w:sz="4" w:space="0" w:color="auto"/>
              <w:right w:val="single" w:sz="4" w:space="0" w:color="auto"/>
            </w:tcBorders>
            <w:shd w:val="clear" w:color="auto" w:fill="auto"/>
            <w:vAlign w:val="center"/>
          </w:tcPr>
          <w:p w14:paraId="68AE654A"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18</w:t>
            </w:r>
          </w:p>
        </w:tc>
        <w:tc>
          <w:tcPr>
            <w:tcW w:w="315" w:type="pct"/>
            <w:tcBorders>
              <w:top w:val="nil"/>
              <w:left w:val="nil"/>
              <w:bottom w:val="single" w:sz="4" w:space="0" w:color="auto"/>
              <w:right w:val="single" w:sz="4" w:space="0" w:color="auto"/>
            </w:tcBorders>
            <w:shd w:val="clear" w:color="auto" w:fill="auto"/>
            <w:vAlign w:val="center"/>
          </w:tcPr>
          <w:p w14:paraId="0570AE9D"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19</w:t>
            </w:r>
          </w:p>
        </w:tc>
        <w:tc>
          <w:tcPr>
            <w:tcW w:w="315" w:type="pct"/>
            <w:tcBorders>
              <w:top w:val="nil"/>
              <w:left w:val="nil"/>
              <w:bottom w:val="single" w:sz="4" w:space="0" w:color="auto"/>
              <w:right w:val="single" w:sz="4" w:space="0" w:color="auto"/>
            </w:tcBorders>
            <w:shd w:val="clear" w:color="auto" w:fill="auto"/>
            <w:vAlign w:val="center"/>
          </w:tcPr>
          <w:p w14:paraId="4EE771A2"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20</w:t>
            </w:r>
          </w:p>
        </w:tc>
        <w:tc>
          <w:tcPr>
            <w:tcW w:w="315" w:type="pct"/>
            <w:tcBorders>
              <w:top w:val="nil"/>
              <w:left w:val="nil"/>
              <w:bottom w:val="single" w:sz="4" w:space="0" w:color="auto"/>
              <w:right w:val="single" w:sz="4" w:space="0" w:color="auto"/>
            </w:tcBorders>
            <w:shd w:val="clear" w:color="auto" w:fill="auto"/>
            <w:vAlign w:val="center"/>
          </w:tcPr>
          <w:p w14:paraId="1FFF4153"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21</w:t>
            </w:r>
          </w:p>
        </w:tc>
        <w:tc>
          <w:tcPr>
            <w:tcW w:w="315" w:type="pct"/>
            <w:tcBorders>
              <w:top w:val="nil"/>
              <w:left w:val="nil"/>
              <w:bottom w:val="single" w:sz="4" w:space="0" w:color="auto"/>
              <w:right w:val="single" w:sz="4" w:space="0" w:color="auto"/>
            </w:tcBorders>
            <w:shd w:val="clear" w:color="auto" w:fill="auto"/>
            <w:vAlign w:val="center"/>
          </w:tcPr>
          <w:p w14:paraId="1E79CF17" w14:textId="77777777" w:rsidR="004D397E" w:rsidRPr="009C1AF3" w:rsidRDefault="00C01DD0" w:rsidP="00C01DD0">
            <w:pPr>
              <w:spacing w:after="0" w:line="240" w:lineRule="auto"/>
              <w:jc w:val="center"/>
              <w:rPr>
                <w:rFonts w:ascii="Times New Roman" w:hAnsi="Times New Roman"/>
              </w:rPr>
            </w:pPr>
            <w:r>
              <w:rPr>
                <w:rFonts w:ascii="Times New Roman" w:hAnsi="Times New Roman"/>
              </w:rPr>
              <w:t>22</w:t>
            </w:r>
          </w:p>
        </w:tc>
        <w:tc>
          <w:tcPr>
            <w:tcW w:w="414" w:type="pct"/>
            <w:tcBorders>
              <w:top w:val="nil"/>
              <w:left w:val="nil"/>
              <w:bottom w:val="single" w:sz="4" w:space="0" w:color="auto"/>
              <w:right w:val="single" w:sz="4" w:space="0" w:color="auto"/>
            </w:tcBorders>
            <w:shd w:val="clear" w:color="auto" w:fill="auto"/>
            <w:vAlign w:val="center"/>
          </w:tcPr>
          <w:p w14:paraId="420A7933"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26D87D2F"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331EFA51" w14:textId="77777777" w:rsidTr="001C7F78">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7A1DB75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6.3.3 Buluş, patent ve faydalı model başvurusu</w:t>
            </w:r>
            <w:r w:rsidRPr="00DA54EC">
              <w:rPr>
                <w:rFonts w:ascii="Times New Roman" w:hAnsi="Times New Roman"/>
                <w:b/>
                <w:bCs/>
                <w:color w:val="000000"/>
                <w:sz w:val="18"/>
                <w:szCs w:val="18"/>
              </w:rPr>
              <w:br/>
              <w:t>yapan mesleki ve teknik eğitim kurumu öğrencisi ve öğretmeni sayısı</w:t>
            </w:r>
          </w:p>
        </w:tc>
        <w:tc>
          <w:tcPr>
            <w:tcW w:w="434" w:type="pct"/>
            <w:tcBorders>
              <w:top w:val="nil"/>
              <w:left w:val="nil"/>
              <w:bottom w:val="single" w:sz="4" w:space="0" w:color="auto"/>
              <w:right w:val="nil"/>
            </w:tcBorders>
            <w:shd w:val="clear" w:color="auto" w:fill="auto"/>
            <w:vAlign w:val="center"/>
          </w:tcPr>
          <w:p w14:paraId="610FF6FF"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30</w:t>
            </w:r>
          </w:p>
        </w:tc>
        <w:tc>
          <w:tcPr>
            <w:tcW w:w="567" w:type="pct"/>
            <w:tcBorders>
              <w:top w:val="nil"/>
              <w:left w:val="single" w:sz="4" w:space="0" w:color="auto"/>
              <w:bottom w:val="single" w:sz="4" w:space="0" w:color="auto"/>
              <w:right w:val="single" w:sz="4" w:space="0" w:color="auto"/>
            </w:tcBorders>
            <w:shd w:val="clear" w:color="auto" w:fill="auto"/>
            <w:vAlign w:val="center"/>
          </w:tcPr>
          <w:p w14:paraId="3C8385DB"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nil"/>
              <w:left w:val="nil"/>
              <w:bottom w:val="single" w:sz="4" w:space="0" w:color="auto"/>
              <w:right w:val="single" w:sz="4" w:space="0" w:color="auto"/>
            </w:tcBorders>
            <w:shd w:val="clear" w:color="auto" w:fill="auto"/>
            <w:vAlign w:val="center"/>
          </w:tcPr>
          <w:p w14:paraId="1CB2E7A5"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1</w:t>
            </w:r>
          </w:p>
        </w:tc>
        <w:tc>
          <w:tcPr>
            <w:tcW w:w="315" w:type="pct"/>
            <w:tcBorders>
              <w:top w:val="nil"/>
              <w:left w:val="nil"/>
              <w:bottom w:val="single" w:sz="4" w:space="0" w:color="auto"/>
              <w:right w:val="single" w:sz="4" w:space="0" w:color="auto"/>
            </w:tcBorders>
            <w:shd w:val="clear" w:color="auto" w:fill="auto"/>
            <w:vAlign w:val="center"/>
          </w:tcPr>
          <w:p w14:paraId="166D6A8D"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2</w:t>
            </w:r>
          </w:p>
        </w:tc>
        <w:tc>
          <w:tcPr>
            <w:tcW w:w="315" w:type="pct"/>
            <w:tcBorders>
              <w:top w:val="nil"/>
              <w:left w:val="nil"/>
              <w:bottom w:val="single" w:sz="4" w:space="0" w:color="auto"/>
              <w:right w:val="single" w:sz="4" w:space="0" w:color="auto"/>
            </w:tcBorders>
            <w:shd w:val="clear" w:color="auto" w:fill="auto"/>
            <w:vAlign w:val="center"/>
          </w:tcPr>
          <w:p w14:paraId="7E9D733E"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2</w:t>
            </w:r>
          </w:p>
        </w:tc>
        <w:tc>
          <w:tcPr>
            <w:tcW w:w="315" w:type="pct"/>
            <w:tcBorders>
              <w:top w:val="nil"/>
              <w:left w:val="nil"/>
              <w:bottom w:val="single" w:sz="4" w:space="0" w:color="auto"/>
              <w:right w:val="single" w:sz="4" w:space="0" w:color="auto"/>
            </w:tcBorders>
            <w:shd w:val="clear" w:color="auto" w:fill="auto"/>
            <w:vAlign w:val="center"/>
          </w:tcPr>
          <w:p w14:paraId="795B116C"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w:t>
            </w:r>
          </w:p>
        </w:tc>
        <w:tc>
          <w:tcPr>
            <w:tcW w:w="315" w:type="pct"/>
            <w:tcBorders>
              <w:top w:val="nil"/>
              <w:left w:val="nil"/>
              <w:bottom w:val="single" w:sz="4" w:space="0" w:color="auto"/>
              <w:right w:val="single" w:sz="4" w:space="0" w:color="auto"/>
            </w:tcBorders>
            <w:shd w:val="clear" w:color="auto" w:fill="auto"/>
            <w:vAlign w:val="center"/>
          </w:tcPr>
          <w:p w14:paraId="35B85ED6" w14:textId="77777777" w:rsidR="004D397E" w:rsidRPr="009C1AF3" w:rsidRDefault="00C01DD0" w:rsidP="004D397E">
            <w:pPr>
              <w:spacing w:after="0" w:line="240" w:lineRule="auto"/>
              <w:jc w:val="center"/>
              <w:rPr>
                <w:rFonts w:ascii="Times New Roman" w:hAnsi="Times New Roman"/>
              </w:rPr>
            </w:pPr>
            <w:r>
              <w:rPr>
                <w:rFonts w:ascii="Times New Roman" w:hAnsi="Times New Roman"/>
              </w:rPr>
              <w:t>3</w:t>
            </w:r>
          </w:p>
        </w:tc>
        <w:tc>
          <w:tcPr>
            <w:tcW w:w="414" w:type="pct"/>
            <w:tcBorders>
              <w:top w:val="nil"/>
              <w:left w:val="nil"/>
              <w:bottom w:val="single" w:sz="4" w:space="0" w:color="auto"/>
              <w:right w:val="single" w:sz="4" w:space="0" w:color="auto"/>
            </w:tcBorders>
            <w:shd w:val="clear" w:color="auto" w:fill="auto"/>
            <w:vAlign w:val="center"/>
          </w:tcPr>
          <w:p w14:paraId="7D1B024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4" w:type="pct"/>
            <w:tcBorders>
              <w:top w:val="nil"/>
              <w:left w:val="nil"/>
              <w:bottom w:val="single" w:sz="4" w:space="0" w:color="auto"/>
              <w:right w:val="single" w:sz="4" w:space="0" w:color="auto"/>
            </w:tcBorders>
            <w:shd w:val="clear" w:color="auto" w:fill="auto"/>
            <w:vAlign w:val="center"/>
          </w:tcPr>
          <w:p w14:paraId="1033ED30"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2DB5F770" w14:textId="77777777" w:rsidTr="001C7F78">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675D1E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3101D0DA"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Mesleki ve Teknik Eğitim Şubesi</w:t>
            </w:r>
          </w:p>
        </w:tc>
      </w:tr>
      <w:tr w:rsidR="004D397E" w:rsidRPr="0033624E" w14:paraId="26D5ECAF" w14:textId="77777777" w:rsidTr="001C7F78">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8E25F07"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5F64532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Destek Hizmetleri Şubesi, İnşaat ve Emlak Şubesi, Özel Öğretim Kurumları Şubesi, Hayat Boyu Öğrenme Şubesi, Bilgi İşlem ve Eğitim Teknolojileri</w:t>
            </w:r>
          </w:p>
        </w:tc>
      </w:tr>
      <w:tr w:rsidR="004D397E" w:rsidRPr="0033624E" w14:paraId="445AE930" w14:textId="77777777" w:rsidTr="001C7F78">
        <w:trPr>
          <w:trHeight w:val="51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7E5CB4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45B4CE4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Eğitim-istihdam ve üretim ilişkisinin güçlendirilmesinde rol sahibi olacak tarafların beklenen desteği sağlamaması,</w:t>
            </w:r>
          </w:p>
        </w:tc>
      </w:tr>
      <w:tr w:rsidR="004D397E" w:rsidRPr="0033624E" w14:paraId="7ACEC28F" w14:textId="77777777" w:rsidTr="001C7F78">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EB0BD63"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0D5E6ED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Teknolojinin çok hızlı bir şekilde gelişmesi ve sektörün taleplerinin değişken olması,</w:t>
            </w:r>
          </w:p>
        </w:tc>
      </w:tr>
      <w:tr w:rsidR="004D397E" w:rsidRPr="0033624E" w14:paraId="70D95790" w14:textId="77777777" w:rsidTr="001C7F78">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90AD857"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601A6D2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Yurt dışında yatırım yapılan iş alanlarına yönelik beklentilerin tespit edilememesi</w:t>
            </w:r>
          </w:p>
        </w:tc>
      </w:tr>
      <w:tr w:rsidR="004D397E" w:rsidRPr="0033624E" w14:paraId="242D3FB9" w14:textId="77777777" w:rsidTr="001C7F78">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D012194"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0F7204C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Diplomatik ve yapısal engeller,</w:t>
            </w:r>
          </w:p>
        </w:tc>
      </w:tr>
      <w:tr w:rsidR="004D397E" w:rsidRPr="0033624E" w14:paraId="12661D22" w14:textId="77777777" w:rsidTr="001C7F78">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6F26D5A"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4D5A0B0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Savunma sanayi sektörünün projelerinin genellikle gizlilik arz etmesi.</w:t>
            </w:r>
          </w:p>
        </w:tc>
      </w:tr>
      <w:tr w:rsidR="004D397E" w:rsidRPr="0033624E" w14:paraId="7583CC1B" w14:textId="77777777" w:rsidTr="001C7F78">
        <w:trPr>
          <w:trHeight w:val="510"/>
        </w:trPr>
        <w:tc>
          <w:tcPr>
            <w:tcW w:w="934"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278520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672" w:type="pct"/>
            <w:tcBorders>
              <w:top w:val="nil"/>
              <w:left w:val="nil"/>
              <w:bottom w:val="single" w:sz="4" w:space="0" w:color="auto"/>
              <w:right w:val="single" w:sz="4" w:space="0" w:color="auto"/>
            </w:tcBorders>
            <w:shd w:val="clear" w:color="auto" w:fill="66CCFF"/>
            <w:vAlign w:val="center"/>
          </w:tcPr>
          <w:p w14:paraId="0CF0BF7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6.3.1</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0AEE5D7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 kurumları ile sektör arasında işbirliği artırılacaktır.</w:t>
            </w:r>
          </w:p>
        </w:tc>
      </w:tr>
      <w:tr w:rsidR="004D397E" w:rsidRPr="0033624E" w14:paraId="1B653D71" w14:textId="77777777" w:rsidTr="001C7F78">
        <w:trPr>
          <w:trHeight w:val="588"/>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5C3A2503" w14:textId="77777777" w:rsidR="004D397E" w:rsidRPr="00DA54EC" w:rsidRDefault="004D397E" w:rsidP="004D397E">
            <w:pPr>
              <w:spacing w:after="0" w:line="240" w:lineRule="auto"/>
              <w:rPr>
                <w:rFonts w:ascii="Times New Roman" w:hAnsi="Times New Roman"/>
                <w:b/>
                <w:bCs/>
                <w:color w:val="000000"/>
                <w:sz w:val="18"/>
                <w:szCs w:val="18"/>
              </w:rPr>
            </w:pPr>
          </w:p>
        </w:tc>
        <w:tc>
          <w:tcPr>
            <w:tcW w:w="672" w:type="pct"/>
            <w:tcBorders>
              <w:top w:val="nil"/>
              <w:left w:val="nil"/>
              <w:bottom w:val="single" w:sz="4" w:space="0" w:color="auto"/>
              <w:right w:val="single" w:sz="4" w:space="0" w:color="auto"/>
            </w:tcBorders>
            <w:shd w:val="clear" w:color="auto" w:fill="66CCFF"/>
            <w:vAlign w:val="center"/>
          </w:tcPr>
          <w:p w14:paraId="3DAAD203"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6.3.2</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5D47827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Yurt dışına yönelik üretim yapan sektörlerin ihtiyaç duyduğu meslek elemanlarının yetiştirilmesine yönelik çalışmalar yapılacaktır.</w:t>
            </w:r>
          </w:p>
        </w:tc>
      </w:tr>
      <w:tr w:rsidR="004D397E" w:rsidRPr="0033624E" w14:paraId="1A301DE3" w14:textId="77777777" w:rsidTr="001C7F78">
        <w:trPr>
          <w:trHeight w:val="612"/>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15F2D798" w14:textId="77777777" w:rsidR="004D397E" w:rsidRPr="00DA54EC" w:rsidRDefault="004D397E" w:rsidP="004D397E">
            <w:pPr>
              <w:spacing w:after="0" w:line="240" w:lineRule="auto"/>
              <w:rPr>
                <w:rFonts w:ascii="Times New Roman" w:hAnsi="Times New Roman"/>
                <w:b/>
                <w:bCs/>
                <w:color w:val="000000"/>
                <w:sz w:val="18"/>
                <w:szCs w:val="18"/>
              </w:rPr>
            </w:pPr>
          </w:p>
        </w:tc>
        <w:tc>
          <w:tcPr>
            <w:tcW w:w="672" w:type="pct"/>
            <w:tcBorders>
              <w:top w:val="nil"/>
              <w:left w:val="nil"/>
              <w:bottom w:val="single" w:sz="4" w:space="0" w:color="auto"/>
              <w:right w:val="single" w:sz="4" w:space="0" w:color="auto"/>
            </w:tcBorders>
            <w:shd w:val="clear" w:color="auto" w:fill="66CCFF"/>
            <w:vAlign w:val="center"/>
          </w:tcPr>
          <w:p w14:paraId="204596E5"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6.3.3</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14:paraId="28BA9D4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Savunma sanayi alanında faaliyette bulunan firmaların ihtiyaç duyduğu nitelikli insan gücünün yetiştirilmesi amacıyla çalışmalar yürütülecektir.</w:t>
            </w:r>
          </w:p>
        </w:tc>
      </w:tr>
      <w:tr w:rsidR="004D397E" w:rsidRPr="0033624E" w14:paraId="4F16714C" w14:textId="77777777" w:rsidTr="001C7F78">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2F73B52"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21AB98ED" w14:textId="7B3B8B39" w:rsidR="004D397E" w:rsidRPr="005105EC" w:rsidRDefault="00F932C4" w:rsidP="00F932C4">
            <w:pPr>
              <w:spacing w:after="0" w:line="240" w:lineRule="auto"/>
              <w:rPr>
                <w:rFonts w:ascii="Times New Roman" w:hAnsi="Times New Roman" w:cs="Times New Roman"/>
                <w:color w:val="000000"/>
              </w:rPr>
            </w:pPr>
            <w:r>
              <w:rPr>
                <w:rFonts w:ascii="Times New Roman" w:hAnsi="Times New Roman" w:cs="Times New Roman"/>
              </w:rPr>
              <w:t>6.770</w:t>
            </w:r>
            <w:r w:rsidR="00A853A1">
              <w:rPr>
                <w:rFonts w:ascii="Times New Roman" w:hAnsi="Times New Roman" w:cs="Times New Roman"/>
              </w:rPr>
              <w:t>.</w:t>
            </w:r>
            <w:r>
              <w:rPr>
                <w:rFonts w:ascii="Times New Roman" w:hAnsi="Times New Roman" w:cs="Times New Roman"/>
              </w:rPr>
              <w:t>209</w:t>
            </w:r>
            <w:r w:rsidR="00A853A1">
              <w:rPr>
                <w:rFonts w:ascii="Times New Roman" w:hAnsi="Times New Roman" w:cs="Times New Roman"/>
              </w:rPr>
              <w:t>,7</w:t>
            </w:r>
            <w:r>
              <w:rPr>
                <w:rFonts w:ascii="Times New Roman" w:hAnsi="Times New Roman" w:cs="Times New Roman"/>
              </w:rPr>
              <w:t>6</w:t>
            </w:r>
            <w:r w:rsidR="00945820">
              <w:rPr>
                <w:rFonts w:ascii="Times New Roman" w:hAnsi="Times New Roman" w:cs="Times New Roman"/>
              </w:rPr>
              <w:t xml:space="preserve"> TL</w:t>
            </w:r>
          </w:p>
        </w:tc>
      </w:tr>
      <w:tr w:rsidR="004D397E" w:rsidRPr="0033624E" w14:paraId="0ECC7623" w14:textId="77777777" w:rsidTr="001C7F78">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2B05491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04D231C8"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Sektör liderleri, organize sanayi bölgeleri ve Ar-Ge merkezlerinin mesleki ve teknik eğitimle olan etkileşiminin beklenen seviyede olmaması, </w:t>
            </w:r>
          </w:p>
        </w:tc>
      </w:tr>
      <w:tr w:rsidR="004D397E" w:rsidRPr="0033624E" w14:paraId="49E7A127" w14:textId="77777777" w:rsidTr="001C7F78">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4DCE432"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392B36F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Yerelde yapılan iş birliklerinin merkezi düzeyde takip edilememesi,</w:t>
            </w:r>
          </w:p>
        </w:tc>
      </w:tr>
      <w:tr w:rsidR="004D397E" w:rsidRPr="0033624E" w14:paraId="0BA27664" w14:textId="77777777" w:rsidTr="001C7F78">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561E3AB2"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60BE9D3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politika belirleme ve karar alma süreçlerinde sektör temsilcilerinin yer almada isteksiz olması,</w:t>
            </w:r>
          </w:p>
        </w:tc>
      </w:tr>
      <w:tr w:rsidR="004D397E" w:rsidRPr="0033624E" w14:paraId="557FB756" w14:textId="77777777" w:rsidTr="001C7F78">
        <w:trPr>
          <w:trHeight w:val="43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2A49645"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2F25BAE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Ülkemizde savunma sanayi alanında yaşanan gelişmelere paralel olarak mesleki ve teknik eğitim ihtiyacı doğması,</w:t>
            </w:r>
          </w:p>
        </w:tc>
      </w:tr>
      <w:tr w:rsidR="004D397E" w:rsidRPr="0033624E" w14:paraId="004A5D5A" w14:textId="77777777" w:rsidTr="001C7F78">
        <w:trPr>
          <w:trHeight w:val="461"/>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FA93769" w14:textId="77777777" w:rsidR="004D397E" w:rsidRPr="00DA54EC" w:rsidRDefault="004D397E" w:rsidP="004D397E">
            <w:pPr>
              <w:spacing w:after="0" w:line="240" w:lineRule="auto"/>
              <w:rPr>
                <w:rFonts w:ascii="Times New Roman" w:hAnsi="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39BF707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Gelişen teknolojinin birçok meslek alanında köklü değişikliklere sebep olması ve yeni mesleklerin ortaya çıkması</w:t>
            </w:r>
          </w:p>
        </w:tc>
      </w:tr>
      <w:tr w:rsidR="004D397E" w:rsidRPr="0033624E" w14:paraId="59E200AC" w14:textId="77777777" w:rsidTr="001C7F78">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FEBEA3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5883F886"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eğitim-üretim ve istihdam ilişkisinin güçlendirilmesi için ilgili taraflarla iş birlikleri,</w:t>
            </w:r>
          </w:p>
        </w:tc>
      </w:tr>
      <w:tr w:rsidR="004D397E" w:rsidRPr="0033624E" w14:paraId="470DD462" w14:textId="77777777" w:rsidTr="001C7F78">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E40B813"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23E298D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Özel sektörün mesleki ve teknik eğitim okul açmasının teşviki için finansman,     </w:t>
            </w:r>
          </w:p>
        </w:tc>
      </w:tr>
      <w:tr w:rsidR="004D397E" w:rsidRPr="0033624E" w14:paraId="76F82F2F" w14:textId="77777777" w:rsidTr="001C7F78">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899857F"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34A3476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Mesleki ve teknik eğitimde yapılan iş birliklerinin merkezi düzeyde takip edilmesi için elektronik sistem,</w:t>
            </w:r>
          </w:p>
        </w:tc>
      </w:tr>
      <w:tr w:rsidR="004D397E" w:rsidRPr="0033624E" w14:paraId="20DEEE47" w14:textId="77777777" w:rsidTr="001C7F78">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A371151"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1DA011F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Farklı ülkelerle mesleki ve teknik eğitim alanında işbirliği çalışmaları için ilgili kurumların desteğinin sağlanması, </w:t>
            </w:r>
          </w:p>
        </w:tc>
      </w:tr>
      <w:tr w:rsidR="004D397E" w:rsidRPr="0033624E" w14:paraId="280798A9" w14:textId="77777777" w:rsidTr="001C7F78">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2367EBB1" w14:textId="77777777" w:rsidR="004D397E" w:rsidRPr="0033624E" w:rsidRDefault="004D397E" w:rsidP="004D397E">
            <w:pPr>
              <w:spacing w:after="0" w:line="240" w:lineRule="auto"/>
              <w:rPr>
                <w:rFonts w:ascii="Times New Roman" w:hAnsi="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14:paraId="64C9AD3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Savunma sanayi alanında faaliyet gösteren kurum ve firmalarla iş birliklerinin geliştirilmesi,</w:t>
            </w:r>
          </w:p>
        </w:tc>
      </w:tr>
    </w:tbl>
    <w:p w14:paraId="46785845" w14:textId="77777777" w:rsidR="004D397E" w:rsidRDefault="004D397E" w:rsidP="004D397E">
      <w:pPr>
        <w:spacing w:before="60" w:after="60" w:line="312" w:lineRule="auto"/>
        <w:ind w:firstLine="425"/>
        <w:jc w:val="both"/>
        <w:rPr>
          <w:rFonts w:ascii="Book Antiqua" w:eastAsia="Book Antiqua" w:hAnsi="Book Antiqua"/>
          <w:b/>
          <w:color w:val="C45911"/>
          <w:sz w:val="24"/>
        </w:rPr>
      </w:pPr>
    </w:p>
    <w:p w14:paraId="11DF36D8" w14:textId="77777777" w:rsidR="004D397E" w:rsidRPr="003304C3" w:rsidRDefault="004D397E" w:rsidP="001C7F78">
      <w:pPr>
        <w:spacing w:before="60" w:after="60" w:line="288" w:lineRule="auto"/>
        <w:ind w:left="1417" w:hanging="992"/>
        <w:jc w:val="both"/>
        <w:rPr>
          <w:rFonts w:ascii="Times New Roman" w:eastAsia="Book Antiqua" w:hAnsi="Times New Roman"/>
          <w:b/>
          <w:color w:val="00B0F0"/>
          <w:sz w:val="24"/>
        </w:rPr>
      </w:pPr>
      <w:r w:rsidRPr="003304C3">
        <w:rPr>
          <w:rFonts w:ascii="Times New Roman" w:eastAsia="Book Antiqua" w:hAnsi="Times New Roman"/>
          <w:b/>
          <w:color w:val="00B0F0"/>
          <w:sz w:val="24"/>
        </w:rPr>
        <w:t xml:space="preserve">Hedef </w:t>
      </w:r>
      <w:proofErr w:type="gramStart"/>
      <w:r w:rsidRPr="003304C3">
        <w:rPr>
          <w:rFonts w:ascii="Times New Roman" w:eastAsia="Book Antiqua" w:hAnsi="Times New Roman"/>
          <w:b/>
          <w:color w:val="00B0F0"/>
          <w:sz w:val="24"/>
        </w:rPr>
        <w:t>6.4</w:t>
      </w:r>
      <w:proofErr w:type="gramEnd"/>
      <w:r w:rsidRPr="003304C3">
        <w:rPr>
          <w:rFonts w:ascii="Times New Roman" w:eastAsia="Book Antiqua" w:hAnsi="Times New Roman"/>
          <w:b/>
          <w:color w:val="00B0F0"/>
          <w:sz w:val="24"/>
        </w:rPr>
        <w:t xml:space="preserve"> Bireylerin iş ve yaşam kalitelerini yükseltmek amacıyla hayat boyu öğrenme katılım ve tamamlama oranları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01"/>
        <w:gridCol w:w="366"/>
        <w:gridCol w:w="963"/>
        <w:gridCol w:w="797"/>
        <w:gridCol w:w="1044"/>
        <w:gridCol w:w="707"/>
        <w:gridCol w:w="687"/>
        <w:gridCol w:w="773"/>
        <w:gridCol w:w="773"/>
        <w:gridCol w:w="580"/>
        <w:gridCol w:w="762"/>
        <w:gridCol w:w="751"/>
      </w:tblGrid>
      <w:tr w:rsidR="004D397E" w:rsidRPr="0033624E" w14:paraId="04288DDA" w14:textId="77777777" w:rsidTr="0045637B">
        <w:trPr>
          <w:trHeight w:val="540"/>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14:paraId="3B47C5E6"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4B7FE2B1" w14:textId="77777777" w:rsidR="004D397E" w:rsidRPr="0033624E" w:rsidRDefault="004D397E" w:rsidP="0045637B">
            <w:pPr>
              <w:spacing w:after="0" w:line="240" w:lineRule="auto"/>
              <w:jc w:val="both"/>
              <w:rPr>
                <w:rFonts w:ascii="Times New Roman" w:hAnsi="Times New Roman"/>
                <w:b/>
                <w:bCs/>
                <w:color w:val="000000"/>
              </w:rPr>
            </w:pPr>
            <w:r w:rsidRPr="0045637B">
              <w:rPr>
                <w:rFonts w:ascii="Times New Roman" w:hAnsi="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4D397E" w:rsidRPr="0033624E" w14:paraId="497623A1" w14:textId="77777777" w:rsidTr="00F65954">
        <w:trPr>
          <w:trHeight w:val="540"/>
        </w:trPr>
        <w:tc>
          <w:tcPr>
            <w:tcW w:w="544" w:type="pct"/>
            <w:tcBorders>
              <w:top w:val="nil"/>
              <w:left w:val="single" w:sz="4" w:space="0" w:color="auto"/>
              <w:bottom w:val="single" w:sz="4" w:space="0" w:color="auto"/>
              <w:right w:val="single" w:sz="4" w:space="0" w:color="auto"/>
            </w:tcBorders>
            <w:shd w:val="clear" w:color="auto" w:fill="00B0F0"/>
            <w:vAlign w:val="center"/>
          </w:tcPr>
          <w:p w14:paraId="22D686BD" w14:textId="77777777" w:rsidR="004D397E" w:rsidRPr="00A827CA" w:rsidRDefault="004D397E" w:rsidP="004D397E">
            <w:pPr>
              <w:spacing w:after="0" w:line="240" w:lineRule="auto"/>
              <w:rPr>
                <w:rFonts w:ascii="Times New Roman" w:hAnsi="Times New Roman"/>
                <w:b/>
                <w:bCs/>
                <w:color w:val="FFFFFF"/>
              </w:rPr>
            </w:pPr>
            <w:r w:rsidRPr="00A827CA">
              <w:rPr>
                <w:rFonts w:ascii="Times New Roman" w:hAnsi="Times New Roman"/>
                <w:b/>
                <w:bCs/>
                <w:color w:val="FFFFFF"/>
              </w:rPr>
              <w:t xml:space="preserve">Hedef </w:t>
            </w:r>
            <w:proofErr w:type="gramStart"/>
            <w:r w:rsidRPr="00A827CA">
              <w:rPr>
                <w:rFonts w:ascii="Times New Roman" w:hAnsi="Times New Roman"/>
                <w:b/>
                <w:bCs/>
                <w:color w:val="FFFFFF"/>
              </w:rPr>
              <w:t>6.4</w:t>
            </w:r>
            <w:proofErr w:type="gramEnd"/>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14:paraId="1AFBD063" w14:textId="77777777" w:rsidR="004D397E" w:rsidRPr="0033624E" w:rsidRDefault="004D397E" w:rsidP="004D397E">
            <w:pPr>
              <w:spacing w:after="0" w:line="240" w:lineRule="auto"/>
              <w:rPr>
                <w:rFonts w:ascii="Times New Roman" w:hAnsi="Times New Roman"/>
                <w:b/>
                <w:bCs/>
                <w:color w:val="000000"/>
              </w:rPr>
            </w:pPr>
            <w:r w:rsidRPr="0033624E">
              <w:rPr>
                <w:rFonts w:ascii="Times New Roman" w:hAnsi="Times New Roman"/>
                <w:b/>
                <w:bCs/>
                <w:color w:val="000000"/>
              </w:rPr>
              <w:t>Bireylerin iş ve yaşam kalitelerini yükseltmek amacıyla hayat boyu öğrenme katılım ve tamamlama oranları artırılacaktır.</w:t>
            </w:r>
          </w:p>
        </w:tc>
      </w:tr>
      <w:tr w:rsidR="004D397E" w:rsidRPr="0033624E" w14:paraId="0C2006D6" w14:textId="77777777" w:rsidTr="00754C08">
        <w:trPr>
          <w:trHeight w:val="828"/>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5441C422" w14:textId="77777777" w:rsidR="004D397E" w:rsidRPr="009C1AF3" w:rsidRDefault="004D397E" w:rsidP="004D397E">
            <w:pPr>
              <w:spacing w:after="0" w:line="240" w:lineRule="auto"/>
              <w:rPr>
                <w:rFonts w:ascii="Times New Roman" w:hAnsi="Times New Roman"/>
                <w:b/>
                <w:bCs/>
                <w:color w:val="000000"/>
              </w:rPr>
            </w:pPr>
            <w:r w:rsidRPr="009C1AF3">
              <w:rPr>
                <w:rFonts w:ascii="Times New Roman" w:hAnsi="Times New Roman"/>
                <w:b/>
                <w:bCs/>
                <w:color w:val="000000"/>
              </w:rPr>
              <w:t>Performans Göstergeleri</w:t>
            </w:r>
          </w:p>
        </w:tc>
        <w:tc>
          <w:tcPr>
            <w:tcW w:w="433" w:type="pct"/>
            <w:tcBorders>
              <w:top w:val="nil"/>
              <w:left w:val="nil"/>
              <w:bottom w:val="nil"/>
              <w:right w:val="single" w:sz="4" w:space="0" w:color="auto"/>
            </w:tcBorders>
            <w:shd w:val="clear" w:color="auto" w:fill="66CCFF"/>
            <w:vAlign w:val="center"/>
          </w:tcPr>
          <w:p w14:paraId="7A0E34B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Hedefe Etkisi (%)</w:t>
            </w:r>
          </w:p>
        </w:tc>
        <w:tc>
          <w:tcPr>
            <w:tcW w:w="567" w:type="pct"/>
            <w:tcBorders>
              <w:top w:val="nil"/>
              <w:left w:val="nil"/>
              <w:bottom w:val="nil"/>
              <w:right w:val="single" w:sz="4" w:space="0" w:color="auto"/>
            </w:tcBorders>
            <w:shd w:val="clear" w:color="auto" w:fill="66CCFF"/>
            <w:vAlign w:val="center"/>
          </w:tcPr>
          <w:p w14:paraId="0E099E63"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Başlangıç Değeri</w:t>
            </w:r>
          </w:p>
        </w:tc>
        <w:tc>
          <w:tcPr>
            <w:tcW w:w="384" w:type="pct"/>
            <w:tcBorders>
              <w:top w:val="nil"/>
              <w:left w:val="nil"/>
              <w:bottom w:val="nil"/>
              <w:right w:val="single" w:sz="4" w:space="0" w:color="auto"/>
            </w:tcBorders>
            <w:shd w:val="clear" w:color="auto" w:fill="66CCFF"/>
            <w:vAlign w:val="center"/>
          </w:tcPr>
          <w:p w14:paraId="220DF523"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2019</w:t>
            </w:r>
          </w:p>
        </w:tc>
        <w:tc>
          <w:tcPr>
            <w:tcW w:w="373" w:type="pct"/>
            <w:tcBorders>
              <w:top w:val="nil"/>
              <w:left w:val="nil"/>
              <w:bottom w:val="nil"/>
              <w:right w:val="single" w:sz="4" w:space="0" w:color="auto"/>
            </w:tcBorders>
            <w:shd w:val="clear" w:color="auto" w:fill="66CCFF"/>
            <w:vAlign w:val="center"/>
          </w:tcPr>
          <w:p w14:paraId="0C8209E6"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2020</w:t>
            </w:r>
          </w:p>
        </w:tc>
        <w:tc>
          <w:tcPr>
            <w:tcW w:w="420" w:type="pct"/>
            <w:tcBorders>
              <w:top w:val="nil"/>
              <w:left w:val="nil"/>
              <w:bottom w:val="nil"/>
              <w:right w:val="single" w:sz="4" w:space="0" w:color="auto"/>
            </w:tcBorders>
            <w:shd w:val="clear" w:color="auto" w:fill="66CCFF"/>
            <w:vAlign w:val="center"/>
          </w:tcPr>
          <w:p w14:paraId="73C2694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2021</w:t>
            </w:r>
          </w:p>
        </w:tc>
        <w:tc>
          <w:tcPr>
            <w:tcW w:w="420" w:type="pct"/>
            <w:tcBorders>
              <w:top w:val="nil"/>
              <w:left w:val="nil"/>
              <w:bottom w:val="nil"/>
              <w:right w:val="single" w:sz="4" w:space="0" w:color="auto"/>
            </w:tcBorders>
            <w:shd w:val="clear" w:color="auto" w:fill="66CCFF"/>
            <w:vAlign w:val="center"/>
          </w:tcPr>
          <w:p w14:paraId="044E0039"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2022</w:t>
            </w:r>
          </w:p>
        </w:tc>
        <w:tc>
          <w:tcPr>
            <w:tcW w:w="315" w:type="pct"/>
            <w:tcBorders>
              <w:top w:val="nil"/>
              <w:left w:val="nil"/>
              <w:bottom w:val="nil"/>
              <w:right w:val="single" w:sz="4" w:space="0" w:color="auto"/>
            </w:tcBorders>
            <w:shd w:val="clear" w:color="auto" w:fill="66CCFF"/>
            <w:vAlign w:val="center"/>
          </w:tcPr>
          <w:p w14:paraId="3F6B30FF"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2023</w:t>
            </w:r>
          </w:p>
        </w:tc>
        <w:tc>
          <w:tcPr>
            <w:tcW w:w="414" w:type="pct"/>
            <w:tcBorders>
              <w:top w:val="nil"/>
              <w:left w:val="nil"/>
              <w:bottom w:val="nil"/>
              <w:right w:val="single" w:sz="4" w:space="0" w:color="auto"/>
            </w:tcBorders>
            <w:shd w:val="clear" w:color="auto" w:fill="66CCFF"/>
            <w:vAlign w:val="center"/>
          </w:tcPr>
          <w:p w14:paraId="0E437983"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İzleme Sıklığı</w:t>
            </w:r>
          </w:p>
        </w:tc>
        <w:tc>
          <w:tcPr>
            <w:tcW w:w="408" w:type="pct"/>
            <w:tcBorders>
              <w:top w:val="nil"/>
              <w:left w:val="nil"/>
              <w:bottom w:val="nil"/>
              <w:right w:val="single" w:sz="4" w:space="0" w:color="auto"/>
            </w:tcBorders>
            <w:shd w:val="clear" w:color="auto" w:fill="66CCFF"/>
            <w:vAlign w:val="center"/>
          </w:tcPr>
          <w:p w14:paraId="4D994605" w14:textId="77777777" w:rsidR="004D397E" w:rsidRPr="009C1AF3" w:rsidRDefault="004D397E" w:rsidP="004D397E">
            <w:pPr>
              <w:spacing w:after="0" w:line="240" w:lineRule="auto"/>
              <w:jc w:val="center"/>
              <w:rPr>
                <w:rFonts w:ascii="Times New Roman" w:hAnsi="Times New Roman"/>
                <w:b/>
                <w:bCs/>
                <w:color w:val="000000"/>
              </w:rPr>
            </w:pPr>
            <w:r w:rsidRPr="009C1AF3">
              <w:rPr>
                <w:rFonts w:ascii="Times New Roman" w:hAnsi="Times New Roman"/>
                <w:b/>
                <w:bCs/>
                <w:color w:val="000000"/>
              </w:rPr>
              <w:t>Rapor Sıklığı</w:t>
            </w:r>
          </w:p>
        </w:tc>
      </w:tr>
      <w:tr w:rsidR="004D397E" w:rsidRPr="0033624E" w14:paraId="68C9F858" w14:textId="77777777" w:rsidTr="00754C08">
        <w:trPr>
          <w:trHeight w:val="288"/>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43B2EB2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6.4.1 Hayat boyu öğrenmeye katılım oranı (%)</w:t>
            </w:r>
          </w:p>
        </w:tc>
        <w:tc>
          <w:tcPr>
            <w:tcW w:w="433" w:type="pct"/>
            <w:tcBorders>
              <w:top w:val="single" w:sz="4" w:space="0" w:color="auto"/>
              <w:left w:val="nil"/>
              <w:bottom w:val="single" w:sz="4" w:space="0" w:color="auto"/>
              <w:right w:val="single" w:sz="4" w:space="0" w:color="auto"/>
            </w:tcBorders>
            <w:shd w:val="clear" w:color="auto" w:fill="auto"/>
            <w:vAlign w:val="center"/>
          </w:tcPr>
          <w:p w14:paraId="41F30AFC" w14:textId="46076802" w:rsidR="004D397E" w:rsidRPr="009C1AF3" w:rsidRDefault="000C23A4" w:rsidP="004D397E">
            <w:pPr>
              <w:spacing w:after="0" w:line="240" w:lineRule="auto"/>
              <w:jc w:val="center"/>
              <w:rPr>
                <w:rFonts w:ascii="Times New Roman" w:hAnsi="Times New Roman"/>
                <w:color w:val="000000"/>
              </w:rPr>
            </w:pPr>
            <w:r>
              <w:rPr>
                <w:rFonts w:ascii="Times New Roman" w:hAnsi="Times New Roman"/>
                <w:color w:val="000000"/>
              </w:rPr>
              <w:t>50</w:t>
            </w:r>
          </w:p>
        </w:tc>
        <w:tc>
          <w:tcPr>
            <w:tcW w:w="567" w:type="pct"/>
            <w:tcBorders>
              <w:top w:val="single" w:sz="4" w:space="0" w:color="auto"/>
              <w:left w:val="nil"/>
              <w:bottom w:val="single" w:sz="4" w:space="0" w:color="auto"/>
              <w:right w:val="single" w:sz="4" w:space="0" w:color="auto"/>
            </w:tcBorders>
            <w:shd w:val="clear" w:color="auto" w:fill="auto"/>
            <w:vAlign w:val="center"/>
          </w:tcPr>
          <w:p w14:paraId="23F92FA7"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5,80</w:t>
            </w:r>
          </w:p>
        </w:tc>
        <w:tc>
          <w:tcPr>
            <w:tcW w:w="384" w:type="pct"/>
            <w:tcBorders>
              <w:top w:val="single" w:sz="4" w:space="0" w:color="auto"/>
              <w:left w:val="nil"/>
              <w:bottom w:val="single" w:sz="4" w:space="0" w:color="auto"/>
              <w:right w:val="single" w:sz="4" w:space="0" w:color="auto"/>
            </w:tcBorders>
            <w:shd w:val="clear" w:color="auto" w:fill="auto"/>
            <w:vAlign w:val="center"/>
          </w:tcPr>
          <w:p w14:paraId="29A5E5C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w:t>
            </w:r>
          </w:p>
        </w:tc>
        <w:tc>
          <w:tcPr>
            <w:tcW w:w="373" w:type="pct"/>
            <w:tcBorders>
              <w:top w:val="single" w:sz="4" w:space="0" w:color="auto"/>
              <w:left w:val="nil"/>
              <w:bottom w:val="single" w:sz="4" w:space="0" w:color="auto"/>
              <w:right w:val="single" w:sz="4" w:space="0" w:color="auto"/>
            </w:tcBorders>
            <w:shd w:val="clear" w:color="auto" w:fill="auto"/>
            <w:vAlign w:val="center"/>
          </w:tcPr>
          <w:p w14:paraId="5C6D8B9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6,50</w:t>
            </w:r>
          </w:p>
        </w:tc>
        <w:tc>
          <w:tcPr>
            <w:tcW w:w="420" w:type="pct"/>
            <w:tcBorders>
              <w:top w:val="single" w:sz="4" w:space="0" w:color="auto"/>
              <w:left w:val="nil"/>
              <w:bottom w:val="single" w:sz="4" w:space="0" w:color="auto"/>
              <w:right w:val="single" w:sz="4" w:space="0" w:color="auto"/>
            </w:tcBorders>
            <w:shd w:val="clear" w:color="auto" w:fill="auto"/>
            <w:vAlign w:val="center"/>
          </w:tcPr>
          <w:p w14:paraId="719005F3"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w:t>
            </w:r>
          </w:p>
        </w:tc>
        <w:tc>
          <w:tcPr>
            <w:tcW w:w="420" w:type="pct"/>
            <w:tcBorders>
              <w:top w:val="single" w:sz="4" w:space="0" w:color="auto"/>
              <w:left w:val="nil"/>
              <w:bottom w:val="single" w:sz="4" w:space="0" w:color="auto"/>
              <w:right w:val="single" w:sz="4" w:space="0" w:color="auto"/>
            </w:tcBorders>
            <w:shd w:val="clear" w:color="auto" w:fill="auto"/>
            <w:vAlign w:val="center"/>
          </w:tcPr>
          <w:p w14:paraId="3D413809"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7,50</w:t>
            </w:r>
          </w:p>
        </w:tc>
        <w:tc>
          <w:tcPr>
            <w:tcW w:w="315" w:type="pct"/>
            <w:tcBorders>
              <w:top w:val="single" w:sz="4" w:space="0" w:color="auto"/>
              <w:left w:val="nil"/>
              <w:bottom w:val="single" w:sz="4" w:space="0" w:color="auto"/>
              <w:right w:val="single" w:sz="4" w:space="0" w:color="auto"/>
            </w:tcBorders>
            <w:shd w:val="clear" w:color="auto" w:fill="auto"/>
            <w:vAlign w:val="center"/>
          </w:tcPr>
          <w:p w14:paraId="0A0F7562"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8</w:t>
            </w:r>
          </w:p>
        </w:tc>
        <w:tc>
          <w:tcPr>
            <w:tcW w:w="414" w:type="pct"/>
            <w:tcBorders>
              <w:top w:val="single" w:sz="4" w:space="0" w:color="auto"/>
              <w:left w:val="nil"/>
              <w:bottom w:val="single" w:sz="4" w:space="0" w:color="auto"/>
              <w:right w:val="single" w:sz="4" w:space="0" w:color="auto"/>
            </w:tcBorders>
            <w:shd w:val="clear" w:color="auto" w:fill="auto"/>
            <w:vAlign w:val="center"/>
          </w:tcPr>
          <w:p w14:paraId="0E16E85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8" w:type="pct"/>
            <w:tcBorders>
              <w:top w:val="single" w:sz="4" w:space="0" w:color="auto"/>
              <w:left w:val="nil"/>
              <w:bottom w:val="single" w:sz="4" w:space="0" w:color="auto"/>
              <w:right w:val="single" w:sz="4" w:space="0" w:color="auto"/>
            </w:tcBorders>
            <w:shd w:val="clear" w:color="auto" w:fill="auto"/>
            <w:vAlign w:val="center"/>
          </w:tcPr>
          <w:p w14:paraId="1FDC7D91"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17449BC1" w14:textId="77777777" w:rsidTr="00754C08">
        <w:trPr>
          <w:trHeight w:val="570"/>
        </w:trPr>
        <w:tc>
          <w:tcPr>
            <w:tcW w:w="126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14:paraId="27492B8D"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6.4.2 Hayat boyu öğrenme kapsamındaki kursları tamamlama oranı (%)</w:t>
            </w:r>
          </w:p>
        </w:tc>
        <w:tc>
          <w:tcPr>
            <w:tcW w:w="433" w:type="pct"/>
            <w:tcBorders>
              <w:top w:val="nil"/>
              <w:left w:val="nil"/>
              <w:bottom w:val="single" w:sz="4" w:space="0" w:color="auto"/>
              <w:right w:val="single" w:sz="4" w:space="0" w:color="auto"/>
            </w:tcBorders>
            <w:shd w:val="clear" w:color="auto" w:fill="auto"/>
            <w:vAlign w:val="center"/>
          </w:tcPr>
          <w:p w14:paraId="3D18830F" w14:textId="7880C927" w:rsidR="004D397E" w:rsidRPr="009C1AF3" w:rsidRDefault="000C23A4" w:rsidP="000C23A4">
            <w:pPr>
              <w:spacing w:after="0" w:line="240" w:lineRule="auto"/>
              <w:jc w:val="center"/>
              <w:rPr>
                <w:rFonts w:ascii="Times New Roman" w:hAnsi="Times New Roman"/>
                <w:color w:val="000000"/>
              </w:rPr>
            </w:pPr>
            <w:r>
              <w:rPr>
                <w:rFonts w:ascii="Times New Roman" w:hAnsi="Times New Roman"/>
                <w:color w:val="000000"/>
              </w:rPr>
              <w:t>25</w:t>
            </w:r>
          </w:p>
        </w:tc>
        <w:tc>
          <w:tcPr>
            <w:tcW w:w="567" w:type="pct"/>
            <w:tcBorders>
              <w:top w:val="nil"/>
              <w:left w:val="nil"/>
              <w:bottom w:val="single" w:sz="4" w:space="0" w:color="auto"/>
              <w:right w:val="single" w:sz="4" w:space="0" w:color="auto"/>
            </w:tcBorders>
            <w:shd w:val="clear" w:color="auto" w:fill="auto"/>
            <w:vAlign w:val="center"/>
          </w:tcPr>
          <w:p w14:paraId="7068B12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71,75</w:t>
            </w:r>
          </w:p>
        </w:tc>
        <w:tc>
          <w:tcPr>
            <w:tcW w:w="384" w:type="pct"/>
            <w:tcBorders>
              <w:top w:val="nil"/>
              <w:left w:val="nil"/>
              <w:bottom w:val="single" w:sz="4" w:space="0" w:color="auto"/>
              <w:right w:val="single" w:sz="4" w:space="0" w:color="auto"/>
            </w:tcBorders>
            <w:shd w:val="clear" w:color="auto" w:fill="auto"/>
            <w:vAlign w:val="center"/>
          </w:tcPr>
          <w:p w14:paraId="7B62570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74</w:t>
            </w:r>
          </w:p>
        </w:tc>
        <w:tc>
          <w:tcPr>
            <w:tcW w:w="373" w:type="pct"/>
            <w:tcBorders>
              <w:top w:val="nil"/>
              <w:left w:val="nil"/>
              <w:bottom w:val="single" w:sz="4" w:space="0" w:color="auto"/>
              <w:right w:val="single" w:sz="4" w:space="0" w:color="auto"/>
            </w:tcBorders>
            <w:shd w:val="clear" w:color="auto" w:fill="auto"/>
            <w:vAlign w:val="center"/>
          </w:tcPr>
          <w:p w14:paraId="06B08FD1"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77</w:t>
            </w:r>
          </w:p>
        </w:tc>
        <w:tc>
          <w:tcPr>
            <w:tcW w:w="420" w:type="pct"/>
            <w:tcBorders>
              <w:top w:val="nil"/>
              <w:left w:val="nil"/>
              <w:bottom w:val="single" w:sz="4" w:space="0" w:color="auto"/>
              <w:right w:val="single" w:sz="4" w:space="0" w:color="auto"/>
            </w:tcBorders>
            <w:shd w:val="clear" w:color="auto" w:fill="auto"/>
            <w:vAlign w:val="center"/>
          </w:tcPr>
          <w:p w14:paraId="3E89FF4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80</w:t>
            </w:r>
          </w:p>
        </w:tc>
        <w:tc>
          <w:tcPr>
            <w:tcW w:w="420" w:type="pct"/>
            <w:tcBorders>
              <w:top w:val="nil"/>
              <w:left w:val="nil"/>
              <w:bottom w:val="single" w:sz="4" w:space="0" w:color="auto"/>
              <w:right w:val="single" w:sz="4" w:space="0" w:color="auto"/>
            </w:tcBorders>
            <w:shd w:val="clear" w:color="auto" w:fill="auto"/>
            <w:vAlign w:val="center"/>
          </w:tcPr>
          <w:p w14:paraId="4F13CD31"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83</w:t>
            </w:r>
          </w:p>
        </w:tc>
        <w:tc>
          <w:tcPr>
            <w:tcW w:w="315" w:type="pct"/>
            <w:tcBorders>
              <w:top w:val="nil"/>
              <w:left w:val="nil"/>
              <w:bottom w:val="single" w:sz="4" w:space="0" w:color="auto"/>
              <w:right w:val="single" w:sz="4" w:space="0" w:color="auto"/>
            </w:tcBorders>
            <w:shd w:val="clear" w:color="auto" w:fill="auto"/>
            <w:vAlign w:val="center"/>
          </w:tcPr>
          <w:p w14:paraId="45B3AEB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85</w:t>
            </w:r>
          </w:p>
        </w:tc>
        <w:tc>
          <w:tcPr>
            <w:tcW w:w="414" w:type="pct"/>
            <w:tcBorders>
              <w:top w:val="nil"/>
              <w:left w:val="nil"/>
              <w:bottom w:val="single" w:sz="4" w:space="0" w:color="auto"/>
              <w:right w:val="single" w:sz="4" w:space="0" w:color="auto"/>
            </w:tcBorders>
            <w:shd w:val="clear" w:color="auto" w:fill="auto"/>
            <w:vAlign w:val="center"/>
          </w:tcPr>
          <w:p w14:paraId="19416045"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8" w:type="pct"/>
            <w:tcBorders>
              <w:top w:val="nil"/>
              <w:left w:val="nil"/>
              <w:bottom w:val="single" w:sz="4" w:space="0" w:color="auto"/>
              <w:right w:val="single" w:sz="4" w:space="0" w:color="auto"/>
            </w:tcBorders>
            <w:shd w:val="clear" w:color="auto" w:fill="auto"/>
            <w:vAlign w:val="center"/>
          </w:tcPr>
          <w:p w14:paraId="7C16F1BB"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08005EBE" w14:textId="77777777" w:rsidTr="00754C08">
        <w:trPr>
          <w:trHeight w:val="288"/>
        </w:trPr>
        <w:tc>
          <w:tcPr>
            <w:tcW w:w="743"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14:paraId="3E1808AA"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 Hayat boyu öğrenme</w:t>
            </w:r>
            <w:r w:rsidRPr="00DA54EC">
              <w:rPr>
                <w:rFonts w:ascii="Times New Roman" w:hAnsi="Times New Roman"/>
                <w:b/>
                <w:bCs/>
                <w:color w:val="000000"/>
                <w:sz w:val="18"/>
                <w:szCs w:val="18"/>
              </w:rPr>
              <w:br/>
              <w:t>kurslarından yararlanma oranı (%)</w:t>
            </w:r>
          </w:p>
        </w:tc>
        <w:tc>
          <w:tcPr>
            <w:tcW w:w="523" w:type="pct"/>
            <w:tcBorders>
              <w:top w:val="nil"/>
              <w:left w:val="nil"/>
              <w:bottom w:val="single" w:sz="4" w:space="0" w:color="auto"/>
              <w:right w:val="single" w:sz="4" w:space="0" w:color="auto"/>
            </w:tcBorders>
            <w:shd w:val="clear" w:color="auto" w:fill="66CCFF"/>
            <w:vAlign w:val="center"/>
          </w:tcPr>
          <w:p w14:paraId="3B113B8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6.4.3.1 (0-14 yaş) (%)</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tcPr>
          <w:p w14:paraId="1F254E63"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25</w:t>
            </w:r>
          </w:p>
        </w:tc>
        <w:tc>
          <w:tcPr>
            <w:tcW w:w="567" w:type="pct"/>
            <w:tcBorders>
              <w:top w:val="nil"/>
              <w:left w:val="nil"/>
              <w:bottom w:val="single" w:sz="4" w:space="0" w:color="auto"/>
              <w:right w:val="single" w:sz="4" w:space="0" w:color="auto"/>
            </w:tcBorders>
            <w:shd w:val="clear" w:color="auto" w:fill="auto"/>
            <w:vAlign w:val="center"/>
          </w:tcPr>
          <w:p w14:paraId="753CE31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13,49</w:t>
            </w:r>
          </w:p>
        </w:tc>
        <w:tc>
          <w:tcPr>
            <w:tcW w:w="384" w:type="pct"/>
            <w:tcBorders>
              <w:top w:val="nil"/>
              <w:left w:val="nil"/>
              <w:bottom w:val="single" w:sz="4" w:space="0" w:color="auto"/>
              <w:right w:val="single" w:sz="4" w:space="0" w:color="auto"/>
            </w:tcBorders>
            <w:shd w:val="clear" w:color="auto" w:fill="auto"/>
            <w:vAlign w:val="center"/>
          </w:tcPr>
          <w:p w14:paraId="3BE19D63"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13,75</w:t>
            </w:r>
          </w:p>
        </w:tc>
        <w:tc>
          <w:tcPr>
            <w:tcW w:w="373" w:type="pct"/>
            <w:tcBorders>
              <w:top w:val="nil"/>
              <w:left w:val="nil"/>
              <w:bottom w:val="single" w:sz="4" w:space="0" w:color="auto"/>
              <w:right w:val="single" w:sz="4" w:space="0" w:color="auto"/>
            </w:tcBorders>
            <w:shd w:val="clear" w:color="auto" w:fill="auto"/>
            <w:vAlign w:val="center"/>
          </w:tcPr>
          <w:p w14:paraId="595FAE50"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14,00</w:t>
            </w:r>
          </w:p>
        </w:tc>
        <w:tc>
          <w:tcPr>
            <w:tcW w:w="420" w:type="pct"/>
            <w:tcBorders>
              <w:top w:val="nil"/>
              <w:left w:val="nil"/>
              <w:bottom w:val="single" w:sz="4" w:space="0" w:color="auto"/>
              <w:right w:val="single" w:sz="4" w:space="0" w:color="auto"/>
            </w:tcBorders>
            <w:shd w:val="clear" w:color="auto" w:fill="auto"/>
            <w:vAlign w:val="center"/>
          </w:tcPr>
          <w:p w14:paraId="46AF1A9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14,35</w:t>
            </w:r>
          </w:p>
        </w:tc>
        <w:tc>
          <w:tcPr>
            <w:tcW w:w="420" w:type="pct"/>
            <w:tcBorders>
              <w:top w:val="nil"/>
              <w:left w:val="nil"/>
              <w:bottom w:val="single" w:sz="4" w:space="0" w:color="auto"/>
              <w:right w:val="single" w:sz="4" w:space="0" w:color="auto"/>
            </w:tcBorders>
            <w:shd w:val="clear" w:color="auto" w:fill="auto"/>
            <w:vAlign w:val="center"/>
          </w:tcPr>
          <w:p w14:paraId="469CD3EC"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14,60</w:t>
            </w:r>
          </w:p>
        </w:tc>
        <w:tc>
          <w:tcPr>
            <w:tcW w:w="315" w:type="pct"/>
            <w:tcBorders>
              <w:top w:val="nil"/>
              <w:left w:val="nil"/>
              <w:bottom w:val="single" w:sz="4" w:space="0" w:color="auto"/>
              <w:right w:val="single" w:sz="4" w:space="0" w:color="auto"/>
            </w:tcBorders>
            <w:shd w:val="clear" w:color="auto" w:fill="auto"/>
            <w:vAlign w:val="center"/>
          </w:tcPr>
          <w:p w14:paraId="097AEB3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15</w:t>
            </w:r>
          </w:p>
        </w:tc>
        <w:tc>
          <w:tcPr>
            <w:tcW w:w="414" w:type="pct"/>
            <w:tcBorders>
              <w:top w:val="nil"/>
              <w:left w:val="nil"/>
              <w:bottom w:val="single" w:sz="4" w:space="0" w:color="auto"/>
              <w:right w:val="single" w:sz="4" w:space="0" w:color="auto"/>
            </w:tcBorders>
            <w:shd w:val="clear" w:color="auto" w:fill="auto"/>
            <w:vAlign w:val="center"/>
          </w:tcPr>
          <w:p w14:paraId="4B9F4938"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8" w:type="pct"/>
            <w:tcBorders>
              <w:top w:val="nil"/>
              <w:left w:val="nil"/>
              <w:bottom w:val="single" w:sz="4" w:space="0" w:color="auto"/>
              <w:right w:val="single" w:sz="4" w:space="0" w:color="auto"/>
            </w:tcBorders>
            <w:shd w:val="clear" w:color="auto" w:fill="auto"/>
            <w:vAlign w:val="center"/>
          </w:tcPr>
          <w:p w14:paraId="38C8BCD1"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02D59D90" w14:textId="77777777" w:rsidTr="00754C08">
        <w:trPr>
          <w:trHeight w:val="288"/>
        </w:trPr>
        <w:tc>
          <w:tcPr>
            <w:tcW w:w="743"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14:paraId="113F5713" w14:textId="77777777" w:rsidR="004D397E" w:rsidRPr="00DA54EC" w:rsidRDefault="004D397E" w:rsidP="004D397E">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66CCFF"/>
            <w:vAlign w:val="center"/>
          </w:tcPr>
          <w:p w14:paraId="45FC224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PG 6.4.3.2 (15+ yaş) (%)</w:t>
            </w:r>
          </w:p>
        </w:tc>
        <w:tc>
          <w:tcPr>
            <w:tcW w:w="433" w:type="pct"/>
            <w:vMerge/>
            <w:tcBorders>
              <w:top w:val="nil"/>
              <w:left w:val="single" w:sz="4" w:space="0" w:color="auto"/>
              <w:bottom w:val="single" w:sz="4" w:space="0" w:color="auto"/>
              <w:right w:val="single" w:sz="4" w:space="0" w:color="auto"/>
            </w:tcBorders>
            <w:vAlign w:val="center"/>
          </w:tcPr>
          <w:p w14:paraId="74BC0EB4" w14:textId="77777777" w:rsidR="004D397E" w:rsidRPr="009C1AF3" w:rsidRDefault="004D397E" w:rsidP="004D397E">
            <w:pPr>
              <w:spacing w:after="0" w:line="240" w:lineRule="auto"/>
              <w:rPr>
                <w:rFonts w:ascii="Times New Roman" w:hAnsi="Times New Roman"/>
                <w:color w:val="000000"/>
              </w:rPr>
            </w:pPr>
          </w:p>
        </w:tc>
        <w:tc>
          <w:tcPr>
            <w:tcW w:w="567" w:type="pct"/>
            <w:tcBorders>
              <w:top w:val="nil"/>
              <w:left w:val="nil"/>
              <w:bottom w:val="single" w:sz="4" w:space="0" w:color="auto"/>
              <w:right w:val="single" w:sz="4" w:space="0" w:color="auto"/>
            </w:tcBorders>
            <w:shd w:val="clear" w:color="auto" w:fill="auto"/>
            <w:vAlign w:val="center"/>
          </w:tcPr>
          <w:p w14:paraId="6D8CF477"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10,50</w:t>
            </w:r>
          </w:p>
        </w:tc>
        <w:tc>
          <w:tcPr>
            <w:tcW w:w="384" w:type="pct"/>
            <w:tcBorders>
              <w:top w:val="nil"/>
              <w:left w:val="nil"/>
              <w:bottom w:val="single" w:sz="4" w:space="0" w:color="auto"/>
              <w:right w:val="single" w:sz="4" w:space="0" w:color="auto"/>
            </w:tcBorders>
            <w:shd w:val="clear" w:color="auto" w:fill="auto"/>
            <w:vAlign w:val="center"/>
          </w:tcPr>
          <w:p w14:paraId="538B7AC8"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11</w:t>
            </w:r>
          </w:p>
        </w:tc>
        <w:tc>
          <w:tcPr>
            <w:tcW w:w="373" w:type="pct"/>
            <w:tcBorders>
              <w:top w:val="nil"/>
              <w:left w:val="nil"/>
              <w:bottom w:val="single" w:sz="4" w:space="0" w:color="auto"/>
              <w:right w:val="single" w:sz="4" w:space="0" w:color="auto"/>
            </w:tcBorders>
            <w:shd w:val="clear" w:color="auto" w:fill="auto"/>
            <w:vAlign w:val="center"/>
          </w:tcPr>
          <w:p w14:paraId="28F226B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12</w:t>
            </w:r>
          </w:p>
        </w:tc>
        <w:tc>
          <w:tcPr>
            <w:tcW w:w="420" w:type="pct"/>
            <w:tcBorders>
              <w:top w:val="nil"/>
              <w:left w:val="nil"/>
              <w:bottom w:val="single" w:sz="4" w:space="0" w:color="auto"/>
              <w:right w:val="single" w:sz="4" w:space="0" w:color="auto"/>
            </w:tcBorders>
            <w:shd w:val="clear" w:color="auto" w:fill="auto"/>
            <w:vAlign w:val="center"/>
          </w:tcPr>
          <w:p w14:paraId="6CC529E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13</w:t>
            </w:r>
          </w:p>
        </w:tc>
        <w:tc>
          <w:tcPr>
            <w:tcW w:w="420" w:type="pct"/>
            <w:tcBorders>
              <w:top w:val="nil"/>
              <w:left w:val="nil"/>
              <w:bottom w:val="single" w:sz="4" w:space="0" w:color="auto"/>
              <w:right w:val="single" w:sz="4" w:space="0" w:color="auto"/>
            </w:tcBorders>
            <w:shd w:val="clear" w:color="auto" w:fill="auto"/>
            <w:vAlign w:val="center"/>
          </w:tcPr>
          <w:p w14:paraId="62E6604F"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14</w:t>
            </w:r>
          </w:p>
        </w:tc>
        <w:tc>
          <w:tcPr>
            <w:tcW w:w="315" w:type="pct"/>
            <w:tcBorders>
              <w:top w:val="nil"/>
              <w:left w:val="nil"/>
              <w:bottom w:val="single" w:sz="4" w:space="0" w:color="auto"/>
              <w:right w:val="single" w:sz="4" w:space="0" w:color="auto"/>
            </w:tcBorders>
            <w:shd w:val="clear" w:color="auto" w:fill="auto"/>
            <w:vAlign w:val="center"/>
          </w:tcPr>
          <w:p w14:paraId="3B09903D" w14:textId="77777777" w:rsidR="004D397E" w:rsidRPr="009C1AF3" w:rsidRDefault="004D397E" w:rsidP="004D397E">
            <w:pPr>
              <w:spacing w:after="0" w:line="240" w:lineRule="auto"/>
              <w:jc w:val="center"/>
              <w:rPr>
                <w:rFonts w:ascii="Times New Roman" w:hAnsi="Times New Roman"/>
              </w:rPr>
            </w:pPr>
            <w:r w:rsidRPr="009C1AF3">
              <w:rPr>
                <w:rFonts w:ascii="Times New Roman" w:hAnsi="Times New Roman"/>
              </w:rPr>
              <w:t>15</w:t>
            </w:r>
          </w:p>
        </w:tc>
        <w:tc>
          <w:tcPr>
            <w:tcW w:w="414" w:type="pct"/>
            <w:tcBorders>
              <w:top w:val="nil"/>
              <w:left w:val="nil"/>
              <w:bottom w:val="single" w:sz="4" w:space="0" w:color="auto"/>
              <w:right w:val="single" w:sz="4" w:space="0" w:color="auto"/>
            </w:tcBorders>
            <w:shd w:val="clear" w:color="auto" w:fill="auto"/>
            <w:vAlign w:val="center"/>
          </w:tcPr>
          <w:p w14:paraId="78EF5052"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c>
          <w:tcPr>
            <w:tcW w:w="408" w:type="pct"/>
            <w:tcBorders>
              <w:top w:val="nil"/>
              <w:left w:val="nil"/>
              <w:bottom w:val="single" w:sz="4" w:space="0" w:color="auto"/>
              <w:right w:val="single" w:sz="4" w:space="0" w:color="auto"/>
            </w:tcBorders>
            <w:shd w:val="clear" w:color="auto" w:fill="auto"/>
            <w:vAlign w:val="center"/>
          </w:tcPr>
          <w:p w14:paraId="0FE943AA" w14:textId="77777777" w:rsidR="004D397E" w:rsidRPr="009C1AF3" w:rsidRDefault="004D397E" w:rsidP="004D397E">
            <w:pPr>
              <w:spacing w:after="0" w:line="240" w:lineRule="auto"/>
              <w:jc w:val="center"/>
              <w:rPr>
                <w:rFonts w:ascii="Times New Roman" w:hAnsi="Times New Roman"/>
                <w:color w:val="000000"/>
              </w:rPr>
            </w:pPr>
            <w:r w:rsidRPr="009C1AF3">
              <w:rPr>
                <w:rFonts w:ascii="Times New Roman" w:hAnsi="Times New Roman"/>
                <w:color w:val="000000"/>
              </w:rPr>
              <w:t>6 Ay</w:t>
            </w:r>
          </w:p>
        </w:tc>
      </w:tr>
      <w:tr w:rsidR="004D397E" w:rsidRPr="0033624E" w14:paraId="32528CDF" w14:textId="77777777" w:rsidTr="001C7F78">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D72EA7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Koordinatör Birim</w:t>
            </w:r>
          </w:p>
        </w:tc>
        <w:tc>
          <w:tcPr>
            <w:tcW w:w="3734" w:type="pct"/>
            <w:gridSpan w:val="9"/>
            <w:tcBorders>
              <w:top w:val="nil"/>
              <w:left w:val="nil"/>
              <w:bottom w:val="single" w:sz="4" w:space="0" w:color="auto"/>
              <w:right w:val="single" w:sz="4" w:space="0" w:color="000000"/>
            </w:tcBorders>
            <w:shd w:val="clear" w:color="auto" w:fill="auto"/>
            <w:vAlign w:val="center"/>
          </w:tcPr>
          <w:p w14:paraId="7C99C61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Hayat Boyu Öğrenme Şubesi</w:t>
            </w:r>
          </w:p>
        </w:tc>
      </w:tr>
      <w:tr w:rsidR="004D397E" w:rsidRPr="0033624E" w14:paraId="401EECF9" w14:textId="77777777" w:rsidTr="001C7F78">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23F3195C"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İş Birliği Yapılacak Birimler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4020A9CD" w14:textId="13EAE957" w:rsidR="004D397E" w:rsidRPr="009C1AF3" w:rsidRDefault="004D397E" w:rsidP="00F2687E">
            <w:pPr>
              <w:spacing w:after="0" w:line="240" w:lineRule="auto"/>
              <w:rPr>
                <w:rFonts w:ascii="Times New Roman" w:hAnsi="Times New Roman"/>
                <w:color w:val="000000"/>
              </w:rPr>
            </w:pPr>
            <w:r w:rsidRPr="009C1AF3">
              <w:rPr>
                <w:rFonts w:ascii="Times New Roman" w:hAnsi="Times New Roman"/>
                <w:color w:val="000000"/>
              </w:rPr>
              <w:t xml:space="preserve">Din öğretimi Şubesi, Mesleki ve Teknik Eğitim, Şubesi Ortaöğretim Şubesi, Ölçme Değerlendirme ve Sınav Hizmetleri Şubesi, Temel eğitim Şubesi, Maarif </w:t>
            </w:r>
            <w:proofErr w:type="spellStart"/>
            <w:r w:rsidRPr="009C1AF3">
              <w:rPr>
                <w:rFonts w:ascii="Times New Roman" w:hAnsi="Times New Roman"/>
                <w:color w:val="000000"/>
              </w:rPr>
              <w:t>Müfettişlei</w:t>
            </w:r>
            <w:proofErr w:type="spellEnd"/>
            <w:r w:rsidRPr="009C1AF3">
              <w:rPr>
                <w:rFonts w:ascii="Times New Roman" w:hAnsi="Times New Roman"/>
                <w:color w:val="000000"/>
              </w:rPr>
              <w:t xml:space="preserve"> Koordinasyon Birimi</w:t>
            </w:r>
          </w:p>
        </w:tc>
      </w:tr>
      <w:tr w:rsidR="004D397E" w:rsidRPr="0033624E" w14:paraId="17CB5442" w14:textId="77777777" w:rsidTr="001C7F78">
        <w:trPr>
          <w:trHeight w:val="555"/>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7D75DB94"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lastRenderedPageBreak/>
              <w:t>Riskler</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2D75B5C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Bireylerin hayat boyu öğrenmenin kapsamı konusunda yeterli farkındalığa sahip olmaması,   </w:t>
            </w:r>
          </w:p>
        </w:tc>
      </w:tr>
      <w:tr w:rsidR="004D397E" w:rsidRPr="0033624E" w14:paraId="7E76EA04" w14:textId="77777777" w:rsidTr="001C7F78">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6E6C2DF5"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472C02D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Hayat boyu öğrenme kapsamında katılım sağlanan kursların bireylerin mesleki kariyerlerinde dikkate alınmaması,</w:t>
            </w:r>
          </w:p>
        </w:tc>
      </w:tr>
      <w:tr w:rsidR="004D397E" w:rsidRPr="0033624E" w14:paraId="76696D7C" w14:textId="77777777" w:rsidTr="001C7F78">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2FCA6D2"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21989A7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Geçici koruma altındaki nüfusun yoğun olarak yaşadığı şehirlerde eğitim ortamlarının yetersiz oluşu,</w:t>
            </w:r>
          </w:p>
        </w:tc>
      </w:tr>
      <w:tr w:rsidR="004D397E" w:rsidRPr="0033624E" w14:paraId="2B3F4078" w14:textId="77777777" w:rsidTr="001C7F78">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459A3418"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47CD54E9"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Ailelerin eğitim olanakları ve Türkçeyi öğrenme hususunda farkındalıkları yeterli düzeyde olmayışı.</w:t>
            </w:r>
          </w:p>
        </w:tc>
      </w:tr>
      <w:tr w:rsidR="004D397E" w:rsidRPr="0033624E" w14:paraId="0D6E5B87" w14:textId="77777777" w:rsidTr="001C7F78">
        <w:trPr>
          <w:trHeight w:val="555"/>
        </w:trPr>
        <w:tc>
          <w:tcPr>
            <w:tcW w:w="743"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3498FC8F"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Stratejiler</w:t>
            </w:r>
          </w:p>
        </w:tc>
        <w:tc>
          <w:tcPr>
            <w:tcW w:w="523" w:type="pct"/>
            <w:tcBorders>
              <w:top w:val="nil"/>
              <w:left w:val="nil"/>
              <w:bottom w:val="single" w:sz="4" w:space="0" w:color="auto"/>
              <w:right w:val="single" w:sz="4" w:space="0" w:color="auto"/>
            </w:tcBorders>
            <w:shd w:val="clear" w:color="auto" w:fill="66CCFF"/>
            <w:vAlign w:val="center"/>
          </w:tcPr>
          <w:p w14:paraId="6C1DBFEE"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6.4.1</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4C59005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Hayat boyu öğrenme programlarına katılım ve tamamlama oranlarının artırılması sağlanacaktır.</w:t>
            </w:r>
          </w:p>
        </w:tc>
      </w:tr>
      <w:tr w:rsidR="004D397E" w:rsidRPr="0033624E" w14:paraId="14E8C56A" w14:textId="77777777" w:rsidTr="001C7F78">
        <w:trPr>
          <w:trHeight w:val="555"/>
        </w:trPr>
        <w:tc>
          <w:tcPr>
            <w:tcW w:w="743"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5DBA08AE" w14:textId="77777777" w:rsidR="004D397E" w:rsidRPr="00DA54EC" w:rsidRDefault="004D397E" w:rsidP="004D397E">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66CCFF"/>
            <w:vAlign w:val="center"/>
          </w:tcPr>
          <w:p w14:paraId="44EBF5B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6.4.2</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2B3E6D03"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Hayat boyu öğrenme programlarının niteliğinin geliştirilmesine yönelik çalışmalar yapılacaktır.       </w:t>
            </w:r>
          </w:p>
        </w:tc>
      </w:tr>
      <w:tr w:rsidR="004D397E" w:rsidRPr="0033624E" w14:paraId="2F0DAA02" w14:textId="77777777" w:rsidTr="001C7F78">
        <w:trPr>
          <w:trHeight w:val="555"/>
        </w:trPr>
        <w:tc>
          <w:tcPr>
            <w:tcW w:w="743"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14:paraId="40EA2543" w14:textId="77777777" w:rsidR="004D397E" w:rsidRPr="00DA54EC" w:rsidRDefault="004D397E" w:rsidP="004D397E">
            <w:pPr>
              <w:spacing w:after="0" w:line="240" w:lineRule="auto"/>
              <w:rPr>
                <w:rFonts w:ascii="Times New Roman" w:hAnsi="Times New Roman"/>
                <w:b/>
                <w:bCs/>
                <w:color w:val="000000"/>
                <w:sz w:val="18"/>
                <w:szCs w:val="18"/>
              </w:rPr>
            </w:pPr>
          </w:p>
        </w:tc>
        <w:tc>
          <w:tcPr>
            <w:tcW w:w="523" w:type="pct"/>
            <w:tcBorders>
              <w:top w:val="nil"/>
              <w:left w:val="nil"/>
              <w:bottom w:val="single" w:sz="4" w:space="0" w:color="auto"/>
              <w:right w:val="single" w:sz="4" w:space="0" w:color="auto"/>
            </w:tcBorders>
            <w:shd w:val="clear" w:color="auto" w:fill="66CCFF"/>
            <w:vAlign w:val="center"/>
          </w:tcPr>
          <w:p w14:paraId="71A44631"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S 6.4.3</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14:paraId="4625B13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İl genelindeki yabancı uyruklu çocukların eğitim ve öğretime erişim imkânları artırılacaktır.</w:t>
            </w:r>
          </w:p>
        </w:tc>
      </w:tr>
      <w:tr w:rsidR="004D397E" w:rsidRPr="0033624E" w14:paraId="4B04F3B5" w14:textId="77777777" w:rsidTr="001C7F78">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14:paraId="3A3FECB0"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Maliyet Tahmini</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4167ED3C" w14:textId="07734E35" w:rsidR="004D397E" w:rsidRPr="005105EC" w:rsidRDefault="004D397E" w:rsidP="00F932C4">
            <w:pPr>
              <w:spacing w:after="0" w:line="240" w:lineRule="auto"/>
              <w:rPr>
                <w:rFonts w:ascii="Times New Roman" w:hAnsi="Times New Roman" w:cs="Times New Roman"/>
                <w:color w:val="000000"/>
              </w:rPr>
            </w:pPr>
            <w:r w:rsidRPr="009C1AF3">
              <w:rPr>
                <w:rFonts w:ascii="Times New Roman" w:hAnsi="Times New Roman"/>
                <w:color w:val="000000"/>
              </w:rPr>
              <w:t> </w:t>
            </w:r>
            <w:r w:rsidR="00A853A1">
              <w:rPr>
                <w:rFonts w:ascii="Times New Roman" w:hAnsi="Times New Roman"/>
                <w:color w:val="000000"/>
              </w:rPr>
              <w:t>9</w:t>
            </w:r>
            <w:r w:rsidR="00945820">
              <w:rPr>
                <w:rFonts w:ascii="Times New Roman" w:hAnsi="Times New Roman" w:cs="Times New Roman"/>
              </w:rPr>
              <w:t>.</w:t>
            </w:r>
            <w:r w:rsidR="00482825">
              <w:rPr>
                <w:rFonts w:ascii="Times New Roman" w:hAnsi="Times New Roman" w:cs="Times New Roman"/>
              </w:rPr>
              <w:t>77</w:t>
            </w:r>
            <w:r w:rsidR="00F932C4">
              <w:rPr>
                <w:rFonts w:ascii="Times New Roman" w:hAnsi="Times New Roman" w:cs="Times New Roman"/>
              </w:rPr>
              <w:t>9</w:t>
            </w:r>
            <w:r w:rsidR="00945820">
              <w:rPr>
                <w:rFonts w:ascii="Times New Roman" w:hAnsi="Times New Roman" w:cs="Times New Roman"/>
              </w:rPr>
              <w:t>.</w:t>
            </w:r>
            <w:r w:rsidR="00F932C4">
              <w:rPr>
                <w:rFonts w:ascii="Times New Roman" w:hAnsi="Times New Roman" w:cs="Times New Roman"/>
              </w:rPr>
              <w:t>191</w:t>
            </w:r>
            <w:r w:rsidR="00945820">
              <w:rPr>
                <w:rFonts w:ascii="Times New Roman" w:hAnsi="Times New Roman" w:cs="Times New Roman"/>
              </w:rPr>
              <w:t>,</w:t>
            </w:r>
            <w:r w:rsidR="00F932C4">
              <w:rPr>
                <w:rFonts w:ascii="Times New Roman" w:hAnsi="Times New Roman" w:cs="Times New Roman"/>
              </w:rPr>
              <w:t>8</w:t>
            </w:r>
            <w:r w:rsidR="00482825">
              <w:rPr>
                <w:rFonts w:ascii="Times New Roman" w:hAnsi="Times New Roman" w:cs="Times New Roman"/>
              </w:rPr>
              <w:t>7</w:t>
            </w:r>
            <w:r w:rsidR="00945820">
              <w:rPr>
                <w:rFonts w:ascii="Times New Roman" w:hAnsi="Times New Roman" w:cs="Times New Roman"/>
              </w:rPr>
              <w:t xml:space="preserve"> TL</w:t>
            </w:r>
          </w:p>
        </w:tc>
      </w:tr>
      <w:tr w:rsidR="004D397E" w:rsidRPr="0033624E" w14:paraId="2AD71F19" w14:textId="77777777" w:rsidTr="001C7F78">
        <w:trPr>
          <w:trHeight w:val="540"/>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18064996"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Tespitler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4441C95F"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Hayat boyu öğrenme kapsamında yeterli düzeyde uzaktan eğitim veya e-sertifika çalışması bulunmaması,</w:t>
            </w:r>
          </w:p>
        </w:tc>
      </w:tr>
      <w:tr w:rsidR="004D397E" w:rsidRPr="0033624E" w14:paraId="21D4BE80"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19D0D6E7"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7BD12711"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Bireylerin hayat boyu öğrenme kapsamında verilen kurslara katılım oranlarının az olması,   </w:t>
            </w:r>
          </w:p>
        </w:tc>
      </w:tr>
      <w:tr w:rsidR="004D397E" w:rsidRPr="0033624E" w14:paraId="756A2FB0"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799CE9C5"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13C13064"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Geçici koruma altındaki nüfusun yoğun olarak yaşadığı şehirlerde eğitim ortamlarının yetersiz kalması,</w:t>
            </w:r>
          </w:p>
        </w:tc>
      </w:tr>
      <w:tr w:rsidR="004D397E" w:rsidRPr="0033624E" w14:paraId="241AF55A"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5B45818"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72A44C95"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xml:space="preserve">* Ailelerin eğitim olanakları ve Türkçeyi öğrenme hususunda farkındalıkları yeterli düzeyde değildir ve bazı bölgelerde çocukların resmi okullara kayıt edilmesi hususunda direnç göstermesi,             </w:t>
            </w:r>
          </w:p>
        </w:tc>
      </w:tr>
      <w:tr w:rsidR="004D397E" w:rsidRPr="0033624E" w14:paraId="620B26A0"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39435609" w14:textId="77777777" w:rsidR="004D397E" w:rsidRPr="00DA54EC" w:rsidRDefault="004D397E" w:rsidP="004D397E">
            <w:pPr>
              <w:spacing w:after="0" w:line="240" w:lineRule="auto"/>
              <w:rPr>
                <w:rFonts w:ascii="Times New Roman" w:hAnsi="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67487707"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Özellikle lise çağındaki öğrenciler aile ekonomisine katkı sağlamak amacıyla çeşitli sektörlerde çalışması.</w:t>
            </w:r>
          </w:p>
        </w:tc>
      </w:tr>
      <w:tr w:rsidR="004D397E" w:rsidRPr="0033624E" w14:paraId="751D60B4" w14:textId="77777777" w:rsidTr="001C7F78">
        <w:trPr>
          <w:trHeight w:val="540"/>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14:paraId="60D5B538" w14:textId="77777777" w:rsidR="004D397E" w:rsidRPr="00DA54EC" w:rsidRDefault="004D397E" w:rsidP="004D397E">
            <w:pPr>
              <w:spacing w:after="0" w:line="240" w:lineRule="auto"/>
              <w:rPr>
                <w:rFonts w:ascii="Times New Roman" w:hAnsi="Times New Roman"/>
                <w:b/>
                <w:bCs/>
                <w:color w:val="000000"/>
                <w:sz w:val="18"/>
                <w:szCs w:val="18"/>
              </w:rPr>
            </w:pPr>
            <w:r w:rsidRPr="00DA54EC">
              <w:rPr>
                <w:rFonts w:ascii="Times New Roman" w:hAnsi="Times New Roman"/>
                <w:b/>
                <w:bCs/>
                <w:color w:val="000000"/>
                <w:sz w:val="18"/>
                <w:szCs w:val="18"/>
              </w:rPr>
              <w:t>İhtiyaçlar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0196112B"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Başta çocuk ve kadına yönelik olmak üzere şiddetle mücadele bağlamında farkındalık eğitimleri düzenlenmesi,</w:t>
            </w:r>
          </w:p>
        </w:tc>
      </w:tr>
      <w:tr w:rsidR="004D397E" w:rsidRPr="0033624E" w14:paraId="635D0195"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313E18A" w14:textId="77777777" w:rsidR="004D397E" w:rsidRPr="0033624E" w:rsidRDefault="004D397E" w:rsidP="004D397E">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2CC02BCC"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Uzaktan eğitim modelleri için sistem ve altyapı oluşturulması,</w:t>
            </w:r>
          </w:p>
        </w:tc>
      </w:tr>
      <w:tr w:rsidR="004D397E" w:rsidRPr="0033624E" w14:paraId="04031D71"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212A51F" w14:textId="77777777" w:rsidR="004D397E" w:rsidRPr="0033624E" w:rsidRDefault="004D397E" w:rsidP="004D397E">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205550A2"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Hayat boyu öğrenme süreçlerine yönelik toplumsal farkındalığa ilişkin çalışmalar yapılması,</w:t>
            </w:r>
          </w:p>
        </w:tc>
      </w:tr>
      <w:tr w:rsidR="004D397E" w:rsidRPr="0033624E" w14:paraId="44FEEF61"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68D2037" w14:textId="77777777" w:rsidR="004D397E" w:rsidRPr="0033624E" w:rsidRDefault="004D397E" w:rsidP="004D397E">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6F199F3E"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Ülkemizde bulunan geçici koruma altındaki öğrencilerin eğitime erişimlerinin artırılmasına yönelik politika, strateji ve mevzuat geliştirme ve güncelleştirme çalışmaları hızlandırılması,</w:t>
            </w:r>
          </w:p>
        </w:tc>
      </w:tr>
      <w:tr w:rsidR="004D397E" w:rsidRPr="0033624E" w14:paraId="1F01C1E6" w14:textId="77777777" w:rsidTr="001C7F78">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14:paraId="03323EC6" w14:textId="77777777" w:rsidR="004D397E" w:rsidRPr="0033624E" w:rsidRDefault="004D397E" w:rsidP="004D397E">
            <w:pPr>
              <w:spacing w:after="0" w:line="240" w:lineRule="auto"/>
              <w:rPr>
                <w:rFonts w:ascii="Times New Roman" w:hAnsi="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14:paraId="399EDFF0" w14:textId="77777777" w:rsidR="004D397E" w:rsidRPr="009C1AF3" w:rsidRDefault="004D397E" w:rsidP="004D397E">
            <w:pPr>
              <w:spacing w:after="0" w:line="240" w:lineRule="auto"/>
              <w:rPr>
                <w:rFonts w:ascii="Times New Roman" w:hAnsi="Times New Roman"/>
                <w:color w:val="000000"/>
              </w:rPr>
            </w:pPr>
            <w:r w:rsidRPr="009C1AF3">
              <w:rPr>
                <w:rFonts w:ascii="Times New Roman" w:hAnsi="Times New Roman"/>
                <w:color w:val="000000"/>
              </w:rPr>
              <w:t>* Uluslararası kurum kuruluşların finansal olarak desteğinin sağlanması.</w:t>
            </w:r>
          </w:p>
        </w:tc>
      </w:tr>
    </w:tbl>
    <w:p w14:paraId="21785884" w14:textId="77777777" w:rsidR="004D397E" w:rsidRDefault="004D397E" w:rsidP="004D397E">
      <w:pPr>
        <w:spacing w:before="60" w:after="60" w:line="312" w:lineRule="auto"/>
        <w:ind w:firstLine="425"/>
        <w:jc w:val="both"/>
        <w:rPr>
          <w:rFonts w:ascii="Book Antiqua" w:eastAsia="Book Antiqua" w:hAnsi="Book Antiqua"/>
          <w:b/>
          <w:color w:val="C45911"/>
          <w:sz w:val="24"/>
        </w:rPr>
      </w:pPr>
    </w:p>
    <w:p w14:paraId="20E89021" w14:textId="77777777" w:rsidR="00415107" w:rsidRDefault="00AC0ADC" w:rsidP="00FE7C08">
      <w:pPr>
        <w:spacing w:before="60" w:after="60" w:line="312" w:lineRule="auto"/>
        <w:ind w:left="1276" w:hanging="851"/>
        <w:jc w:val="both"/>
        <w:rPr>
          <w:rFonts w:ascii="Times New Roman" w:hAnsi="Times New Roman" w:cs="Times New Roman"/>
          <w:sz w:val="24"/>
          <w:szCs w:val="24"/>
        </w:rPr>
      </w:pPr>
      <w:r>
        <w:rPr>
          <w:rFonts w:ascii="Times New Roman" w:eastAsia="Book Antiqua" w:hAnsi="Times New Roman"/>
          <w:b/>
          <w:noProof/>
          <w:color w:val="C45911"/>
          <w:lang w:eastAsia="tr-TR"/>
        </w:rPr>
        <w:lastRenderedPageBreak/>
        <w:drawing>
          <wp:anchor distT="0" distB="0" distL="114300" distR="114300" simplePos="0" relativeHeight="251787264" behindDoc="0" locked="0" layoutInCell="1" allowOverlap="1" wp14:anchorId="320B77C5" wp14:editId="7CFE9754">
            <wp:simplePos x="0" y="0"/>
            <wp:positionH relativeFrom="column">
              <wp:posOffset>-291465</wp:posOffset>
            </wp:positionH>
            <wp:positionV relativeFrom="paragraph">
              <wp:posOffset>35560</wp:posOffset>
            </wp:positionV>
            <wp:extent cx="6505575" cy="8275320"/>
            <wp:effectExtent l="0" t="0" r="9525"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52">
                      <a:extLst>
                        <a:ext uri="{28A0092B-C50C-407E-A947-70E740481C1C}">
                          <a14:useLocalDpi xmlns:a14="http://schemas.microsoft.com/office/drawing/2010/main" val="0"/>
                        </a:ext>
                      </a:extLst>
                    </a:blip>
                    <a:stretch>
                      <a:fillRect/>
                    </a:stretch>
                  </pic:blipFill>
                  <pic:spPr>
                    <a:xfrm>
                      <a:off x="0" y="0"/>
                      <a:ext cx="6505575" cy="8275320"/>
                    </a:xfrm>
                    <a:prstGeom prst="rect">
                      <a:avLst/>
                    </a:prstGeom>
                  </pic:spPr>
                </pic:pic>
              </a:graphicData>
            </a:graphic>
            <wp14:sizeRelH relativeFrom="page">
              <wp14:pctWidth>0</wp14:pctWidth>
            </wp14:sizeRelH>
            <wp14:sizeRelV relativeFrom="page">
              <wp14:pctHeight>0</wp14:pctHeight>
            </wp14:sizeRelV>
          </wp:anchor>
        </w:drawing>
      </w:r>
      <w:r w:rsidR="004D397E">
        <w:rPr>
          <w:rFonts w:ascii="Times New Roman" w:eastAsia="Book Antiqua" w:hAnsi="Times New Roman"/>
          <w:b/>
          <w:color w:val="C45911"/>
        </w:rPr>
        <w:br w:type="page"/>
      </w:r>
    </w:p>
    <w:p w14:paraId="14EE031B" w14:textId="77777777" w:rsidR="003D65B9" w:rsidRDefault="003D65B9" w:rsidP="0018742A">
      <w:pPr>
        <w:pStyle w:val="Balk1"/>
      </w:pPr>
      <w:bookmarkStart w:id="72" w:name="_Toc785033"/>
      <w:r>
        <w:lastRenderedPageBreak/>
        <w:t>MALİYETLENDİRME</w:t>
      </w:r>
      <w:bookmarkEnd w:id="72"/>
    </w:p>
    <w:p w14:paraId="09F9D05E" w14:textId="77777777" w:rsidR="003D65B9" w:rsidRPr="003D65B9" w:rsidRDefault="00D63655" w:rsidP="003D65B9">
      <w:pPr>
        <w:spacing w:before="60" w:after="60" w:line="312" w:lineRule="auto"/>
        <w:ind w:firstLine="425"/>
        <w:jc w:val="both"/>
        <w:rPr>
          <w:rFonts w:ascii="Times New Roman" w:eastAsia="Calibri" w:hAnsi="Times New Roman"/>
          <w:sz w:val="24"/>
        </w:rPr>
      </w:pPr>
      <w:r>
        <w:rPr>
          <w:rFonts w:ascii="Times New Roman" w:eastAsia="Calibri" w:hAnsi="Times New Roman"/>
          <w:sz w:val="24"/>
        </w:rPr>
        <w:t xml:space="preserve">Gemerek İlçe </w:t>
      </w:r>
      <w:r w:rsidR="003D65B9" w:rsidRPr="003D65B9">
        <w:rPr>
          <w:rFonts w:ascii="Times New Roman" w:eastAsia="Calibri" w:hAnsi="Times New Roman"/>
          <w:sz w:val="24"/>
        </w:rPr>
        <w:t xml:space="preserve">Millî Eğitim Müdürlüğü 2019-2023 Stratejik Planı’nın </w:t>
      </w:r>
      <w:proofErr w:type="spellStart"/>
      <w:r w:rsidR="003D65B9" w:rsidRPr="003D65B9">
        <w:rPr>
          <w:rFonts w:ascii="Times New Roman" w:eastAsia="Calibri" w:hAnsi="Times New Roman"/>
          <w:sz w:val="24"/>
        </w:rPr>
        <w:t>maliyetlendirilmesi</w:t>
      </w:r>
      <w:proofErr w:type="spellEnd"/>
      <w:r w:rsidR="003D65B9" w:rsidRPr="003D65B9">
        <w:rPr>
          <w:rFonts w:ascii="Times New Roman" w:eastAsia="Calibri" w:hAnsi="Times New Roman"/>
          <w:sz w:val="24"/>
        </w:rPr>
        <w:t xml:space="preserve"> sürecindeki te</w:t>
      </w:r>
      <w:r w:rsidR="003D65B9" w:rsidRPr="003D65B9">
        <w:rPr>
          <w:rFonts w:ascii="Times New Roman" w:eastAsia="Calibri" w:hAnsi="Times New Roman"/>
          <w:sz w:val="24"/>
        </w:rPr>
        <w:softHyphen/>
        <w:t>mel gaye; stratejik amaç, hedef ve eylemlerin gerektirdiği maliyetlerin ortaya konulması suretiyle po</w:t>
      </w:r>
      <w:r w:rsidR="003D65B9" w:rsidRPr="003D65B9">
        <w:rPr>
          <w:rFonts w:ascii="Times New Roman" w:eastAsia="Calibri" w:hAnsi="Times New Roman"/>
          <w:sz w:val="24"/>
        </w:rPr>
        <w:softHyphen/>
        <w:t xml:space="preserve">litika tercihlerinin ve karar alma sürecinin rasyonelleştirilmesine katkıda bulunmaktır. Bu sayede, stratejik plan ile bütçe arasındaki bağlantı güçlendirilecek ve harcamaların </w:t>
      </w:r>
      <w:proofErr w:type="spellStart"/>
      <w:r w:rsidR="003D65B9" w:rsidRPr="003D65B9">
        <w:rPr>
          <w:rFonts w:ascii="Times New Roman" w:eastAsia="Calibri" w:hAnsi="Times New Roman"/>
          <w:sz w:val="24"/>
        </w:rPr>
        <w:t>önceliklendirilme</w:t>
      </w:r>
      <w:proofErr w:type="spellEnd"/>
      <w:r w:rsidR="003D65B9" w:rsidRPr="003D65B9">
        <w:rPr>
          <w:rFonts w:ascii="Times New Roman" w:eastAsia="Calibri" w:hAnsi="Times New Roman"/>
          <w:sz w:val="24"/>
        </w:rPr>
        <w:t xml:space="preserve"> süreci iyileştirilecektir. </w:t>
      </w:r>
    </w:p>
    <w:p w14:paraId="4FBB6A68" w14:textId="77777777" w:rsidR="003D65B9" w:rsidRPr="003D65B9" w:rsidRDefault="003D65B9" w:rsidP="003D65B9">
      <w:pPr>
        <w:spacing w:before="60" w:after="60" w:line="312" w:lineRule="auto"/>
        <w:ind w:firstLine="425"/>
        <w:jc w:val="both"/>
        <w:rPr>
          <w:rFonts w:ascii="Times New Roman" w:eastAsia="Calibri" w:hAnsi="Times New Roman"/>
          <w:sz w:val="24"/>
        </w:rPr>
      </w:pPr>
      <w:r w:rsidRPr="003D65B9">
        <w:rPr>
          <w:rFonts w:ascii="Times New Roman" w:eastAsia="Calibri" w:hAnsi="Times New Roman"/>
          <w:sz w:val="24"/>
        </w:rPr>
        <w:t xml:space="preserve">Bu temel gayeden hareketle planın tahmini </w:t>
      </w:r>
      <w:proofErr w:type="spellStart"/>
      <w:r w:rsidRPr="003D65B9">
        <w:rPr>
          <w:rFonts w:ascii="Times New Roman" w:eastAsia="Calibri" w:hAnsi="Times New Roman"/>
          <w:sz w:val="24"/>
        </w:rPr>
        <w:t>maliyetlendirilmesi</w:t>
      </w:r>
      <w:proofErr w:type="spellEnd"/>
      <w:r w:rsidRPr="003D65B9">
        <w:rPr>
          <w:rFonts w:ascii="Times New Roman" w:eastAsia="Calibri" w:hAnsi="Times New Roman"/>
          <w:sz w:val="24"/>
        </w:rPr>
        <w:t xml:space="preserve"> şu şekilde yapılmıştır: </w:t>
      </w:r>
    </w:p>
    <w:p w14:paraId="63EE03D3" w14:textId="77777777" w:rsidR="003D65B9" w:rsidRPr="003D65B9" w:rsidRDefault="003D65B9" w:rsidP="00A57247">
      <w:pPr>
        <w:numPr>
          <w:ilvl w:val="0"/>
          <w:numId w:val="7"/>
        </w:numPr>
        <w:spacing w:before="60" w:after="60" w:line="312" w:lineRule="auto"/>
        <w:ind w:left="0" w:firstLine="425"/>
        <w:jc w:val="both"/>
        <w:rPr>
          <w:rFonts w:ascii="Times New Roman" w:eastAsia="Calibri" w:hAnsi="Times New Roman"/>
          <w:sz w:val="24"/>
        </w:rPr>
      </w:pPr>
      <w:r w:rsidRPr="003D65B9">
        <w:rPr>
          <w:rFonts w:ascii="Times New Roman" w:eastAsia="Calibri" w:hAnsi="Times New Roman"/>
          <w:sz w:val="24"/>
        </w:rPr>
        <w:t>Hedeflere ilişkin eylemler durum analizi çalışmaları sonuçlarından hareketle birimlerin katılımlarıyla tespit edilmiştir,</w:t>
      </w:r>
    </w:p>
    <w:p w14:paraId="3D15B302" w14:textId="77777777" w:rsidR="003D65B9" w:rsidRPr="003D65B9" w:rsidRDefault="003D65B9" w:rsidP="00A57247">
      <w:pPr>
        <w:numPr>
          <w:ilvl w:val="0"/>
          <w:numId w:val="7"/>
        </w:numPr>
        <w:spacing w:before="60" w:after="60" w:line="312" w:lineRule="auto"/>
        <w:ind w:left="0" w:firstLine="425"/>
        <w:jc w:val="both"/>
        <w:rPr>
          <w:rFonts w:ascii="Times New Roman" w:eastAsia="Calibri" w:hAnsi="Times New Roman"/>
          <w:sz w:val="24"/>
        </w:rPr>
      </w:pPr>
      <w:r w:rsidRPr="003D65B9">
        <w:rPr>
          <w:rFonts w:ascii="Times New Roman" w:eastAsia="Calibri" w:hAnsi="Times New Roman"/>
          <w:sz w:val="24"/>
        </w:rPr>
        <w:t>Eylemlere ilişkin tahmini maliyetler belirlenmiştir,</w:t>
      </w:r>
    </w:p>
    <w:p w14:paraId="04812926" w14:textId="77777777" w:rsidR="003D65B9" w:rsidRPr="003D65B9" w:rsidRDefault="003D65B9" w:rsidP="00A57247">
      <w:pPr>
        <w:numPr>
          <w:ilvl w:val="0"/>
          <w:numId w:val="7"/>
        </w:numPr>
        <w:spacing w:before="60" w:after="60" w:line="312" w:lineRule="auto"/>
        <w:ind w:left="0" w:firstLine="425"/>
        <w:jc w:val="both"/>
        <w:rPr>
          <w:rFonts w:ascii="Times New Roman" w:eastAsia="Calibri" w:hAnsi="Times New Roman"/>
          <w:sz w:val="24"/>
        </w:rPr>
      </w:pPr>
      <w:r w:rsidRPr="003D65B9">
        <w:rPr>
          <w:rFonts w:ascii="Times New Roman" w:eastAsia="Calibri" w:hAnsi="Times New Roman"/>
          <w:sz w:val="24"/>
        </w:rPr>
        <w:t>Eylem maliyetlerinden hareketle hedef maliyetleri belirlenmiştir,</w:t>
      </w:r>
    </w:p>
    <w:p w14:paraId="6A144CFA" w14:textId="77777777" w:rsidR="003D65B9" w:rsidRPr="003D65B9" w:rsidRDefault="003D65B9" w:rsidP="00A57247">
      <w:pPr>
        <w:numPr>
          <w:ilvl w:val="0"/>
          <w:numId w:val="7"/>
        </w:numPr>
        <w:spacing w:before="60" w:after="60" w:line="312" w:lineRule="auto"/>
        <w:ind w:left="0" w:firstLine="425"/>
        <w:jc w:val="both"/>
        <w:rPr>
          <w:rFonts w:ascii="Times New Roman" w:eastAsia="Calibri" w:hAnsi="Times New Roman"/>
          <w:sz w:val="24"/>
        </w:rPr>
      </w:pPr>
      <w:r w:rsidRPr="003D65B9">
        <w:rPr>
          <w:rFonts w:ascii="Times New Roman" w:eastAsia="Calibri" w:hAnsi="Times New Roman"/>
          <w:sz w:val="24"/>
        </w:rPr>
        <w:t>Hedef maliyetlerinden yola çıkılarak amaç maliyetleri belirlenmiş ve amaç maliyetlerinden de stratejik plan maliyeti belirlenmiştir.</w:t>
      </w:r>
    </w:p>
    <w:tbl>
      <w:tblPr>
        <w:tblStyle w:val="TabloKlavuzu1"/>
        <w:tblpPr w:leftFromText="141" w:rightFromText="141" w:vertAnchor="text" w:horzAnchor="margin" w:tblpXSpec="center" w:tblpY="1329"/>
        <w:tblW w:w="10613" w:type="dxa"/>
        <w:tblLook w:val="04A0" w:firstRow="1" w:lastRow="0" w:firstColumn="1" w:lastColumn="0" w:noHBand="0" w:noVBand="1"/>
      </w:tblPr>
      <w:tblGrid>
        <w:gridCol w:w="2526"/>
        <w:gridCol w:w="1436"/>
        <w:gridCol w:w="1418"/>
        <w:gridCol w:w="1136"/>
        <w:gridCol w:w="1417"/>
        <w:gridCol w:w="1344"/>
        <w:gridCol w:w="1336"/>
      </w:tblGrid>
      <w:tr w:rsidR="008051BB" w:rsidRPr="00B77624" w14:paraId="3DBD5378" w14:textId="77777777" w:rsidTr="00D63655">
        <w:trPr>
          <w:trHeight w:hRule="exact" w:val="487"/>
        </w:trPr>
        <w:tc>
          <w:tcPr>
            <w:tcW w:w="2528" w:type="dxa"/>
            <w:shd w:val="clear" w:color="auto" w:fill="00B0F0"/>
            <w:vAlign w:val="center"/>
            <w:hideMark/>
          </w:tcPr>
          <w:p w14:paraId="27D9F92D" w14:textId="77777777" w:rsidR="00996CB2" w:rsidRPr="00BB2CE2" w:rsidRDefault="00996CB2" w:rsidP="008051BB">
            <w:pPr>
              <w:ind w:right="217"/>
              <w:jc w:val="center"/>
              <w:rPr>
                <w:rFonts w:ascii="Times New Roman" w:hAnsi="Times New Roman"/>
                <w:b/>
                <w:bCs/>
                <w:color w:val="000000"/>
                <w:sz w:val="16"/>
              </w:rPr>
            </w:pPr>
            <w:proofErr w:type="spellStart"/>
            <w:r w:rsidRPr="00BB2CE2">
              <w:rPr>
                <w:rFonts w:ascii="Times New Roman" w:hAnsi="Times New Roman"/>
                <w:b/>
                <w:bCs/>
                <w:color w:val="000000"/>
                <w:w w:val="105"/>
                <w:sz w:val="16"/>
                <w:lang w:val="en-US"/>
              </w:rPr>
              <w:t>Kaynak</w:t>
            </w:r>
            <w:proofErr w:type="spellEnd"/>
            <w:r w:rsidRPr="00BB2CE2">
              <w:rPr>
                <w:rFonts w:ascii="Times New Roman" w:hAnsi="Times New Roman"/>
                <w:b/>
                <w:bCs/>
                <w:color w:val="000000"/>
                <w:w w:val="105"/>
                <w:sz w:val="16"/>
                <w:lang w:val="en-US"/>
              </w:rPr>
              <w:t xml:space="preserve"> </w:t>
            </w:r>
            <w:proofErr w:type="spellStart"/>
            <w:r w:rsidRPr="00BB2CE2">
              <w:rPr>
                <w:rFonts w:ascii="Times New Roman" w:hAnsi="Times New Roman"/>
                <w:b/>
                <w:bCs/>
                <w:color w:val="000000"/>
                <w:w w:val="105"/>
                <w:sz w:val="16"/>
                <w:lang w:val="en-US"/>
              </w:rPr>
              <w:t>Tablosu</w:t>
            </w:r>
            <w:proofErr w:type="spellEnd"/>
          </w:p>
        </w:tc>
        <w:tc>
          <w:tcPr>
            <w:tcW w:w="1436" w:type="dxa"/>
            <w:shd w:val="clear" w:color="auto" w:fill="00B0F0"/>
            <w:vAlign w:val="center"/>
            <w:hideMark/>
          </w:tcPr>
          <w:p w14:paraId="7038EB77" w14:textId="77777777" w:rsidR="00996CB2" w:rsidRPr="00BB2CE2" w:rsidRDefault="00996CB2" w:rsidP="008051BB">
            <w:pPr>
              <w:jc w:val="center"/>
              <w:rPr>
                <w:rFonts w:ascii="Times New Roman" w:hAnsi="Times New Roman"/>
                <w:b/>
                <w:bCs/>
                <w:color w:val="000000"/>
                <w:sz w:val="16"/>
              </w:rPr>
            </w:pPr>
            <w:r w:rsidRPr="00BB2CE2">
              <w:rPr>
                <w:rFonts w:ascii="Times New Roman" w:hAnsi="Times New Roman"/>
                <w:b/>
                <w:bCs/>
                <w:color w:val="000000"/>
                <w:sz w:val="16"/>
              </w:rPr>
              <w:t>2019</w:t>
            </w:r>
          </w:p>
        </w:tc>
        <w:tc>
          <w:tcPr>
            <w:tcW w:w="1418" w:type="dxa"/>
            <w:shd w:val="clear" w:color="auto" w:fill="00B0F0"/>
            <w:vAlign w:val="center"/>
            <w:hideMark/>
          </w:tcPr>
          <w:p w14:paraId="52AE364E" w14:textId="77777777" w:rsidR="00996CB2" w:rsidRPr="00BB2CE2" w:rsidRDefault="00996CB2" w:rsidP="008051BB">
            <w:pPr>
              <w:jc w:val="center"/>
              <w:rPr>
                <w:rFonts w:ascii="Times New Roman" w:hAnsi="Times New Roman"/>
                <w:b/>
                <w:bCs/>
                <w:color w:val="000000"/>
                <w:sz w:val="16"/>
              </w:rPr>
            </w:pPr>
            <w:r w:rsidRPr="00BB2CE2">
              <w:rPr>
                <w:rFonts w:ascii="Times New Roman" w:hAnsi="Times New Roman"/>
                <w:b/>
                <w:bCs/>
                <w:color w:val="000000"/>
                <w:sz w:val="16"/>
              </w:rPr>
              <w:t>2020</w:t>
            </w:r>
          </w:p>
        </w:tc>
        <w:tc>
          <w:tcPr>
            <w:tcW w:w="1134" w:type="dxa"/>
            <w:shd w:val="clear" w:color="auto" w:fill="00B0F0"/>
            <w:vAlign w:val="center"/>
            <w:hideMark/>
          </w:tcPr>
          <w:p w14:paraId="006634C4" w14:textId="77777777" w:rsidR="00996CB2" w:rsidRPr="00BB2CE2" w:rsidRDefault="00996CB2" w:rsidP="008051BB">
            <w:pPr>
              <w:jc w:val="center"/>
              <w:rPr>
                <w:rFonts w:ascii="Times New Roman" w:hAnsi="Times New Roman"/>
                <w:b/>
                <w:bCs/>
                <w:color w:val="000000"/>
                <w:sz w:val="16"/>
              </w:rPr>
            </w:pPr>
            <w:r w:rsidRPr="00BB2CE2">
              <w:rPr>
                <w:rFonts w:ascii="Times New Roman" w:hAnsi="Times New Roman"/>
                <w:b/>
                <w:bCs/>
                <w:color w:val="000000"/>
                <w:sz w:val="16"/>
              </w:rPr>
              <w:t>2021</w:t>
            </w:r>
          </w:p>
        </w:tc>
        <w:tc>
          <w:tcPr>
            <w:tcW w:w="1417" w:type="dxa"/>
            <w:shd w:val="clear" w:color="auto" w:fill="00B0F0"/>
            <w:vAlign w:val="center"/>
            <w:hideMark/>
          </w:tcPr>
          <w:p w14:paraId="6C03024A" w14:textId="77777777" w:rsidR="00996CB2" w:rsidRPr="00BB2CE2" w:rsidRDefault="00996CB2" w:rsidP="008051BB">
            <w:pPr>
              <w:jc w:val="center"/>
              <w:rPr>
                <w:rFonts w:ascii="Times New Roman" w:hAnsi="Times New Roman"/>
                <w:b/>
                <w:bCs/>
                <w:color w:val="000000"/>
                <w:sz w:val="16"/>
              </w:rPr>
            </w:pPr>
            <w:r w:rsidRPr="00BB2CE2">
              <w:rPr>
                <w:rFonts w:ascii="Times New Roman" w:hAnsi="Times New Roman"/>
                <w:b/>
                <w:bCs/>
                <w:color w:val="000000"/>
                <w:sz w:val="16"/>
              </w:rPr>
              <w:t>2022</w:t>
            </w:r>
          </w:p>
        </w:tc>
        <w:tc>
          <w:tcPr>
            <w:tcW w:w="1344" w:type="dxa"/>
            <w:shd w:val="clear" w:color="auto" w:fill="00B0F0"/>
            <w:vAlign w:val="center"/>
            <w:hideMark/>
          </w:tcPr>
          <w:p w14:paraId="4A7BCED7" w14:textId="77777777" w:rsidR="00996CB2" w:rsidRPr="00BB2CE2" w:rsidRDefault="00996CB2" w:rsidP="008051BB">
            <w:pPr>
              <w:jc w:val="center"/>
              <w:rPr>
                <w:rFonts w:ascii="Times New Roman" w:hAnsi="Times New Roman"/>
                <w:b/>
                <w:bCs/>
                <w:color w:val="000000"/>
                <w:sz w:val="16"/>
              </w:rPr>
            </w:pPr>
            <w:r w:rsidRPr="00BB2CE2">
              <w:rPr>
                <w:rFonts w:ascii="Times New Roman" w:hAnsi="Times New Roman"/>
                <w:b/>
                <w:bCs/>
                <w:color w:val="000000"/>
                <w:sz w:val="16"/>
              </w:rPr>
              <w:t>2023</w:t>
            </w:r>
          </w:p>
        </w:tc>
        <w:tc>
          <w:tcPr>
            <w:tcW w:w="1336" w:type="dxa"/>
            <w:shd w:val="clear" w:color="auto" w:fill="00B0F0"/>
            <w:noWrap/>
            <w:vAlign w:val="center"/>
            <w:hideMark/>
          </w:tcPr>
          <w:p w14:paraId="0ABADD02" w14:textId="77777777" w:rsidR="00996CB2" w:rsidRPr="00BB2CE2" w:rsidRDefault="00996CB2" w:rsidP="008051BB">
            <w:pPr>
              <w:jc w:val="center"/>
              <w:rPr>
                <w:rFonts w:ascii="Times New Roman" w:hAnsi="Times New Roman"/>
                <w:b/>
                <w:color w:val="000000"/>
                <w:sz w:val="16"/>
              </w:rPr>
            </w:pPr>
            <w:r w:rsidRPr="00BB2CE2">
              <w:rPr>
                <w:rFonts w:ascii="Times New Roman" w:hAnsi="Times New Roman"/>
                <w:b/>
                <w:color w:val="000000"/>
                <w:sz w:val="16"/>
              </w:rPr>
              <w:t>Toplam Maliyet</w:t>
            </w:r>
          </w:p>
        </w:tc>
      </w:tr>
      <w:tr w:rsidR="008051BB" w:rsidRPr="00B77624" w14:paraId="40A4A86E" w14:textId="77777777" w:rsidTr="00D63655">
        <w:trPr>
          <w:trHeight w:hRule="exact" w:val="378"/>
        </w:trPr>
        <w:tc>
          <w:tcPr>
            <w:tcW w:w="2528" w:type="dxa"/>
            <w:vAlign w:val="center"/>
            <w:hideMark/>
          </w:tcPr>
          <w:p w14:paraId="2337EFD9" w14:textId="77777777" w:rsidR="00996CB2" w:rsidRPr="00BB2CE2" w:rsidRDefault="00996CB2" w:rsidP="008051BB">
            <w:pPr>
              <w:jc w:val="center"/>
              <w:rPr>
                <w:rFonts w:ascii="Times New Roman" w:hAnsi="Times New Roman"/>
                <w:color w:val="000000"/>
                <w:sz w:val="16"/>
              </w:rPr>
            </w:pPr>
            <w:proofErr w:type="spellStart"/>
            <w:r w:rsidRPr="00BB2CE2">
              <w:rPr>
                <w:rFonts w:ascii="Times New Roman" w:hAnsi="Times New Roman"/>
                <w:color w:val="000000"/>
                <w:w w:val="105"/>
                <w:sz w:val="16"/>
                <w:lang w:val="en-US"/>
              </w:rPr>
              <w:t>Genel</w:t>
            </w:r>
            <w:proofErr w:type="spellEnd"/>
            <w:r w:rsidRPr="00BB2CE2">
              <w:rPr>
                <w:rFonts w:ascii="Times New Roman" w:hAnsi="Times New Roman"/>
                <w:color w:val="000000"/>
                <w:w w:val="105"/>
                <w:sz w:val="16"/>
                <w:lang w:val="en-US"/>
              </w:rPr>
              <w:t xml:space="preserve"> </w:t>
            </w:r>
            <w:proofErr w:type="spellStart"/>
            <w:r w:rsidRPr="00BB2CE2">
              <w:rPr>
                <w:rFonts w:ascii="Times New Roman" w:hAnsi="Times New Roman"/>
                <w:color w:val="000000"/>
                <w:w w:val="105"/>
                <w:sz w:val="16"/>
                <w:lang w:val="en-US"/>
              </w:rPr>
              <w:t>Bütçe</w:t>
            </w:r>
            <w:proofErr w:type="spellEnd"/>
          </w:p>
        </w:tc>
        <w:tc>
          <w:tcPr>
            <w:tcW w:w="1436" w:type="dxa"/>
            <w:noWrap/>
            <w:vAlign w:val="center"/>
            <w:hideMark/>
          </w:tcPr>
          <w:p w14:paraId="33F915B9" w14:textId="77777777" w:rsidR="00996CB2" w:rsidRPr="00BB2CE2" w:rsidRDefault="008E6C21" w:rsidP="008051BB">
            <w:pPr>
              <w:jc w:val="center"/>
              <w:rPr>
                <w:rFonts w:ascii="Times New Roman" w:hAnsi="Times New Roman"/>
                <w:color w:val="000000"/>
                <w:sz w:val="16"/>
              </w:rPr>
            </w:pPr>
            <w:r>
              <w:rPr>
                <w:rFonts w:ascii="Times New Roman" w:hAnsi="Times New Roman"/>
                <w:sz w:val="16"/>
              </w:rPr>
              <w:t>25.771.496,67</w:t>
            </w:r>
          </w:p>
        </w:tc>
        <w:tc>
          <w:tcPr>
            <w:tcW w:w="1418" w:type="dxa"/>
            <w:noWrap/>
            <w:vAlign w:val="center"/>
          </w:tcPr>
          <w:p w14:paraId="75C33564" w14:textId="6AA4F8FC" w:rsidR="00996CB2" w:rsidRPr="00BB2CE2" w:rsidRDefault="008E6C21" w:rsidP="00B94404">
            <w:pPr>
              <w:jc w:val="center"/>
              <w:rPr>
                <w:rFonts w:ascii="Times New Roman" w:hAnsi="Times New Roman"/>
                <w:color w:val="000000"/>
                <w:sz w:val="16"/>
              </w:rPr>
            </w:pPr>
            <w:r>
              <w:rPr>
                <w:rFonts w:ascii="Times New Roman" w:hAnsi="Times New Roman"/>
                <w:color w:val="000000"/>
                <w:sz w:val="16"/>
              </w:rPr>
              <w:t>2</w:t>
            </w:r>
            <w:r w:rsidR="00B94404">
              <w:rPr>
                <w:rFonts w:ascii="Times New Roman" w:hAnsi="Times New Roman"/>
                <w:color w:val="000000"/>
                <w:sz w:val="16"/>
              </w:rPr>
              <w:t>6</w:t>
            </w:r>
            <w:r>
              <w:rPr>
                <w:rFonts w:ascii="Times New Roman" w:hAnsi="Times New Roman"/>
                <w:color w:val="000000"/>
                <w:sz w:val="16"/>
              </w:rPr>
              <w:t>.</w:t>
            </w:r>
            <w:r w:rsidR="00B94404">
              <w:rPr>
                <w:rFonts w:ascii="Times New Roman" w:hAnsi="Times New Roman"/>
                <w:color w:val="000000"/>
                <w:sz w:val="16"/>
              </w:rPr>
              <w:t>286</w:t>
            </w:r>
            <w:r>
              <w:rPr>
                <w:rFonts w:ascii="Times New Roman" w:hAnsi="Times New Roman"/>
                <w:color w:val="000000"/>
                <w:sz w:val="16"/>
              </w:rPr>
              <w:t>.</w:t>
            </w:r>
            <w:r w:rsidR="00B94404">
              <w:rPr>
                <w:rFonts w:ascii="Times New Roman" w:hAnsi="Times New Roman"/>
                <w:color w:val="000000"/>
                <w:sz w:val="16"/>
              </w:rPr>
              <w:t>926</w:t>
            </w:r>
            <w:r>
              <w:rPr>
                <w:rFonts w:ascii="Times New Roman" w:hAnsi="Times New Roman"/>
                <w:color w:val="000000"/>
                <w:sz w:val="16"/>
              </w:rPr>
              <w:t>,</w:t>
            </w:r>
            <w:r w:rsidR="00B94404">
              <w:rPr>
                <w:rFonts w:ascii="Times New Roman" w:hAnsi="Times New Roman"/>
                <w:color w:val="000000"/>
                <w:sz w:val="16"/>
              </w:rPr>
              <w:t>60</w:t>
            </w:r>
          </w:p>
        </w:tc>
        <w:tc>
          <w:tcPr>
            <w:tcW w:w="1134" w:type="dxa"/>
            <w:noWrap/>
            <w:vAlign w:val="center"/>
          </w:tcPr>
          <w:p w14:paraId="5CE43FB4" w14:textId="5FF13793" w:rsidR="00996CB2" w:rsidRPr="00BB2CE2" w:rsidRDefault="008E6C21" w:rsidP="00B94404">
            <w:pPr>
              <w:jc w:val="center"/>
              <w:rPr>
                <w:rFonts w:ascii="Times New Roman" w:hAnsi="Times New Roman"/>
                <w:color w:val="000000"/>
                <w:sz w:val="16"/>
              </w:rPr>
            </w:pPr>
            <w:r>
              <w:rPr>
                <w:rFonts w:ascii="Times New Roman" w:hAnsi="Times New Roman"/>
                <w:color w:val="000000"/>
                <w:sz w:val="16"/>
              </w:rPr>
              <w:t>2</w:t>
            </w:r>
            <w:r w:rsidR="00B94404">
              <w:rPr>
                <w:rFonts w:ascii="Times New Roman" w:hAnsi="Times New Roman"/>
                <w:color w:val="000000"/>
                <w:sz w:val="16"/>
              </w:rPr>
              <w:t>6</w:t>
            </w:r>
            <w:r>
              <w:rPr>
                <w:rFonts w:ascii="Times New Roman" w:hAnsi="Times New Roman"/>
                <w:color w:val="000000"/>
                <w:sz w:val="16"/>
              </w:rPr>
              <w:t>.</w:t>
            </w:r>
            <w:r w:rsidR="00B94404">
              <w:rPr>
                <w:rFonts w:ascii="Times New Roman" w:hAnsi="Times New Roman"/>
                <w:color w:val="000000"/>
                <w:sz w:val="16"/>
              </w:rPr>
              <w:t>812</w:t>
            </w:r>
            <w:r>
              <w:rPr>
                <w:rFonts w:ascii="Times New Roman" w:hAnsi="Times New Roman"/>
                <w:color w:val="000000"/>
                <w:sz w:val="16"/>
              </w:rPr>
              <w:t>.</w:t>
            </w:r>
            <w:r w:rsidR="00B94404">
              <w:rPr>
                <w:rFonts w:ascii="Times New Roman" w:hAnsi="Times New Roman"/>
                <w:color w:val="000000"/>
                <w:sz w:val="16"/>
              </w:rPr>
              <w:t>665</w:t>
            </w:r>
            <w:r>
              <w:rPr>
                <w:rFonts w:ascii="Times New Roman" w:hAnsi="Times New Roman"/>
                <w:color w:val="000000"/>
                <w:sz w:val="16"/>
              </w:rPr>
              <w:t>,</w:t>
            </w:r>
            <w:r w:rsidR="00B94404">
              <w:rPr>
                <w:rFonts w:ascii="Times New Roman" w:hAnsi="Times New Roman"/>
                <w:color w:val="000000"/>
                <w:sz w:val="16"/>
              </w:rPr>
              <w:t>13</w:t>
            </w:r>
          </w:p>
        </w:tc>
        <w:tc>
          <w:tcPr>
            <w:tcW w:w="1417" w:type="dxa"/>
            <w:noWrap/>
            <w:vAlign w:val="center"/>
          </w:tcPr>
          <w:p w14:paraId="3B6CB854" w14:textId="1586D778" w:rsidR="00996CB2" w:rsidRPr="00BB2CE2" w:rsidRDefault="008E6C21" w:rsidP="00B94404">
            <w:pPr>
              <w:jc w:val="center"/>
              <w:rPr>
                <w:rFonts w:ascii="Times New Roman" w:hAnsi="Times New Roman"/>
                <w:color w:val="000000"/>
                <w:sz w:val="16"/>
              </w:rPr>
            </w:pPr>
            <w:r>
              <w:rPr>
                <w:rFonts w:ascii="Times New Roman" w:hAnsi="Times New Roman"/>
                <w:color w:val="000000"/>
                <w:sz w:val="16"/>
              </w:rPr>
              <w:t>2</w:t>
            </w:r>
            <w:r w:rsidR="00B94404">
              <w:rPr>
                <w:rFonts w:ascii="Times New Roman" w:hAnsi="Times New Roman"/>
                <w:color w:val="000000"/>
                <w:sz w:val="16"/>
              </w:rPr>
              <w:t>7</w:t>
            </w:r>
            <w:r>
              <w:rPr>
                <w:rFonts w:ascii="Times New Roman" w:hAnsi="Times New Roman"/>
                <w:color w:val="000000"/>
                <w:sz w:val="16"/>
              </w:rPr>
              <w:t>.</w:t>
            </w:r>
            <w:r w:rsidR="00B94404">
              <w:rPr>
                <w:rFonts w:ascii="Times New Roman" w:hAnsi="Times New Roman"/>
                <w:color w:val="000000"/>
                <w:sz w:val="16"/>
              </w:rPr>
              <w:t>348</w:t>
            </w:r>
            <w:r>
              <w:rPr>
                <w:rFonts w:ascii="Times New Roman" w:hAnsi="Times New Roman"/>
                <w:color w:val="000000"/>
                <w:sz w:val="16"/>
              </w:rPr>
              <w:t>.</w:t>
            </w:r>
            <w:r w:rsidR="00B94404">
              <w:rPr>
                <w:rFonts w:ascii="Times New Roman" w:hAnsi="Times New Roman"/>
                <w:color w:val="000000"/>
                <w:sz w:val="16"/>
              </w:rPr>
              <w:t>918</w:t>
            </w:r>
            <w:r>
              <w:rPr>
                <w:rFonts w:ascii="Times New Roman" w:hAnsi="Times New Roman"/>
                <w:color w:val="000000"/>
                <w:sz w:val="16"/>
              </w:rPr>
              <w:t>,</w:t>
            </w:r>
            <w:r w:rsidR="00B94404">
              <w:rPr>
                <w:rFonts w:ascii="Times New Roman" w:hAnsi="Times New Roman"/>
                <w:color w:val="000000"/>
                <w:sz w:val="16"/>
              </w:rPr>
              <w:t>43</w:t>
            </w:r>
          </w:p>
        </w:tc>
        <w:tc>
          <w:tcPr>
            <w:tcW w:w="1344" w:type="dxa"/>
            <w:noWrap/>
            <w:vAlign w:val="center"/>
          </w:tcPr>
          <w:p w14:paraId="54E8437C" w14:textId="281EDB94" w:rsidR="00996CB2" w:rsidRPr="00BB2CE2" w:rsidRDefault="00B94404" w:rsidP="00B94404">
            <w:pPr>
              <w:jc w:val="center"/>
              <w:rPr>
                <w:rFonts w:ascii="Times New Roman" w:hAnsi="Times New Roman"/>
                <w:color w:val="000000"/>
                <w:sz w:val="16"/>
              </w:rPr>
            </w:pPr>
            <w:r>
              <w:rPr>
                <w:rFonts w:ascii="Times New Roman" w:hAnsi="Times New Roman"/>
                <w:color w:val="000000"/>
                <w:sz w:val="16"/>
              </w:rPr>
              <w:t>27</w:t>
            </w:r>
            <w:r w:rsidR="008E6C21">
              <w:rPr>
                <w:rFonts w:ascii="Times New Roman" w:hAnsi="Times New Roman"/>
                <w:color w:val="000000"/>
                <w:sz w:val="16"/>
              </w:rPr>
              <w:t>.</w:t>
            </w:r>
            <w:r>
              <w:rPr>
                <w:rFonts w:ascii="Times New Roman" w:hAnsi="Times New Roman"/>
                <w:color w:val="000000"/>
                <w:sz w:val="16"/>
              </w:rPr>
              <w:t>895</w:t>
            </w:r>
            <w:r w:rsidR="008E6C21">
              <w:rPr>
                <w:rFonts w:ascii="Times New Roman" w:hAnsi="Times New Roman"/>
                <w:color w:val="000000"/>
                <w:sz w:val="16"/>
              </w:rPr>
              <w:t>.</w:t>
            </w:r>
            <w:r>
              <w:rPr>
                <w:rFonts w:ascii="Times New Roman" w:hAnsi="Times New Roman"/>
                <w:color w:val="000000"/>
                <w:sz w:val="16"/>
              </w:rPr>
              <w:t>896</w:t>
            </w:r>
            <w:r w:rsidR="008E6C21">
              <w:rPr>
                <w:rFonts w:ascii="Times New Roman" w:hAnsi="Times New Roman"/>
                <w:color w:val="000000"/>
                <w:sz w:val="16"/>
              </w:rPr>
              <w:t>,7</w:t>
            </w:r>
            <w:r>
              <w:rPr>
                <w:rFonts w:ascii="Times New Roman" w:hAnsi="Times New Roman"/>
                <w:color w:val="000000"/>
                <w:sz w:val="16"/>
              </w:rPr>
              <w:t>9</w:t>
            </w:r>
          </w:p>
        </w:tc>
        <w:tc>
          <w:tcPr>
            <w:tcW w:w="1336" w:type="dxa"/>
            <w:noWrap/>
            <w:vAlign w:val="center"/>
          </w:tcPr>
          <w:p w14:paraId="6D71C522" w14:textId="074B364E" w:rsidR="00996CB2" w:rsidRPr="00BB2CE2" w:rsidRDefault="00B94404" w:rsidP="00B94404">
            <w:pPr>
              <w:jc w:val="center"/>
              <w:rPr>
                <w:rFonts w:ascii="Times New Roman" w:hAnsi="Times New Roman"/>
                <w:color w:val="000000"/>
                <w:sz w:val="16"/>
              </w:rPr>
            </w:pPr>
            <w:r>
              <w:rPr>
                <w:rFonts w:ascii="Times New Roman" w:hAnsi="Times New Roman"/>
                <w:color w:val="000000"/>
                <w:sz w:val="16"/>
              </w:rPr>
              <w:t>134</w:t>
            </w:r>
            <w:r w:rsidR="008E6C21">
              <w:rPr>
                <w:rFonts w:ascii="Times New Roman" w:hAnsi="Times New Roman"/>
                <w:color w:val="000000"/>
                <w:sz w:val="16"/>
              </w:rPr>
              <w:t>.</w:t>
            </w:r>
            <w:r>
              <w:rPr>
                <w:rFonts w:ascii="Times New Roman" w:hAnsi="Times New Roman"/>
                <w:color w:val="000000"/>
                <w:sz w:val="16"/>
              </w:rPr>
              <w:t>115</w:t>
            </w:r>
            <w:r w:rsidR="008E6C21">
              <w:rPr>
                <w:rFonts w:ascii="Times New Roman" w:hAnsi="Times New Roman"/>
                <w:color w:val="000000"/>
                <w:sz w:val="16"/>
              </w:rPr>
              <w:t>.</w:t>
            </w:r>
            <w:r>
              <w:rPr>
                <w:rFonts w:ascii="Times New Roman" w:hAnsi="Times New Roman"/>
                <w:color w:val="000000"/>
                <w:sz w:val="16"/>
              </w:rPr>
              <w:t>903</w:t>
            </w:r>
            <w:r w:rsidR="008E6C21">
              <w:rPr>
                <w:rFonts w:ascii="Times New Roman" w:hAnsi="Times New Roman"/>
                <w:color w:val="000000"/>
                <w:sz w:val="16"/>
              </w:rPr>
              <w:t>,</w:t>
            </w:r>
            <w:r>
              <w:rPr>
                <w:rFonts w:ascii="Times New Roman" w:hAnsi="Times New Roman"/>
                <w:color w:val="000000"/>
                <w:sz w:val="16"/>
              </w:rPr>
              <w:t>62</w:t>
            </w:r>
          </w:p>
        </w:tc>
      </w:tr>
      <w:tr w:rsidR="008051BB" w:rsidRPr="00B77624" w14:paraId="4582E755" w14:textId="77777777" w:rsidTr="00A77FA1">
        <w:trPr>
          <w:trHeight w:hRule="exact" w:val="660"/>
        </w:trPr>
        <w:tc>
          <w:tcPr>
            <w:tcW w:w="2528" w:type="dxa"/>
            <w:vAlign w:val="center"/>
            <w:hideMark/>
          </w:tcPr>
          <w:p w14:paraId="07DE6034" w14:textId="77777777" w:rsidR="00996CB2" w:rsidRPr="00BB2CE2" w:rsidRDefault="00996CB2" w:rsidP="008051BB">
            <w:pPr>
              <w:jc w:val="center"/>
              <w:rPr>
                <w:rFonts w:ascii="Times New Roman" w:hAnsi="Times New Roman"/>
                <w:color w:val="000000"/>
                <w:sz w:val="16"/>
              </w:rPr>
            </w:pPr>
            <w:r w:rsidRPr="00BB2CE2">
              <w:rPr>
                <w:rFonts w:ascii="Times New Roman" w:hAnsi="Times New Roman"/>
                <w:color w:val="000000"/>
                <w:w w:val="105"/>
                <w:sz w:val="16"/>
                <w:lang w:val="en-US"/>
              </w:rPr>
              <w:t xml:space="preserve">Diğer (AB ve </w:t>
            </w:r>
            <w:proofErr w:type="spellStart"/>
            <w:r w:rsidRPr="00BB2CE2">
              <w:rPr>
                <w:rFonts w:ascii="Times New Roman" w:hAnsi="Times New Roman"/>
                <w:color w:val="000000"/>
                <w:w w:val="105"/>
                <w:sz w:val="16"/>
                <w:lang w:val="en-US"/>
              </w:rPr>
              <w:t>Sos</w:t>
            </w:r>
            <w:proofErr w:type="spellEnd"/>
            <w:r w:rsidRPr="00BB2CE2">
              <w:rPr>
                <w:rFonts w:ascii="Times New Roman" w:hAnsi="Times New Roman"/>
                <w:color w:val="000000"/>
                <w:w w:val="105"/>
                <w:sz w:val="16"/>
                <w:lang w:val="en-US"/>
              </w:rPr>
              <w:t xml:space="preserve">. Yard. </w:t>
            </w:r>
            <w:proofErr w:type="gramStart"/>
            <w:r w:rsidRPr="00BB2CE2">
              <w:rPr>
                <w:rFonts w:ascii="Times New Roman" w:hAnsi="Times New Roman"/>
                <w:color w:val="000000"/>
                <w:w w:val="105"/>
                <w:sz w:val="16"/>
                <w:lang w:val="en-US"/>
              </w:rPr>
              <w:t>ve</w:t>
            </w:r>
            <w:proofErr w:type="gramEnd"/>
            <w:r w:rsidRPr="00BB2CE2">
              <w:rPr>
                <w:rFonts w:ascii="Times New Roman" w:hAnsi="Times New Roman"/>
                <w:color w:val="000000"/>
                <w:w w:val="105"/>
                <w:sz w:val="16"/>
                <w:lang w:val="en-US"/>
              </w:rPr>
              <w:t xml:space="preserve"> Day. </w:t>
            </w:r>
            <w:proofErr w:type="spellStart"/>
            <w:r w:rsidRPr="00BB2CE2">
              <w:rPr>
                <w:rFonts w:ascii="Times New Roman" w:hAnsi="Times New Roman"/>
                <w:color w:val="000000"/>
                <w:w w:val="105"/>
                <w:sz w:val="16"/>
                <w:lang w:val="en-US"/>
              </w:rPr>
              <w:t>fonları</w:t>
            </w:r>
            <w:proofErr w:type="spellEnd"/>
            <w:r w:rsidRPr="00BB2CE2">
              <w:rPr>
                <w:rFonts w:ascii="Times New Roman" w:hAnsi="Times New Roman"/>
                <w:color w:val="000000"/>
                <w:w w:val="105"/>
                <w:sz w:val="16"/>
                <w:lang w:val="en-US"/>
              </w:rPr>
              <w:t>)</w:t>
            </w:r>
          </w:p>
        </w:tc>
        <w:tc>
          <w:tcPr>
            <w:tcW w:w="1436" w:type="dxa"/>
            <w:noWrap/>
            <w:vAlign w:val="center"/>
          </w:tcPr>
          <w:p w14:paraId="791D4F01" w14:textId="77777777" w:rsidR="00996CB2" w:rsidRPr="00BB2CE2" w:rsidRDefault="00A77FA1" w:rsidP="008051BB">
            <w:pPr>
              <w:jc w:val="center"/>
              <w:rPr>
                <w:rFonts w:ascii="Times New Roman" w:hAnsi="Times New Roman"/>
                <w:color w:val="000000"/>
                <w:sz w:val="16"/>
              </w:rPr>
            </w:pPr>
            <w:r>
              <w:rPr>
                <w:rFonts w:ascii="Times New Roman" w:hAnsi="Times New Roman"/>
                <w:color w:val="000000"/>
                <w:sz w:val="16"/>
              </w:rPr>
              <w:t>65.000</w:t>
            </w:r>
          </w:p>
        </w:tc>
        <w:tc>
          <w:tcPr>
            <w:tcW w:w="1418" w:type="dxa"/>
            <w:noWrap/>
            <w:vAlign w:val="center"/>
          </w:tcPr>
          <w:p w14:paraId="746CC854" w14:textId="51ECD386" w:rsidR="00996CB2" w:rsidRPr="00BB2CE2" w:rsidRDefault="00B94404" w:rsidP="00B94404">
            <w:pPr>
              <w:jc w:val="center"/>
              <w:rPr>
                <w:rFonts w:ascii="Times New Roman" w:hAnsi="Times New Roman"/>
                <w:color w:val="000000"/>
                <w:sz w:val="16"/>
              </w:rPr>
            </w:pPr>
            <w:r>
              <w:rPr>
                <w:rFonts w:ascii="Times New Roman" w:hAnsi="Times New Roman"/>
                <w:color w:val="000000"/>
                <w:sz w:val="16"/>
              </w:rPr>
              <w:t>66</w:t>
            </w:r>
            <w:r w:rsidR="00A77FA1">
              <w:rPr>
                <w:rFonts w:ascii="Times New Roman" w:hAnsi="Times New Roman"/>
                <w:color w:val="000000"/>
                <w:sz w:val="16"/>
              </w:rPr>
              <w:t>.</w:t>
            </w:r>
            <w:r>
              <w:rPr>
                <w:rFonts w:ascii="Times New Roman" w:hAnsi="Times New Roman"/>
                <w:color w:val="000000"/>
                <w:sz w:val="16"/>
              </w:rPr>
              <w:t>300</w:t>
            </w:r>
          </w:p>
        </w:tc>
        <w:tc>
          <w:tcPr>
            <w:tcW w:w="1134" w:type="dxa"/>
            <w:noWrap/>
            <w:vAlign w:val="center"/>
          </w:tcPr>
          <w:p w14:paraId="0C4E3F2C" w14:textId="00364DC4" w:rsidR="00996CB2" w:rsidRPr="00BB2CE2" w:rsidRDefault="00B94404" w:rsidP="00B94404">
            <w:pPr>
              <w:jc w:val="center"/>
              <w:rPr>
                <w:rFonts w:ascii="Times New Roman" w:hAnsi="Times New Roman"/>
                <w:color w:val="000000"/>
                <w:sz w:val="16"/>
              </w:rPr>
            </w:pPr>
            <w:r>
              <w:rPr>
                <w:rFonts w:ascii="Times New Roman" w:hAnsi="Times New Roman"/>
                <w:color w:val="000000"/>
                <w:sz w:val="16"/>
              </w:rPr>
              <w:t>67</w:t>
            </w:r>
            <w:r w:rsidR="00A77FA1">
              <w:rPr>
                <w:rFonts w:ascii="Times New Roman" w:hAnsi="Times New Roman"/>
                <w:color w:val="000000"/>
                <w:sz w:val="16"/>
              </w:rPr>
              <w:t>.</w:t>
            </w:r>
            <w:r>
              <w:rPr>
                <w:rFonts w:ascii="Times New Roman" w:hAnsi="Times New Roman"/>
                <w:color w:val="000000"/>
                <w:sz w:val="16"/>
              </w:rPr>
              <w:t>626</w:t>
            </w:r>
          </w:p>
        </w:tc>
        <w:tc>
          <w:tcPr>
            <w:tcW w:w="1417" w:type="dxa"/>
            <w:noWrap/>
            <w:vAlign w:val="center"/>
          </w:tcPr>
          <w:p w14:paraId="30DA29D1" w14:textId="2B4157B3" w:rsidR="00996CB2" w:rsidRPr="00BB2CE2" w:rsidRDefault="00B94404" w:rsidP="008051BB">
            <w:pPr>
              <w:jc w:val="center"/>
              <w:rPr>
                <w:rFonts w:ascii="Times New Roman" w:hAnsi="Times New Roman"/>
                <w:color w:val="000000"/>
                <w:sz w:val="16"/>
              </w:rPr>
            </w:pPr>
            <w:r>
              <w:rPr>
                <w:rFonts w:ascii="Times New Roman" w:hAnsi="Times New Roman"/>
                <w:color w:val="000000"/>
                <w:sz w:val="16"/>
              </w:rPr>
              <w:t>69</w:t>
            </w:r>
            <w:r w:rsidR="00A77FA1">
              <w:rPr>
                <w:rFonts w:ascii="Times New Roman" w:hAnsi="Times New Roman"/>
                <w:color w:val="000000"/>
                <w:sz w:val="16"/>
              </w:rPr>
              <w:t>.000</w:t>
            </w:r>
          </w:p>
        </w:tc>
        <w:tc>
          <w:tcPr>
            <w:tcW w:w="1344" w:type="dxa"/>
            <w:noWrap/>
            <w:vAlign w:val="center"/>
          </w:tcPr>
          <w:p w14:paraId="3C82FE8F" w14:textId="1E73B072" w:rsidR="00996CB2" w:rsidRPr="00BB2CE2" w:rsidRDefault="00B94404" w:rsidP="00B94404">
            <w:pPr>
              <w:jc w:val="center"/>
              <w:rPr>
                <w:rFonts w:ascii="Times New Roman" w:hAnsi="Times New Roman"/>
                <w:color w:val="000000"/>
                <w:sz w:val="16"/>
              </w:rPr>
            </w:pPr>
            <w:r>
              <w:rPr>
                <w:rFonts w:ascii="Times New Roman" w:hAnsi="Times New Roman"/>
                <w:color w:val="000000"/>
                <w:sz w:val="16"/>
              </w:rPr>
              <w:t>70</w:t>
            </w:r>
            <w:r w:rsidR="00A77FA1">
              <w:rPr>
                <w:rFonts w:ascii="Times New Roman" w:hAnsi="Times New Roman"/>
                <w:color w:val="000000"/>
                <w:sz w:val="16"/>
              </w:rPr>
              <w:t>.</w:t>
            </w:r>
            <w:r>
              <w:rPr>
                <w:rFonts w:ascii="Times New Roman" w:hAnsi="Times New Roman"/>
                <w:color w:val="000000"/>
                <w:sz w:val="16"/>
              </w:rPr>
              <w:t>38</w:t>
            </w:r>
            <w:r w:rsidR="00A77FA1">
              <w:rPr>
                <w:rFonts w:ascii="Times New Roman" w:hAnsi="Times New Roman"/>
                <w:color w:val="000000"/>
                <w:sz w:val="16"/>
              </w:rPr>
              <w:t>0</w:t>
            </w:r>
          </w:p>
        </w:tc>
        <w:tc>
          <w:tcPr>
            <w:tcW w:w="1336" w:type="dxa"/>
            <w:noWrap/>
            <w:vAlign w:val="center"/>
          </w:tcPr>
          <w:p w14:paraId="086C804E" w14:textId="699CB992" w:rsidR="00996CB2" w:rsidRPr="00BB2CE2" w:rsidRDefault="00A77FA1" w:rsidP="00B94404">
            <w:pPr>
              <w:jc w:val="center"/>
              <w:rPr>
                <w:rFonts w:ascii="Times New Roman" w:hAnsi="Times New Roman"/>
                <w:color w:val="000000"/>
                <w:sz w:val="16"/>
              </w:rPr>
            </w:pPr>
            <w:r>
              <w:rPr>
                <w:rFonts w:ascii="Times New Roman" w:hAnsi="Times New Roman"/>
                <w:color w:val="000000"/>
                <w:sz w:val="16"/>
              </w:rPr>
              <w:t>3</w:t>
            </w:r>
            <w:r w:rsidR="00B94404">
              <w:rPr>
                <w:rFonts w:ascii="Times New Roman" w:hAnsi="Times New Roman"/>
                <w:color w:val="000000"/>
                <w:sz w:val="16"/>
              </w:rPr>
              <w:t>38</w:t>
            </w:r>
            <w:r>
              <w:rPr>
                <w:rFonts w:ascii="Times New Roman" w:hAnsi="Times New Roman"/>
                <w:color w:val="000000"/>
                <w:sz w:val="16"/>
              </w:rPr>
              <w:t>.</w:t>
            </w:r>
            <w:r w:rsidR="00B94404">
              <w:rPr>
                <w:rFonts w:ascii="Times New Roman" w:hAnsi="Times New Roman"/>
                <w:color w:val="000000"/>
                <w:sz w:val="16"/>
              </w:rPr>
              <w:t>306</w:t>
            </w:r>
          </w:p>
        </w:tc>
      </w:tr>
      <w:tr w:rsidR="008051BB" w:rsidRPr="00B77624" w14:paraId="71F1BABC" w14:textId="77777777" w:rsidTr="00D63655">
        <w:trPr>
          <w:trHeight w:hRule="exact" w:val="440"/>
        </w:trPr>
        <w:tc>
          <w:tcPr>
            <w:tcW w:w="2528" w:type="dxa"/>
            <w:vAlign w:val="center"/>
            <w:hideMark/>
          </w:tcPr>
          <w:p w14:paraId="49F18E28" w14:textId="77777777" w:rsidR="00996CB2" w:rsidRPr="00BB2CE2" w:rsidRDefault="00996CB2" w:rsidP="008051BB">
            <w:pPr>
              <w:jc w:val="center"/>
              <w:rPr>
                <w:rFonts w:ascii="Times New Roman" w:hAnsi="Times New Roman"/>
                <w:color w:val="000000"/>
                <w:sz w:val="16"/>
              </w:rPr>
            </w:pPr>
            <w:proofErr w:type="spellStart"/>
            <w:r w:rsidRPr="00BB2CE2">
              <w:rPr>
                <w:rFonts w:ascii="Times New Roman" w:hAnsi="Times New Roman"/>
                <w:color w:val="000000"/>
                <w:w w:val="105"/>
                <w:sz w:val="16"/>
                <w:lang w:val="en-US"/>
              </w:rPr>
              <w:t>Hayırsever</w:t>
            </w:r>
            <w:proofErr w:type="spellEnd"/>
            <w:r w:rsidRPr="00BB2CE2">
              <w:rPr>
                <w:rFonts w:ascii="Times New Roman" w:hAnsi="Times New Roman"/>
                <w:color w:val="000000"/>
                <w:w w:val="105"/>
                <w:sz w:val="16"/>
                <w:lang w:val="en-US"/>
              </w:rPr>
              <w:t xml:space="preserve"> </w:t>
            </w:r>
            <w:proofErr w:type="spellStart"/>
            <w:r w:rsidRPr="00BB2CE2">
              <w:rPr>
                <w:rFonts w:ascii="Times New Roman" w:hAnsi="Times New Roman"/>
                <w:color w:val="000000"/>
                <w:w w:val="105"/>
                <w:sz w:val="16"/>
                <w:lang w:val="en-US"/>
              </w:rPr>
              <w:t>Katkıları</w:t>
            </w:r>
            <w:proofErr w:type="spellEnd"/>
          </w:p>
        </w:tc>
        <w:tc>
          <w:tcPr>
            <w:tcW w:w="1436" w:type="dxa"/>
            <w:noWrap/>
            <w:vAlign w:val="center"/>
            <w:hideMark/>
          </w:tcPr>
          <w:p w14:paraId="52E76C0C" w14:textId="77777777" w:rsidR="00996CB2" w:rsidRPr="00BB2CE2" w:rsidRDefault="00A77FA1" w:rsidP="00B0372C">
            <w:pPr>
              <w:jc w:val="center"/>
              <w:rPr>
                <w:rFonts w:ascii="Times New Roman" w:hAnsi="Times New Roman"/>
                <w:color w:val="000000"/>
                <w:sz w:val="16"/>
              </w:rPr>
            </w:pPr>
            <w:r>
              <w:rPr>
                <w:rFonts w:ascii="Times New Roman" w:hAnsi="Times New Roman"/>
                <w:sz w:val="16"/>
              </w:rPr>
              <w:t>20.000</w:t>
            </w:r>
          </w:p>
        </w:tc>
        <w:tc>
          <w:tcPr>
            <w:tcW w:w="1418" w:type="dxa"/>
            <w:noWrap/>
            <w:vAlign w:val="center"/>
          </w:tcPr>
          <w:p w14:paraId="1328E832" w14:textId="693B78BE" w:rsidR="00996CB2" w:rsidRPr="00BB2CE2" w:rsidRDefault="00A77FA1" w:rsidP="00B94404">
            <w:pPr>
              <w:jc w:val="center"/>
              <w:rPr>
                <w:rFonts w:ascii="Times New Roman" w:hAnsi="Times New Roman"/>
                <w:color w:val="000000"/>
                <w:sz w:val="16"/>
              </w:rPr>
            </w:pPr>
            <w:r>
              <w:rPr>
                <w:rFonts w:ascii="Times New Roman" w:hAnsi="Times New Roman"/>
                <w:color w:val="000000"/>
                <w:sz w:val="16"/>
              </w:rPr>
              <w:t>2</w:t>
            </w:r>
            <w:r w:rsidR="00B94404">
              <w:rPr>
                <w:rFonts w:ascii="Times New Roman" w:hAnsi="Times New Roman"/>
                <w:color w:val="000000"/>
                <w:sz w:val="16"/>
              </w:rPr>
              <w:t>0</w:t>
            </w:r>
            <w:r>
              <w:rPr>
                <w:rFonts w:ascii="Times New Roman" w:hAnsi="Times New Roman"/>
                <w:color w:val="000000"/>
                <w:sz w:val="16"/>
              </w:rPr>
              <w:t>.</w:t>
            </w:r>
            <w:r w:rsidR="00B94404">
              <w:rPr>
                <w:rFonts w:ascii="Times New Roman" w:hAnsi="Times New Roman"/>
                <w:color w:val="000000"/>
                <w:sz w:val="16"/>
              </w:rPr>
              <w:t>4</w:t>
            </w:r>
            <w:r>
              <w:rPr>
                <w:rFonts w:ascii="Times New Roman" w:hAnsi="Times New Roman"/>
                <w:color w:val="000000"/>
                <w:sz w:val="16"/>
              </w:rPr>
              <w:t>00</w:t>
            </w:r>
          </w:p>
        </w:tc>
        <w:tc>
          <w:tcPr>
            <w:tcW w:w="1134" w:type="dxa"/>
            <w:noWrap/>
            <w:vAlign w:val="center"/>
          </w:tcPr>
          <w:p w14:paraId="236085DB" w14:textId="1AADA76A" w:rsidR="00996CB2" w:rsidRPr="00BB2CE2" w:rsidRDefault="00A77FA1" w:rsidP="00B94404">
            <w:pPr>
              <w:jc w:val="center"/>
              <w:rPr>
                <w:rFonts w:ascii="Times New Roman" w:hAnsi="Times New Roman"/>
                <w:color w:val="000000"/>
                <w:sz w:val="16"/>
              </w:rPr>
            </w:pPr>
            <w:r>
              <w:rPr>
                <w:rFonts w:ascii="Times New Roman" w:hAnsi="Times New Roman"/>
                <w:color w:val="000000"/>
                <w:sz w:val="16"/>
              </w:rPr>
              <w:t>2</w:t>
            </w:r>
            <w:r w:rsidR="00B94404">
              <w:rPr>
                <w:rFonts w:ascii="Times New Roman" w:hAnsi="Times New Roman"/>
                <w:color w:val="000000"/>
                <w:sz w:val="16"/>
              </w:rPr>
              <w:t>0</w:t>
            </w:r>
            <w:r>
              <w:rPr>
                <w:rFonts w:ascii="Times New Roman" w:hAnsi="Times New Roman"/>
                <w:color w:val="000000"/>
                <w:sz w:val="16"/>
              </w:rPr>
              <w:t>.</w:t>
            </w:r>
            <w:r w:rsidR="00B94404">
              <w:rPr>
                <w:rFonts w:ascii="Times New Roman" w:hAnsi="Times New Roman"/>
                <w:color w:val="000000"/>
                <w:sz w:val="16"/>
              </w:rPr>
              <w:t>8</w:t>
            </w:r>
            <w:r>
              <w:rPr>
                <w:rFonts w:ascii="Times New Roman" w:hAnsi="Times New Roman"/>
                <w:color w:val="000000"/>
                <w:sz w:val="16"/>
              </w:rPr>
              <w:t>00</w:t>
            </w:r>
          </w:p>
        </w:tc>
        <w:tc>
          <w:tcPr>
            <w:tcW w:w="1417" w:type="dxa"/>
            <w:noWrap/>
            <w:vAlign w:val="center"/>
          </w:tcPr>
          <w:p w14:paraId="48FBE52B" w14:textId="52F3F533" w:rsidR="00996CB2" w:rsidRPr="00BB2CE2" w:rsidRDefault="00A77FA1" w:rsidP="00B94404">
            <w:pPr>
              <w:jc w:val="center"/>
              <w:rPr>
                <w:rFonts w:ascii="Times New Roman" w:hAnsi="Times New Roman"/>
                <w:color w:val="000000"/>
                <w:sz w:val="16"/>
              </w:rPr>
            </w:pPr>
            <w:r>
              <w:rPr>
                <w:rFonts w:ascii="Times New Roman" w:hAnsi="Times New Roman"/>
                <w:color w:val="000000"/>
                <w:sz w:val="16"/>
              </w:rPr>
              <w:t>2</w:t>
            </w:r>
            <w:r w:rsidR="00B94404">
              <w:rPr>
                <w:rFonts w:ascii="Times New Roman" w:hAnsi="Times New Roman"/>
                <w:color w:val="000000"/>
                <w:sz w:val="16"/>
              </w:rPr>
              <w:t>1</w:t>
            </w:r>
            <w:r>
              <w:rPr>
                <w:rFonts w:ascii="Times New Roman" w:hAnsi="Times New Roman"/>
                <w:color w:val="000000"/>
                <w:sz w:val="16"/>
              </w:rPr>
              <w:t>.</w:t>
            </w:r>
            <w:r w:rsidR="00B94404">
              <w:rPr>
                <w:rFonts w:ascii="Times New Roman" w:hAnsi="Times New Roman"/>
                <w:color w:val="000000"/>
                <w:sz w:val="16"/>
              </w:rPr>
              <w:t>220</w:t>
            </w:r>
          </w:p>
        </w:tc>
        <w:tc>
          <w:tcPr>
            <w:tcW w:w="1344" w:type="dxa"/>
            <w:noWrap/>
            <w:vAlign w:val="center"/>
          </w:tcPr>
          <w:p w14:paraId="02938ED2" w14:textId="04B9043A" w:rsidR="00996CB2" w:rsidRPr="00BB2CE2" w:rsidRDefault="00B94404" w:rsidP="00B94404">
            <w:pPr>
              <w:jc w:val="center"/>
              <w:rPr>
                <w:rFonts w:ascii="Times New Roman" w:hAnsi="Times New Roman"/>
                <w:color w:val="000000"/>
                <w:sz w:val="16"/>
              </w:rPr>
            </w:pPr>
            <w:r>
              <w:rPr>
                <w:rFonts w:ascii="Times New Roman" w:hAnsi="Times New Roman"/>
                <w:color w:val="000000"/>
                <w:sz w:val="16"/>
              </w:rPr>
              <w:t>21</w:t>
            </w:r>
            <w:r w:rsidR="00A77FA1">
              <w:rPr>
                <w:rFonts w:ascii="Times New Roman" w:hAnsi="Times New Roman"/>
                <w:color w:val="000000"/>
                <w:sz w:val="16"/>
              </w:rPr>
              <w:t>.</w:t>
            </w:r>
            <w:r>
              <w:rPr>
                <w:rFonts w:ascii="Times New Roman" w:hAnsi="Times New Roman"/>
                <w:color w:val="000000"/>
                <w:sz w:val="16"/>
              </w:rPr>
              <w:t>65</w:t>
            </w:r>
            <w:r w:rsidR="00A77FA1">
              <w:rPr>
                <w:rFonts w:ascii="Times New Roman" w:hAnsi="Times New Roman"/>
                <w:color w:val="000000"/>
                <w:sz w:val="16"/>
              </w:rPr>
              <w:t>0</w:t>
            </w:r>
          </w:p>
        </w:tc>
        <w:tc>
          <w:tcPr>
            <w:tcW w:w="1336" w:type="dxa"/>
            <w:noWrap/>
            <w:vAlign w:val="center"/>
          </w:tcPr>
          <w:p w14:paraId="71DACCDA" w14:textId="4DACA0B1" w:rsidR="00996CB2" w:rsidRPr="00BB2CE2" w:rsidRDefault="009D79CD" w:rsidP="009D79CD">
            <w:pPr>
              <w:jc w:val="center"/>
              <w:rPr>
                <w:rFonts w:ascii="Times New Roman" w:hAnsi="Times New Roman"/>
                <w:color w:val="000000"/>
                <w:sz w:val="16"/>
              </w:rPr>
            </w:pPr>
            <w:r>
              <w:rPr>
                <w:rFonts w:ascii="Times New Roman" w:hAnsi="Times New Roman"/>
                <w:color w:val="000000"/>
                <w:sz w:val="16"/>
              </w:rPr>
              <w:t>104</w:t>
            </w:r>
            <w:r w:rsidR="00A77FA1">
              <w:rPr>
                <w:rFonts w:ascii="Times New Roman" w:hAnsi="Times New Roman"/>
                <w:color w:val="000000"/>
                <w:sz w:val="16"/>
              </w:rPr>
              <w:t>.0</w:t>
            </w:r>
            <w:r>
              <w:rPr>
                <w:rFonts w:ascii="Times New Roman" w:hAnsi="Times New Roman"/>
                <w:color w:val="000000"/>
                <w:sz w:val="16"/>
              </w:rPr>
              <w:t>7</w:t>
            </w:r>
            <w:r w:rsidR="00A77FA1">
              <w:rPr>
                <w:rFonts w:ascii="Times New Roman" w:hAnsi="Times New Roman"/>
                <w:color w:val="000000"/>
                <w:sz w:val="16"/>
              </w:rPr>
              <w:t>0</w:t>
            </w:r>
          </w:p>
        </w:tc>
      </w:tr>
      <w:tr w:rsidR="008051BB" w:rsidRPr="00B77624" w14:paraId="786A5435" w14:textId="77777777" w:rsidTr="00A77FA1">
        <w:trPr>
          <w:trHeight w:hRule="exact" w:val="586"/>
        </w:trPr>
        <w:tc>
          <w:tcPr>
            <w:tcW w:w="2528" w:type="dxa"/>
            <w:vAlign w:val="center"/>
            <w:hideMark/>
          </w:tcPr>
          <w:p w14:paraId="6195B2A9" w14:textId="77777777" w:rsidR="00996CB2" w:rsidRPr="00BB2CE2" w:rsidRDefault="00996CB2" w:rsidP="008051BB">
            <w:pPr>
              <w:jc w:val="center"/>
              <w:rPr>
                <w:rFonts w:ascii="Times New Roman" w:hAnsi="Times New Roman"/>
                <w:b/>
                <w:bCs/>
                <w:color w:val="000000"/>
                <w:sz w:val="16"/>
              </w:rPr>
            </w:pPr>
            <w:r w:rsidRPr="00BB2CE2">
              <w:rPr>
                <w:rFonts w:ascii="Times New Roman" w:hAnsi="Times New Roman"/>
                <w:b/>
                <w:bCs/>
                <w:color w:val="000000"/>
                <w:w w:val="105"/>
                <w:sz w:val="16"/>
                <w:lang w:val="en-US"/>
              </w:rPr>
              <w:t>TOPLAM</w:t>
            </w:r>
          </w:p>
        </w:tc>
        <w:tc>
          <w:tcPr>
            <w:tcW w:w="1436" w:type="dxa"/>
            <w:noWrap/>
            <w:vAlign w:val="center"/>
          </w:tcPr>
          <w:p w14:paraId="46F3DAAE" w14:textId="77777777" w:rsidR="00996CB2" w:rsidRPr="00BB2CE2" w:rsidRDefault="009E7523" w:rsidP="008051BB">
            <w:pPr>
              <w:jc w:val="center"/>
              <w:rPr>
                <w:rFonts w:ascii="Times New Roman" w:hAnsi="Times New Roman"/>
                <w:b/>
                <w:color w:val="000000"/>
                <w:sz w:val="16"/>
              </w:rPr>
            </w:pPr>
            <w:r>
              <w:rPr>
                <w:rFonts w:ascii="Times New Roman" w:hAnsi="Times New Roman"/>
                <w:b/>
                <w:color w:val="000000"/>
                <w:sz w:val="16"/>
              </w:rPr>
              <w:t>25.856.496,67</w:t>
            </w:r>
          </w:p>
        </w:tc>
        <w:tc>
          <w:tcPr>
            <w:tcW w:w="1418" w:type="dxa"/>
            <w:noWrap/>
            <w:vAlign w:val="center"/>
          </w:tcPr>
          <w:p w14:paraId="14192486" w14:textId="2ADB6C58" w:rsidR="00996CB2" w:rsidRPr="009E7523" w:rsidRDefault="009E7523" w:rsidP="009D79CD">
            <w:pPr>
              <w:jc w:val="center"/>
              <w:rPr>
                <w:rFonts w:ascii="Times New Roman" w:hAnsi="Times New Roman"/>
                <w:b/>
                <w:color w:val="000000"/>
                <w:sz w:val="16"/>
              </w:rPr>
            </w:pPr>
            <w:r w:rsidRPr="009E7523">
              <w:rPr>
                <w:rFonts w:ascii="Times New Roman" w:hAnsi="Times New Roman"/>
                <w:b/>
                <w:color w:val="000000"/>
                <w:sz w:val="16"/>
              </w:rPr>
              <w:t>2</w:t>
            </w:r>
            <w:r w:rsidR="009D79CD">
              <w:rPr>
                <w:rFonts w:ascii="Times New Roman" w:hAnsi="Times New Roman"/>
                <w:b/>
                <w:color w:val="000000"/>
                <w:sz w:val="16"/>
              </w:rPr>
              <w:t>6</w:t>
            </w:r>
            <w:r w:rsidRPr="009E7523">
              <w:rPr>
                <w:rFonts w:ascii="Times New Roman" w:hAnsi="Times New Roman"/>
                <w:b/>
                <w:color w:val="000000"/>
                <w:sz w:val="16"/>
              </w:rPr>
              <w:t>.</w:t>
            </w:r>
            <w:r w:rsidR="009D79CD">
              <w:rPr>
                <w:rFonts w:ascii="Times New Roman" w:hAnsi="Times New Roman"/>
                <w:b/>
                <w:color w:val="000000"/>
                <w:sz w:val="16"/>
              </w:rPr>
              <w:t>373</w:t>
            </w:r>
            <w:r w:rsidRPr="009E7523">
              <w:rPr>
                <w:rFonts w:ascii="Times New Roman" w:hAnsi="Times New Roman"/>
                <w:b/>
                <w:color w:val="000000"/>
                <w:sz w:val="16"/>
              </w:rPr>
              <w:t>.</w:t>
            </w:r>
            <w:r w:rsidR="009D79CD">
              <w:rPr>
                <w:rFonts w:ascii="Times New Roman" w:hAnsi="Times New Roman"/>
                <w:b/>
                <w:color w:val="000000"/>
                <w:sz w:val="16"/>
              </w:rPr>
              <w:t>626</w:t>
            </w:r>
            <w:r w:rsidRPr="009E7523">
              <w:rPr>
                <w:rFonts w:ascii="Times New Roman" w:hAnsi="Times New Roman"/>
                <w:b/>
                <w:color w:val="000000"/>
                <w:sz w:val="16"/>
              </w:rPr>
              <w:t>,</w:t>
            </w:r>
            <w:r w:rsidR="009D79CD">
              <w:rPr>
                <w:rFonts w:ascii="Times New Roman" w:hAnsi="Times New Roman"/>
                <w:b/>
                <w:color w:val="000000"/>
                <w:sz w:val="16"/>
              </w:rPr>
              <w:t>6</w:t>
            </w:r>
          </w:p>
        </w:tc>
        <w:tc>
          <w:tcPr>
            <w:tcW w:w="1134" w:type="dxa"/>
            <w:noWrap/>
            <w:vAlign w:val="center"/>
          </w:tcPr>
          <w:p w14:paraId="239ADDF5" w14:textId="679D4174" w:rsidR="00996CB2" w:rsidRPr="009E7523" w:rsidRDefault="009E7523" w:rsidP="009D79CD">
            <w:pPr>
              <w:jc w:val="center"/>
              <w:rPr>
                <w:rFonts w:ascii="Times New Roman" w:hAnsi="Times New Roman"/>
                <w:b/>
                <w:color w:val="000000"/>
                <w:sz w:val="16"/>
              </w:rPr>
            </w:pPr>
            <w:r w:rsidRPr="009E7523">
              <w:rPr>
                <w:rFonts w:ascii="Times New Roman" w:hAnsi="Times New Roman"/>
                <w:b/>
                <w:color w:val="000000"/>
                <w:sz w:val="16"/>
              </w:rPr>
              <w:t>2</w:t>
            </w:r>
            <w:r w:rsidR="009D79CD">
              <w:rPr>
                <w:rFonts w:ascii="Times New Roman" w:hAnsi="Times New Roman"/>
                <w:b/>
                <w:color w:val="000000"/>
                <w:sz w:val="16"/>
              </w:rPr>
              <w:t>6</w:t>
            </w:r>
            <w:r w:rsidRPr="009E7523">
              <w:rPr>
                <w:rFonts w:ascii="Times New Roman" w:hAnsi="Times New Roman"/>
                <w:b/>
                <w:color w:val="000000"/>
                <w:sz w:val="16"/>
              </w:rPr>
              <w:t>.</w:t>
            </w:r>
            <w:r w:rsidR="009D79CD">
              <w:rPr>
                <w:rFonts w:ascii="Times New Roman" w:hAnsi="Times New Roman"/>
                <w:b/>
                <w:color w:val="000000"/>
                <w:sz w:val="16"/>
              </w:rPr>
              <w:t>901</w:t>
            </w:r>
            <w:r w:rsidRPr="009E7523">
              <w:rPr>
                <w:rFonts w:ascii="Times New Roman" w:hAnsi="Times New Roman"/>
                <w:b/>
                <w:color w:val="000000"/>
                <w:sz w:val="16"/>
              </w:rPr>
              <w:t>.0</w:t>
            </w:r>
            <w:r w:rsidR="009D79CD">
              <w:rPr>
                <w:rFonts w:ascii="Times New Roman" w:hAnsi="Times New Roman"/>
                <w:b/>
                <w:color w:val="000000"/>
                <w:sz w:val="16"/>
              </w:rPr>
              <w:t>91</w:t>
            </w:r>
            <w:r w:rsidRPr="009E7523">
              <w:rPr>
                <w:rFonts w:ascii="Times New Roman" w:hAnsi="Times New Roman"/>
                <w:b/>
                <w:color w:val="000000"/>
                <w:sz w:val="16"/>
              </w:rPr>
              <w:t>,</w:t>
            </w:r>
            <w:r w:rsidR="009D79CD">
              <w:rPr>
                <w:rFonts w:ascii="Times New Roman" w:hAnsi="Times New Roman"/>
                <w:b/>
                <w:color w:val="000000"/>
                <w:sz w:val="16"/>
              </w:rPr>
              <w:t>13</w:t>
            </w:r>
          </w:p>
        </w:tc>
        <w:tc>
          <w:tcPr>
            <w:tcW w:w="1417" w:type="dxa"/>
            <w:noWrap/>
            <w:vAlign w:val="center"/>
          </w:tcPr>
          <w:p w14:paraId="0741B91A" w14:textId="13FCA6C0" w:rsidR="00996CB2" w:rsidRPr="009E7523" w:rsidRDefault="009E7523" w:rsidP="009D79CD">
            <w:pPr>
              <w:jc w:val="center"/>
              <w:rPr>
                <w:rFonts w:ascii="Times New Roman" w:hAnsi="Times New Roman"/>
                <w:b/>
                <w:color w:val="000000"/>
                <w:sz w:val="16"/>
              </w:rPr>
            </w:pPr>
            <w:r w:rsidRPr="009E7523">
              <w:rPr>
                <w:rFonts w:ascii="Times New Roman" w:hAnsi="Times New Roman"/>
                <w:b/>
                <w:color w:val="000000"/>
                <w:sz w:val="16"/>
              </w:rPr>
              <w:t>2</w:t>
            </w:r>
            <w:r w:rsidR="009D79CD">
              <w:rPr>
                <w:rFonts w:ascii="Times New Roman" w:hAnsi="Times New Roman"/>
                <w:b/>
                <w:color w:val="000000"/>
                <w:sz w:val="16"/>
              </w:rPr>
              <w:t>7</w:t>
            </w:r>
            <w:r w:rsidRPr="009E7523">
              <w:rPr>
                <w:rFonts w:ascii="Times New Roman" w:hAnsi="Times New Roman"/>
                <w:b/>
                <w:color w:val="000000"/>
                <w:sz w:val="16"/>
              </w:rPr>
              <w:t>.</w:t>
            </w:r>
            <w:r w:rsidR="009D79CD">
              <w:rPr>
                <w:rFonts w:ascii="Times New Roman" w:hAnsi="Times New Roman"/>
                <w:b/>
                <w:color w:val="000000"/>
                <w:sz w:val="16"/>
              </w:rPr>
              <w:t>439</w:t>
            </w:r>
            <w:r w:rsidRPr="009E7523">
              <w:rPr>
                <w:rFonts w:ascii="Times New Roman" w:hAnsi="Times New Roman"/>
                <w:b/>
                <w:color w:val="000000"/>
                <w:sz w:val="16"/>
              </w:rPr>
              <w:t>.</w:t>
            </w:r>
            <w:r w:rsidR="009D79CD">
              <w:rPr>
                <w:rFonts w:ascii="Times New Roman" w:hAnsi="Times New Roman"/>
                <w:b/>
                <w:color w:val="000000"/>
                <w:sz w:val="16"/>
              </w:rPr>
              <w:t>138</w:t>
            </w:r>
            <w:r w:rsidRPr="009E7523">
              <w:rPr>
                <w:rFonts w:ascii="Times New Roman" w:hAnsi="Times New Roman"/>
                <w:b/>
                <w:color w:val="000000"/>
                <w:sz w:val="16"/>
              </w:rPr>
              <w:t>,</w:t>
            </w:r>
            <w:r w:rsidR="009D79CD">
              <w:rPr>
                <w:rFonts w:ascii="Times New Roman" w:hAnsi="Times New Roman"/>
                <w:b/>
                <w:color w:val="000000"/>
                <w:sz w:val="16"/>
              </w:rPr>
              <w:t>43</w:t>
            </w:r>
          </w:p>
        </w:tc>
        <w:tc>
          <w:tcPr>
            <w:tcW w:w="1344" w:type="dxa"/>
            <w:noWrap/>
            <w:vAlign w:val="center"/>
          </w:tcPr>
          <w:p w14:paraId="7F66DDA7" w14:textId="755E8BE9" w:rsidR="00996CB2" w:rsidRPr="009E7523" w:rsidRDefault="009D79CD" w:rsidP="009D79CD">
            <w:pPr>
              <w:jc w:val="center"/>
              <w:rPr>
                <w:rFonts w:ascii="Times New Roman" w:hAnsi="Times New Roman"/>
                <w:b/>
                <w:color w:val="000000"/>
                <w:sz w:val="16"/>
              </w:rPr>
            </w:pPr>
            <w:r>
              <w:rPr>
                <w:rFonts w:ascii="Times New Roman" w:hAnsi="Times New Roman"/>
                <w:b/>
                <w:color w:val="000000"/>
                <w:sz w:val="16"/>
              </w:rPr>
              <w:t>27</w:t>
            </w:r>
            <w:r w:rsidR="009E7523">
              <w:rPr>
                <w:rFonts w:ascii="Times New Roman" w:hAnsi="Times New Roman"/>
                <w:b/>
                <w:color w:val="000000"/>
                <w:sz w:val="16"/>
              </w:rPr>
              <w:t>.</w:t>
            </w:r>
            <w:r>
              <w:rPr>
                <w:rFonts w:ascii="Times New Roman" w:hAnsi="Times New Roman"/>
                <w:b/>
                <w:color w:val="000000"/>
                <w:sz w:val="16"/>
              </w:rPr>
              <w:t>987</w:t>
            </w:r>
            <w:r w:rsidR="009E7523">
              <w:rPr>
                <w:rFonts w:ascii="Times New Roman" w:hAnsi="Times New Roman"/>
                <w:b/>
                <w:color w:val="000000"/>
                <w:sz w:val="16"/>
              </w:rPr>
              <w:t>.</w:t>
            </w:r>
            <w:r>
              <w:rPr>
                <w:rFonts w:ascii="Times New Roman" w:hAnsi="Times New Roman"/>
                <w:b/>
                <w:color w:val="000000"/>
                <w:sz w:val="16"/>
              </w:rPr>
              <w:t>926</w:t>
            </w:r>
            <w:r w:rsidR="009E7523">
              <w:rPr>
                <w:rFonts w:ascii="Times New Roman" w:hAnsi="Times New Roman"/>
                <w:b/>
                <w:color w:val="000000"/>
                <w:sz w:val="16"/>
              </w:rPr>
              <w:t>,7</w:t>
            </w:r>
            <w:r>
              <w:rPr>
                <w:rFonts w:ascii="Times New Roman" w:hAnsi="Times New Roman"/>
                <w:b/>
                <w:color w:val="000000"/>
                <w:sz w:val="16"/>
              </w:rPr>
              <w:t>9</w:t>
            </w:r>
          </w:p>
        </w:tc>
        <w:tc>
          <w:tcPr>
            <w:tcW w:w="1336" w:type="dxa"/>
            <w:noWrap/>
            <w:vAlign w:val="center"/>
          </w:tcPr>
          <w:p w14:paraId="28524D40" w14:textId="6BD05A53" w:rsidR="00996CB2" w:rsidRPr="00BB2CE2" w:rsidRDefault="009E7523" w:rsidP="009D79CD">
            <w:pPr>
              <w:jc w:val="center"/>
              <w:rPr>
                <w:rFonts w:ascii="Times New Roman" w:hAnsi="Times New Roman"/>
                <w:b/>
                <w:color w:val="000000"/>
                <w:sz w:val="16"/>
              </w:rPr>
            </w:pPr>
            <w:r>
              <w:rPr>
                <w:rFonts w:ascii="Times New Roman" w:hAnsi="Times New Roman"/>
                <w:b/>
                <w:color w:val="000000"/>
                <w:sz w:val="16"/>
              </w:rPr>
              <w:t>1</w:t>
            </w:r>
            <w:r w:rsidR="009D79CD">
              <w:rPr>
                <w:rFonts w:ascii="Times New Roman" w:hAnsi="Times New Roman"/>
                <w:b/>
                <w:color w:val="000000"/>
                <w:sz w:val="16"/>
              </w:rPr>
              <w:t>3</w:t>
            </w:r>
            <w:r>
              <w:rPr>
                <w:rFonts w:ascii="Times New Roman" w:hAnsi="Times New Roman"/>
                <w:b/>
                <w:color w:val="000000"/>
                <w:sz w:val="16"/>
              </w:rPr>
              <w:t>4.</w:t>
            </w:r>
            <w:r w:rsidR="009D79CD">
              <w:rPr>
                <w:rFonts w:ascii="Times New Roman" w:hAnsi="Times New Roman"/>
                <w:b/>
                <w:color w:val="000000"/>
                <w:sz w:val="16"/>
              </w:rPr>
              <w:t>558</w:t>
            </w:r>
            <w:r>
              <w:rPr>
                <w:rFonts w:ascii="Times New Roman" w:hAnsi="Times New Roman"/>
                <w:b/>
                <w:color w:val="000000"/>
                <w:sz w:val="16"/>
              </w:rPr>
              <w:t>.</w:t>
            </w:r>
            <w:r w:rsidR="009D79CD">
              <w:rPr>
                <w:rFonts w:ascii="Times New Roman" w:hAnsi="Times New Roman"/>
                <w:b/>
                <w:color w:val="000000"/>
                <w:sz w:val="16"/>
              </w:rPr>
              <w:t>279</w:t>
            </w:r>
            <w:r>
              <w:rPr>
                <w:rFonts w:ascii="Times New Roman" w:hAnsi="Times New Roman"/>
                <w:b/>
                <w:color w:val="000000"/>
                <w:sz w:val="16"/>
              </w:rPr>
              <w:t>.</w:t>
            </w:r>
            <w:r w:rsidR="009D79CD">
              <w:rPr>
                <w:rFonts w:ascii="Times New Roman" w:hAnsi="Times New Roman"/>
                <w:b/>
                <w:color w:val="000000"/>
                <w:sz w:val="16"/>
              </w:rPr>
              <w:t>62</w:t>
            </w:r>
          </w:p>
        </w:tc>
      </w:tr>
    </w:tbl>
    <w:p w14:paraId="222D6BCB" w14:textId="5E1E195B" w:rsidR="003D65B9" w:rsidRDefault="008E6C21" w:rsidP="003D65B9">
      <w:pPr>
        <w:spacing w:before="60" w:after="60" w:line="312" w:lineRule="auto"/>
        <w:ind w:firstLine="425"/>
        <w:jc w:val="both"/>
        <w:rPr>
          <w:rFonts w:ascii="Times New Roman" w:eastAsia="Calibri" w:hAnsi="Times New Roman"/>
          <w:sz w:val="24"/>
        </w:rPr>
      </w:pPr>
      <w:r>
        <w:rPr>
          <w:rFonts w:ascii="Times New Roman" w:eastAsia="Calibri" w:hAnsi="Times New Roman"/>
          <w:sz w:val="24"/>
        </w:rPr>
        <w:t xml:space="preserve">Gemerek İlçe </w:t>
      </w:r>
      <w:r w:rsidR="003D65B9" w:rsidRPr="003D65B9">
        <w:rPr>
          <w:rFonts w:ascii="Times New Roman" w:eastAsia="Calibri" w:hAnsi="Times New Roman"/>
          <w:sz w:val="24"/>
        </w:rPr>
        <w:t xml:space="preserve">Millî Eğitim Müdürlüğü 2019-2023 Stratejik Planı’nda yer alan stratejik amaçların gerçekleştirilebilmesi için aşağıdaki tabloda da belirtildiği üzere beş yıllık süre için tahmini </w:t>
      </w:r>
      <w:r w:rsidR="009E7523">
        <w:rPr>
          <w:rFonts w:ascii="Times New Roman" w:hAnsi="Times New Roman" w:cs="Times New Roman"/>
          <w:sz w:val="24"/>
          <w:szCs w:val="16"/>
        </w:rPr>
        <w:t>142.903.786,85</w:t>
      </w:r>
      <w:r w:rsidR="00D73FE0">
        <w:rPr>
          <w:rFonts w:ascii="Times New Roman" w:hAnsi="Times New Roman" w:cs="Times New Roman"/>
          <w:sz w:val="24"/>
          <w:szCs w:val="16"/>
        </w:rPr>
        <w:t xml:space="preserve"> </w:t>
      </w:r>
      <w:r w:rsidR="003D65B9" w:rsidRPr="003D65B9">
        <w:rPr>
          <w:rFonts w:ascii="Times New Roman" w:eastAsia="Calibri" w:hAnsi="Times New Roman"/>
          <w:sz w:val="24"/>
        </w:rPr>
        <w:t>TL'lik kaynağa ihtiyaç olacağı düşünülmektedir.</w:t>
      </w:r>
    </w:p>
    <w:p w14:paraId="438D0C02" w14:textId="77777777" w:rsidR="00A853A1" w:rsidRDefault="00A853A1" w:rsidP="00E71167">
      <w:pPr>
        <w:spacing w:before="60" w:after="60" w:line="312" w:lineRule="auto"/>
        <w:ind w:firstLine="425"/>
        <w:jc w:val="both"/>
        <w:rPr>
          <w:rFonts w:ascii="Times New Roman" w:hAnsi="Times New Roman" w:cs="Times New Roman"/>
          <w:i/>
          <w:sz w:val="24"/>
          <w:szCs w:val="24"/>
        </w:rPr>
      </w:pPr>
    </w:p>
    <w:p w14:paraId="15128A96" w14:textId="77777777" w:rsidR="00E71167" w:rsidRPr="00AB7807" w:rsidRDefault="00AB7807" w:rsidP="00E71167">
      <w:pPr>
        <w:spacing w:before="60" w:after="60" w:line="312" w:lineRule="auto"/>
        <w:ind w:firstLine="425"/>
        <w:jc w:val="both"/>
        <w:rPr>
          <w:rFonts w:ascii="Times New Roman" w:eastAsia="Calibri" w:hAnsi="Times New Roman" w:cs="Times New Roman"/>
          <w:i/>
          <w:sz w:val="24"/>
          <w:szCs w:val="24"/>
        </w:rPr>
      </w:pPr>
      <w:r w:rsidRPr="00AB7807">
        <w:rPr>
          <w:rFonts w:ascii="Times New Roman" w:hAnsi="Times New Roman" w:cs="Times New Roman"/>
          <w:i/>
          <w:sz w:val="24"/>
          <w:szCs w:val="24"/>
        </w:rPr>
        <w:t xml:space="preserve">Tablo 12: </w:t>
      </w:r>
      <w:r w:rsidR="00E71167" w:rsidRPr="00AB7807">
        <w:rPr>
          <w:rFonts w:ascii="Times New Roman" w:hAnsi="Times New Roman" w:cs="Times New Roman"/>
          <w:i/>
          <w:sz w:val="24"/>
          <w:szCs w:val="24"/>
        </w:rPr>
        <w:t>2019-2023 Stratejik Planı Tahmini Toplam Kaynak İhtiyacı</w:t>
      </w:r>
    </w:p>
    <w:p w14:paraId="035B5884" w14:textId="77777777" w:rsidR="00751E73" w:rsidRDefault="00751E73" w:rsidP="003D65B9">
      <w:pPr>
        <w:spacing w:before="60" w:after="60" w:line="312" w:lineRule="auto"/>
        <w:ind w:firstLine="425"/>
        <w:jc w:val="both"/>
        <w:rPr>
          <w:rFonts w:ascii="Times New Roman" w:eastAsia="Calibri" w:hAnsi="Times New Roman"/>
          <w:sz w:val="24"/>
        </w:rPr>
      </w:pPr>
    </w:p>
    <w:p w14:paraId="625F6005" w14:textId="77777777" w:rsidR="00D63655" w:rsidRDefault="00D63655" w:rsidP="003D65B9">
      <w:pPr>
        <w:spacing w:before="60" w:after="60" w:line="312" w:lineRule="auto"/>
        <w:ind w:firstLine="425"/>
        <w:jc w:val="both"/>
        <w:rPr>
          <w:rFonts w:ascii="Times New Roman" w:eastAsia="Calibri" w:hAnsi="Times New Roman"/>
          <w:sz w:val="24"/>
        </w:rPr>
      </w:pPr>
    </w:p>
    <w:p w14:paraId="7FF39620" w14:textId="77777777" w:rsidR="00D63655" w:rsidRDefault="00D63655" w:rsidP="003D65B9">
      <w:pPr>
        <w:spacing w:before="60" w:after="60" w:line="312" w:lineRule="auto"/>
        <w:ind w:firstLine="425"/>
        <w:jc w:val="both"/>
        <w:rPr>
          <w:rFonts w:ascii="Times New Roman" w:eastAsia="Calibri" w:hAnsi="Times New Roman"/>
          <w:sz w:val="24"/>
        </w:rPr>
      </w:pPr>
    </w:p>
    <w:p w14:paraId="3ED3428F" w14:textId="77777777" w:rsidR="00D63655" w:rsidRDefault="00D63655" w:rsidP="003D65B9">
      <w:pPr>
        <w:spacing w:before="60" w:after="60" w:line="312" w:lineRule="auto"/>
        <w:ind w:firstLine="425"/>
        <w:jc w:val="both"/>
        <w:rPr>
          <w:rFonts w:ascii="Times New Roman" w:eastAsia="Calibri" w:hAnsi="Times New Roman"/>
          <w:sz w:val="24"/>
        </w:rPr>
      </w:pPr>
    </w:p>
    <w:p w14:paraId="49AD4862" w14:textId="77777777" w:rsidR="00D63655" w:rsidRDefault="00D63655" w:rsidP="003D65B9">
      <w:pPr>
        <w:spacing w:before="60" w:after="60" w:line="312" w:lineRule="auto"/>
        <w:ind w:firstLine="425"/>
        <w:jc w:val="both"/>
        <w:rPr>
          <w:rFonts w:ascii="Times New Roman" w:eastAsia="Calibri" w:hAnsi="Times New Roman"/>
          <w:sz w:val="24"/>
        </w:rPr>
      </w:pPr>
    </w:p>
    <w:p w14:paraId="17BEA8AD" w14:textId="77777777" w:rsidR="00D63655" w:rsidRDefault="00D63655" w:rsidP="003D65B9">
      <w:pPr>
        <w:spacing w:before="60" w:after="60" w:line="312" w:lineRule="auto"/>
        <w:ind w:firstLine="425"/>
        <w:jc w:val="both"/>
        <w:rPr>
          <w:rFonts w:ascii="Times New Roman" w:eastAsia="Calibri" w:hAnsi="Times New Roman"/>
          <w:sz w:val="24"/>
        </w:rPr>
      </w:pPr>
    </w:p>
    <w:p w14:paraId="0859BCDC" w14:textId="77777777" w:rsidR="00D63655" w:rsidRDefault="00D63655" w:rsidP="003D65B9">
      <w:pPr>
        <w:spacing w:before="60" w:after="60" w:line="312" w:lineRule="auto"/>
        <w:ind w:firstLine="425"/>
        <w:jc w:val="both"/>
        <w:rPr>
          <w:rFonts w:ascii="Times New Roman" w:eastAsia="Calibri" w:hAnsi="Times New Roman"/>
          <w:sz w:val="24"/>
        </w:rPr>
      </w:pPr>
    </w:p>
    <w:p w14:paraId="75AEE663" w14:textId="77777777" w:rsidR="00D63655" w:rsidRDefault="00D63655" w:rsidP="003D65B9">
      <w:pPr>
        <w:spacing w:before="60" w:after="60" w:line="312" w:lineRule="auto"/>
        <w:ind w:firstLine="425"/>
        <w:jc w:val="both"/>
        <w:rPr>
          <w:rFonts w:ascii="Times New Roman" w:eastAsia="Calibri" w:hAnsi="Times New Roman"/>
          <w:sz w:val="24"/>
        </w:rPr>
      </w:pPr>
    </w:p>
    <w:p w14:paraId="51C95315" w14:textId="77777777" w:rsidR="00D63655" w:rsidRDefault="00D63655" w:rsidP="003D65B9">
      <w:pPr>
        <w:spacing w:before="60" w:after="60" w:line="312" w:lineRule="auto"/>
        <w:ind w:firstLine="425"/>
        <w:jc w:val="both"/>
        <w:rPr>
          <w:rFonts w:ascii="Times New Roman" w:eastAsia="Calibri" w:hAnsi="Times New Roman"/>
          <w:sz w:val="24"/>
        </w:rPr>
      </w:pPr>
    </w:p>
    <w:p w14:paraId="688B9A76" w14:textId="4B8972D6" w:rsidR="00751E73" w:rsidRPr="00AB7807" w:rsidRDefault="00751E73" w:rsidP="003D65B9">
      <w:pPr>
        <w:spacing w:before="60" w:after="60" w:line="312" w:lineRule="auto"/>
        <w:ind w:firstLine="425"/>
        <w:jc w:val="both"/>
        <w:rPr>
          <w:rFonts w:ascii="Times New Roman" w:eastAsia="Calibri" w:hAnsi="Times New Roman"/>
          <w:i/>
          <w:sz w:val="24"/>
          <w:szCs w:val="24"/>
        </w:rPr>
      </w:pPr>
    </w:p>
    <w:tbl>
      <w:tblPr>
        <w:tblW w:w="5619" w:type="pct"/>
        <w:tblInd w:w="-1139" w:type="dxa"/>
        <w:tblCellMar>
          <w:left w:w="70" w:type="dxa"/>
          <w:right w:w="70" w:type="dxa"/>
        </w:tblCellMar>
        <w:tblLook w:val="04A0" w:firstRow="1" w:lastRow="0" w:firstColumn="1" w:lastColumn="0" w:noHBand="0" w:noVBand="1"/>
      </w:tblPr>
      <w:tblGrid>
        <w:gridCol w:w="1281"/>
        <w:gridCol w:w="1490"/>
        <w:gridCol w:w="1490"/>
        <w:gridCol w:w="1490"/>
        <w:gridCol w:w="1490"/>
        <w:gridCol w:w="1490"/>
        <w:gridCol w:w="1612"/>
      </w:tblGrid>
      <w:tr w:rsidR="00F2687E" w:rsidRPr="00F2687E" w14:paraId="573E3AD0" w14:textId="77777777" w:rsidTr="00F2687E">
        <w:trPr>
          <w:trHeight w:val="300"/>
        </w:trPr>
        <w:tc>
          <w:tcPr>
            <w:tcW w:w="941"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719B543"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lastRenderedPageBreak/>
              <w:t>AMAÇ VE</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04B960B" w14:textId="77777777"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2019</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EC80181" w14:textId="77777777"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2020</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9EEA613" w14:textId="77777777"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2021</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33661C9E" w14:textId="77777777"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2022</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F649A95" w14:textId="77777777"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2023</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18B4762" w14:textId="77777777"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TOPLAM</w:t>
            </w:r>
          </w:p>
        </w:tc>
      </w:tr>
      <w:tr w:rsidR="00F2687E" w:rsidRPr="00F2687E" w14:paraId="71121043"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096330F5"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HEDEF NO</w:t>
            </w: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3D59DB74"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3B44D0AD"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5A064707"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3DDFAAA4"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48A219EA"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0DC8F2AA"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p>
        </w:tc>
      </w:tr>
      <w:tr w:rsidR="00F2687E" w:rsidRPr="00F2687E" w14:paraId="4A839651"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5D06D67F"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AMAÇ 1</w:t>
            </w:r>
          </w:p>
        </w:tc>
        <w:tc>
          <w:tcPr>
            <w:tcW w:w="669" w:type="pct"/>
            <w:tcBorders>
              <w:top w:val="nil"/>
              <w:left w:val="nil"/>
              <w:bottom w:val="single" w:sz="4" w:space="0" w:color="auto"/>
              <w:right w:val="single" w:sz="4" w:space="0" w:color="auto"/>
            </w:tcBorders>
            <w:shd w:val="clear" w:color="auto" w:fill="auto"/>
            <w:noWrap/>
            <w:vAlign w:val="center"/>
            <w:hideMark/>
          </w:tcPr>
          <w:p w14:paraId="6A5F9F39" w14:textId="7972A5C6"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 xml:space="preserve">         7.223.410,32 </w:t>
            </w:r>
          </w:p>
        </w:tc>
        <w:tc>
          <w:tcPr>
            <w:tcW w:w="669" w:type="pct"/>
            <w:tcBorders>
              <w:top w:val="nil"/>
              <w:left w:val="nil"/>
              <w:bottom w:val="single" w:sz="4" w:space="0" w:color="auto"/>
              <w:right w:val="single" w:sz="4" w:space="0" w:color="auto"/>
            </w:tcBorders>
            <w:shd w:val="clear" w:color="auto" w:fill="auto"/>
            <w:noWrap/>
            <w:vAlign w:val="bottom"/>
            <w:hideMark/>
          </w:tcPr>
          <w:p w14:paraId="716C4CC8" w14:textId="66A76D46"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 xml:space="preserve">         7.370.826,85 </w:t>
            </w:r>
          </w:p>
        </w:tc>
        <w:tc>
          <w:tcPr>
            <w:tcW w:w="669" w:type="pct"/>
            <w:tcBorders>
              <w:top w:val="nil"/>
              <w:left w:val="nil"/>
              <w:bottom w:val="single" w:sz="4" w:space="0" w:color="auto"/>
              <w:right w:val="single" w:sz="4" w:space="0" w:color="auto"/>
            </w:tcBorders>
            <w:shd w:val="clear" w:color="auto" w:fill="auto"/>
            <w:noWrap/>
            <w:vAlign w:val="bottom"/>
            <w:hideMark/>
          </w:tcPr>
          <w:p w14:paraId="62CA9741" w14:textId="75FB441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 xml:space="preserve">         7.521.251,89 </w:t>
            </w:r>
          </w:p>
        </w:tc>
        <w:tc>
          <w:tcPr>
            <w:tcW w:w="669" w:type="pct"/>
            <w:tcBorders>
              <w:top w:val="nil"/>
              <w:left w:val="nil"/>
              <w:bottom w:val="single" w:sz="4" w:space="0" w:color="auto"/>
              <w:right w:val="single" w:sz="4" w:space="0" w:color="auto"/>
            </w:tcBorders>
            <w:shd w:val="clear" w:color="auto" w:fill="auto"/>
            <w:noWrap/>
            <w:vAlign w:val="bottom"/>
            <w:hideMark/>
          </w:tcPr>
          <w:p w14:paraId="11198989" w14:textId="4D8D5779"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 xml:space="preserve">         7.671.676,93 </w:t>
            </w:r>
          </w:p>
        </w:tc>
        <w:tc>
          <w:tcPr>
            <w:tcW w:w="669" w:type="pct"/>
            <w:tcBorders>
              <w:top w:val="nil"/>
              <w:left w:val="nil"/>
              <w:bottom w:val="single" w:sz="4" w:space="0" w:color="auto"/>
              <w:right w:val="single" w:sz="4" w:space="0" w:color="auto"/>
            </w:tcBorders>
            <w:shd w:val="clear" w:color="auto" w:fill="auto"/>
            <w:noWrap/>
            <w:vAlign w:val="bottom"/>
            <w:hideMark/>
          </w:tcPr>
          <w:p w14:paraId="1BBDF5FC" w14:textId="36726FCE"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 xml:space="preserve">         7.825.110,47 </w:t>
            </w:r>
          </w:p>
        </w:tc>
        <w:tc>
          <w:tcPr>
            <w:tcW w:w="714" w:type="pct"/>
            <w:tcBorders>
              <w:top w:val="nil"/>
              <w:left w:val="nil"/>
              <w:bottom w:val="single" w:sz="4" w:space="0" w:color="auto"/>
              <w:right w:val="single" w:sz="4" w:space="0" w:color="auto"/>
            </w:tcBorders>
            <w:shd w:val="clear" w:color="auto" w:fill="auto"/>
            <w:noWrap/>
            <w:vAlign w:val="bottom"/>
            <w:hideMark/>
          </w:tcPr>
          <w:p w14:paraId="61927446" w14:textId="047819C6"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Pr>
                <w:rFonts w:ascii="Calibri" w:eastAsia="Times New Roman" w:hAnsi="Calibri" w:cs="Calibri"/>
                <w:b/>
                <w:bCs/>
                <w:color w:val="000000"/>
                <w:sz w:val="18"/>
                <w:szCs w:val="18"/>
                <w:lang w:eastAsia="tr-TR"/>
              </w:rPr>
              <w:t xml:space="preserve">          37.612.276,45 </w:t>
            </w:r>
          </w:p>
        </w:tc>
      </w:tr>
      <w:tr w:rsidR="00F2687E" w:rsidRPr="00F2687E" w14:paraId="4BBA8FD6"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352A890D"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1.1</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3BD89994" w14:textId="6137E7DB"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3.467.236,95</w:t>
            </w:r>
            <w:r w:rsidRPr="00F2687E">
              <w:rPr>
                <w:rFonts w:ascii="Calibri" w:eastAsia="Times New Roman" w:hAnsi="Calibri" w:cs="Calibri"/>
                <w:color w:val="000000"/>
                <w:sz w:val="18"/>
                <w:szCs w:val="18"/>
                <w:lang w:eastAsia="tr-TR"/>
              </w:rPr>
              <w:t xml:space="preserve"> </w:t>
            </w:r>
          </w:p>
        </w:tc>
        <w:tc>
          <w:tcPr>
            <w:tcW w:w="669" w:type="pct"/>
            <w:tcBorders>
              <w:top w:val="nil"/>
              <w:left w:val="nil"/>
              <w:bottom w:val="single" w:sz="4" w:space="0" w:color="auto"/>
              <w:right w:val="single" w:sz="4" w:space="0" w:color="auto"/>
            </w:tcBorders>
            <w:shd w:val="clear" w:color="auto" w:fill="auto"/>
            <w:noWrap/>
            <w:vAlign w:val="bottom"/>
            <w:hideMark/>
          </w:tcPr>
          <w:p w14:paraId="7F88A525" w14:textId="7DD2CCC4" w:rsidR="00F2687E" w:rsidRPr="00F2687E" w:rsidRDefault="00F2687E" w:rsidP="00F2687E">
            <w:pPr>
              <w:spacing w:before="0"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3.537.996,89 </w:t>
            </w:r>
          </w:p>
        </w:tc>
        <w:tc>
          <w:tcPr>
            <w:tcW w:w="669" w:type="pct"/>
            <w:tcBorders>
              <w:top w:val="nil"/>
              <w:left w:val="nil"/>
              <w:bottom w:val="single" w:sz="4" w:space="0" w:color="auto"/>
              <w:right w:val="single" w:sz="4" w:space="0" w:color="auto"/>
            </w:tcBorders>
            <w:shd w:val="clear" w:color="auto" w:fill="auto"/>
            <w:noWrap/>
            <w:vAlign w:val="bottom"/>
            <w:hideMark/>
          </w:tcPr>
          <w:p w14:paraId="3834693D" w14:textId="4A7FE9F0" w:rsidR="00F2687E" w:rsidRPr="00F2687E" w:rsidRDefault="00F2687E" w:rsidP="00F2687E">
            <w:pPr>
              <w:spacing w:before="0"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3.610.200,91 </w:t>
            </w:r>
          </w:p>
        </w:tc>
        <w:tc>
          <w:tcPr>
            <w:tcW w:w="669" w:type="pct"/>
            <w:tcBorders>
              <w:top w:val="nil"/>
              <w:left w:val="nil"/>
              <w:bottom w:val="single" w:sz="4" w:space="0" w:color="auto"/>
              <w:right w:val="single" w:sz="4" w:space="0" w:color="auto"/>
            </w:tcBorders>
            <w:shd w:val="clear" w:color="auto" w:fill="auto"/>
            <w:noWrap/>
            <w:vAlign w:val="bottom"/>
            <w:hideMark/>
          </w:tcPr>
          <w:p w14:paraId="4DB6191C" w14:textId="016A1C5F" w:rsidR="00F2687E" w:rsidRPr="00F2687E" w:rsidRDefault="00F2687E" w:rsidP="00F2687E">
            <w:pPr>
              <w:spacing w:before="0"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3.682.404,93 </w:t>
            </w:r>
            <w:r w:rsidRPr="00F2687E">
              <w:rPr>
                <w:rFonts w:ascii="Calibri" w:eastAsia="Times New Roman" w:hAnsi="Calibri" w:cs="Calibri"/>
                <w:color w:val="000000"/>
                <w:sz w:val="18"/>
                <w:szCs w:val="18"/>
                <w:lang w:eastAsia="tr-TR"/>
              </w:rPr>
              <w:t xml:space="preserve"> </w:t>
            </w:r>
          </w:p>
        </w:tc>
        <w:tc>
          <w:tcPr>
            <w:tcW w:w="669" w:type="pct"/>
            <w:tcBorders>
              <w:top w:val="nil"/>
              <w:left w:val="nil"/>
              <w:bottom w:val="single" w:sz="4" w:space="0" w:color="auto"/>
              <w:right w:val="single" w:sz="4" w:space="0" w:color="auto"/>
            </w:tcBorders>
            <w:shd w:val="clear" w:color="auto" w:fill="auto"/>
            <w:noWrap/>
            <w:vAlign w:val="bottom"/>
            <w:hideMark/>
          </w:tcPr>
          <w:p w14:paraId="5DEE19BE" w14:textId="3CFD6474" w:rsidR="00F2687E" w:rsidRPr="00F2687E" w:rsidRDefault="00F2687E" w:rsidP="00F2687E">
            <w:pPr>
              <w:spacing w:before="0"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3.756.053,03 </w:t>
            </w:r>
          </w:p>
        </w:tc>
        <w:tc>
          <w:tcPr>
            <w:tcW w:w="714" w:type="pct"/>
            <w:tcBorders>
              <w:top w:val="nil"/>
              <w:left w:val="nil"/>
              <w:bottom w:val="single" w:sz="4" w:space="0" w:color="auto"/>
              <w:right w:val="single" w:sz="4" w:space="0" w:color="auto"/>
            </w:tcBorders>
            <w:shd w:val="clear" w:color="auto" w:fill="auto"/>
            <w:noWrap/>
            <w:vAlign w:val="bottom"/>
            <w:hideMark/>
          </w:tcPr>
          <w:p w14:paraId="125E6E4F" w14:textId="16A0B3DD" w:rsidR="00F2687E" w:rsidRPr="00F2687E" w:rsidRDefault="00F2687E" w:rsidP="00F2687E">
            <w:pPr>
              <w:spacing w:before="0" w:after="0" w:line="240" w:lineRule="auto"/>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          18.053.892,71 </w:t>
            </w:r>
            <w:r w:rsidRPr="00F2687E">
              <w:rPr>
                <w:rFonts w:ascii="Calibri" w:eastAsia="Times New Roman" w:hAnsi="Calibri" w:cs="Calibri"/>
                <w:color w:val="000000"/>
                <w:sz w:val="18"/>
                <w:szCs w:val="18"/>
                <w:lang w:eastAsia="tr-TR"/>
              </w:rPr>
              <w:t xml:space="preserve"> </w:t>
            </w:r>
          </w:p>
        </w:tc>
      </w:tr>
      <w:tr w:rsidR="00F2687E" w:rsidRPr="00F2687E" w14:paraId="50F7F478"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4F2CD4FD"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1.2</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05F3DC5C" w14:textId="2A8EEEA2" w:rsidR="00F2687E" w:rsidRPr="00F2687E" w:rsidRDefault="00F2687E" w:rsidP="00F932C4">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2.167.023,10 </w:t>
            </w:r>
          </w:p>
        </w:tc>
        <w:tc>
          <w:tcPr>
            <w:tcW w:w="669" w:type="pct"/>
            <w:tcBorders>
              <w:top w:val="nil"/>
              <w:left w:val="nil"/>
              <w:bottom w:val="single" w:sz="4" w:space="0" w:color="auto"/>
              <w:right w:val="single" w:sz="4" w:space="0" w:color="auto"/>
            </w:tcBorders>
            <w:shd w:val="clear" w:color="auto" w:fill="auto"/>
            <w:noWrap/>
            <w:vAlign w:val="bottom"/>
            <w:hideMark/>
          </w:tcPr>
          <w:p w14:paraId="77595EDB" w14:textId="7795CC8C" w:rsidR="00F2687E" w:rsidRPr="00F2687E" w:rsidRDefault="00F2687E" w:rsidP="00F932C4">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2.211.248,06 </w:t>
            </w:r>
          </w:p>
        </w:tc>
        <w:tc>
          <w:tcPr>
            <w:tcW w:w="669" w:type="pct"/>
            <w:tcBorders>
              <w:top w:val="nil"/>
              <w:left w:val="nil"/>
              <w:bottom w:val="single" w:sz="4" w:space="0" w:color="auto"/>
              <w:right w:val="single" w:sz="4" w:space="0" w:color="auto"/>
            </w:tcBorders>
            <w:shd w:val="clear" w:color="auto" w:fill="auto"/>
            <w:noWrap/>
            <w:vAlign w:val="bottom"/>
            <w:hideMark/>
          </w:tcPr>
          <w:p w14:paraId="3A98E28F" w14:textId="48D4FCFD" w:rsidR="00F2687E" w:rsidRPr="00F2687E" w:rsidRDefault="00F2687E" w:rsidP="00F932C4">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2.256.375,57 </w:t>
            </w:r>
          </w:p>
        </w:tc>
        <w:tc>
          <w:tcPr>
            <w:tcW w:w="669" w:type="pct"/>
            <w:tcBorders>
              <w:top w:val="nil"/>
              <w:left w:val="nil"/>
              <w:bottom w:val="single" w:sz="4" w:space="0" w:color="auto"/>
              <w:right w:val="single" w:sz="4" w:space="0" w:color="auto"/>
            </w:tcBorders>
            <w:shd w:val="clear" w:color="auto" w:fill="auto"/>
            <w:noWrap/>
            <w:vAlign w:val="bottom"/>
            <w:hideMark/>
          </w:tcPr>
          <w:p w14:paraId="16384A1D" w14:textId="2DFA3F91" w:rsidR="00F2687E" w:rsidRPr="00F2687E" w:rsidRDefault="00F2687E" w:rsidP="00F932C4">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2.301.503,08 </w:t>
            </w:r>
          </w:p>
        </w:tc>
        <w:tc>
          <w:tcPr>
            <w:tcW w:w="669" w:type="pct"/>
            <w:tcBorders>
              <w:top w:val="nil"/>
              <w:left w:val="nil"/>
              <w:bottom w:val="single" w:sz="4" w:space="0" w:color="auto"/>
              <w:right w:val="single" w:sz="4" w:space="0" w:color="auto"/>
            </w:tcBorders>
            <w:shd w:val="clear" w:color="auto" w:fill="auto"/>
            <w:noWrap/>
            <w:vAlign w:val="bottom"/>
            <w:hideMark/>
          </w:tcPr>
          <w:p w14:paraId="087FFCED" w14:textId="7465665A" w:rsidR="00F2687E" w:rsidRPr="00F2687E" w:rsidRDefault="00F2687E" w:rsidP="00F932C4">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2.347.533,14 </w:t>
            </w:r>
          </w:p>
        </w:tc>
        <w:tc>
          <w:tcPr>
            <w:tcW w:w="714" w:type="pct"/>
            <w:tcBorders>
              <w:top w:val="nil"/>
              <w:left w:val="nil"/>
              <w:bottom w:val="single" w:sz="4" w:space="0" w:color="auto"/>
              <w:right w:val="single" w:sz="4" w:space="0" w:color="auto"/>
            </w:tcBorders>
            <w:shd w:val="clear" w:color="auto" w:fill="auto"/>
            <w:noWrap/>
            <w:vAlign w:val="bottom"/>
            <w:hideMark/>
          </w:tcPr>
          <w:p w14:paraId="3116C107" w14:textId="7114923D" w:rsidR="00F2687E" w:rsidRPr="00F2687E" w:rsidRDefault="00F2687E" w:rsidP="00F932C4">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11.283.682,95 </w:t>
            </w:r>
          </w:p>
        </w:tc>
      </w:tr>
      <w:tr w:rsidR="00F2687E" w:rsidRPr="00F2687E" w14:paraId="37BAF34A"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536A9202"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1.3</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3A703E94" w14:textId="48657712" w:rsidR="00F2687E" w:rsidRPr="00F2687E" w:rsidRDefault="00F2687E" w:rsidP="00F932C4">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1.589.150,26 </w:t>
            </w:r>
          </w:p>
        </w:tc>
        <w:tc>
          <w:tcPr>
            <w:tcW w:w="669" w:type="pct"/>
            <w:tcBorders>
              <w:top w:val="nil"/>
              <w:left w:val="nil"/>
              <w:bottom w:val="single" w:sz="4" w:space="0" w:color="auto"/>
              <w:right w:val="single" w:sz="4" w:space="0" w:color="auto"/>
            </w:tcBorders>
            <w:shd w:val="clear" w:color="auto" w:fill="auto"/>
            <w:noWrap/>
            <w:vAlign w:val="bottom"/>
            <w:hideMark/>
          </w:tcPr>
          <w:p w14:paraId="7F1D8429" w14:textId="57BA62B5"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1.621.581,90  </w:t>
            </w:r>
          </w:p>
        </w:tc>
        <w:tc>
          <w:tcPr>
            <w:tcW w:w="669" w:type="pct"/>
            <w:tcBorders>
              <w:top w:val="nil"/>
              <w:left w:val="nil"/>
              <w:bottom w:val="single" w:sz="4" w:space="0" w:color="auto"/>
              <w:right w:val="single" w:sz="4" w:space="0" w:color="auto"/>
            </w:tcBorders>
            <w:shd w:val="clear" w:color="auto" w:fill="auto"/>
            <w:noWrap/>
            <w:vAlign w:val="bottom"/>
            <w:hideMark/>
          </w:tcPr>
          <w:p w14:paraId="2A641547" w14:textId="246996D1"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1.654.675,41  </w:t>
            </w:r>
          </w:p>
        </w:tc>
        <w:tc>
          <w:tcPr>
            <w:tcW w:w="669" w:type="pct"/>
            <w:tcBorders>
              <w:top w:val="nil"/>
              <w:left w:val="nil"/>
              <w:bottom w:val="single" w:sz="4" w:space="0" w:color="auto"/>
              <w:right w:val="single" w:sz="4" w:space="0" w:color="auto"/>
            </w:tcBorders>
            <w:shd w:val="clear" w:color="auto" w:fill="auto"/>
            <w:noWrap/>
            <w:vAlign w:val="bottom"/>
            <w:hideMark/>
          </w:tcPr>
          <w:p w14:paraId="5C910C59" w14:textId="01CB9A55"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1.687.768,92  </w:t>
            </w:r>
          </w:p>
        </w:tc>
        <w:tc>
          <w:tcPr>
            <w:tcW w:w="669" w:type="pct"/>
            <w:tcBorders>
              <w:top w:val="nil"/>
              <w:left w:val="nil"/>
              <w:bottom w:val="single" w:sz="4" w:space="0" w:color="auto"/>
              <w:right w:val="single" w:sz="4" w:space="0" w:color="auto"/>
            </w:tcBorders>
            <w:shd w:val="clear" w:color="auto" w:fill="auto"/>
            <w:noWrap/>
            <w:vAlign w:val="bottom"/>
            <w:hideMark/>
          </w:tcPr>
          <w:p w14:paraId="43939E14" w14:textId="7AEC708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1.721.524,30  </w:t>
            </w:r>
          </w:p>
        </w:tc>
        <w:tc>
          <w:tcPr>
            <w:tcW w:w="714" w:type="pct"/>
            <w:tcBorders>
              <w:top w:val="nil"/>
              <w:left w:val="nil"/>
              <w:bottom w:val="single" w:sz="4" w:space="0" w:color="auto"/>
              <w:right w:val="single" w:sz="4" w:space="0" w:color="auto"/>
            </w:tcBorders>
            <w:shd w:val="clear" w:color="auto" w:fill="auto"/>
            <w:noWrap/>
            <w:vAlign w:val="bottom"/>
            <w:hideMark/>
          </w:tcPr>
          <w:p w14:paraId="112446C0" w14:textId="5BA5564A"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8.274.700,79  </w:t>
            </w:r>
          </w:p>
        </w:tc>
      </w:tr>
      <w:tr w:rsidR="00F2687E" w:rsidRPr="00F2687E" w14:paraId="578C0F3E"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1A1438EC"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AMAÇ 2</w:t>
            </w:r>
          </w:p>
        </w:tc>
        <w:tc>
          <w:tcPr>
            <w:tcW w:w="669" w:type="pct"/>
            <w:tcBorders>
              <w:top w:val="nil"/>
              <w:left w:val="nil"/>
              <w:bottom w:val="single" w:sz="4" w:space="0" w:color="auto"/>
              <w:right w:val="single" w:sz="4" w:space="0" w:color="auto"/>
            </w:tcBorders>
            <w:shd w:val="clear" w:color="auto" w:fill="auto"/>
            <w:noWrap/>
            <w:vAlign w:val="center"/>
            <w:hideMark/>
          </w:tcPr>
          <w:p w14:paraId="14D883D0" w14:textId="70EC39A9"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3.756.173,45  </w:t>
            </w:r>
          </w:p>
        </w:tc>
        <w:tc>
          <w:tcPr>
            <w:tcW w:w="669" w:type="pct"/>
            <w:tcBorders>
              <w:top w:val="nil"/>
              <w:left w:val="nil"/>
              <w:bottom w:val="single" w:sz="4" w:space="0" w:color="auto"/>
              <w:right w:val="single" w:sz="4" w:space="0" w:color="auto"/>
            </w:tcBorders>
            <w:shd w:val="clear" w:color="auto" w:fill="auto"/>
            <w:noWrap/>
            <w:vAlign w:val="bottom"/>
            <w:hideMark/>
          </w:tcPr>
          <w:p w14:paraId="51458061" w14:textId="316CEE00"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3.832.830,05  </w:t>
            </w:r>
          </w:p>
        </w:tc>
        <w:tc>
          <w:tcPr>
            <w:tcW w:w="669" w:type="pct"/>
            <w:tcBorders>
              <w:top w:val="nil"/>
              <w:left w:val="nil"/>
              <w:bottom w:val="single" w:sz="4" w:space="0" w:color="auto"/>
              <w:right w:val="single" w:sz="4" w:space="0" w:color="auto"/>
            </w:tcBorders>
            <w:shd w:val="clear" w:color="auto" w:fill="auto"/>
            <w:noWrap/>
            <w:vAlign w:val="bottom"/>
            <w:hideMark/>
          </w:tcPr>
          <w:p w14:paraId="725ADD74" w14:textId="3AF3352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3.911.051,07  </w:t>
            </w:r>
          </w:p>
        </w:tc>
        <w:tc>
          <w:tcPr>
            <w:tcW w:w="669" w:type="pct"/>
            <w:tcBorders>
              <w:top w:val="nil"/>
              <w:left w:val="nil"/>
              <w:bottom w:val="single" w:sz="4" w:space="0" w:color="auto"/>
              <w:right w:val="single" w:sz="4" w:space="0" w:color="auto"/>
            </w:tcBorders>
            <w:shd w:val="clear" w:color="auto" w:fill="auto"/>
            <w:noWrap/>
            <w:vAlign w:val="bottom"/>
            <w:hideMark/>
          </w:tcPr>
          <w:p w14:paraId="22EEB1A4" w14:textId="1F4B6AD2"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3.989.272,09  </w:t>
            </w:r>
          </w:p>
        </w:tc>
        <w:tc>
          <w:tcPr>
            <w:tcW w:w="669" w:type="pct"/>
            <w:tcBorders>
              <w:top w:val="nil"/>
              <w:left w:val="nil"/>
              <w:bottom w:val="single" w:sz="4" w:space="0" w:color="auto"/>
              <w:right w:val="single" w:sz="4" w:space="0" w:color="auto"/>
            </w:tcBorders>
            <w:shd w:val="clear" w:color="auto" w:fill="auto"/>
            <w:noWrap/>
            <w:vAlign w:val="bottom"/>
            <w:hideMark/>
          </w:tcPr>
          <w:p w14:paraId="3A2195DA" w14:textId="2B4DB69C"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4.069.057,53  </w:t>
            </w:r>
          </w:p>
        </w:tc>
        <w:tc>
          <w:tcPr>
            <w:tcW w:w="714" w:type="pct"/>
            <w:tcBorders>
              <w:top w:val="nil"/>
              <w:left w:val="nil"/>
              <w:bottom w:val="single" w:sz="4" w:space="0" w:color="auto"/>
              <w:right w:val="single" w:sz="4" w:space="0" w:color="auto"/>
            </w:tcBorders>
            <w:shd w:val="clear" w:color="auto" w:fill="auto"/>
            <w:noWrap/>
            <w:vAlign w:val="bottom"/>
            <w:hideMark/>
          </w:tcPr>
          <w:p w14:paraId="357EABA8" w14:textId="5F633A9D"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19.558.384,19  </w:t>
            </w:r>
          </w:p>
        </w:tc>
      </w:tr>
      <w:tr w:rsidR="00F2687E" w:rsidRPr="00F2687E" w14:paraId="2B12A6BA"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333194BE"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2.1</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102400FD" w14:textId="7CCC7EDC"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2.455.959,60  </w:t>
            </w:r>
          </w:p>
        </w:tc>
        <w:tc>
          <w:tcPr>
            <w:tcW w:w="669" w:type="pct"/>
            <w:tcBorders>
              <w:top w:val="nil"/>
              <w:left w:val="nil"/>
              <w:bottom w:val="single" w:sz="4" w:space="0" w:color="auto"/>
              <w:right w:val="single" w:sz="4" w:space="0" w:color="auto"/>
            </w:tcBorders>
            <w:shd w:val="clear" w:color="auto" w:fill="auto"/>
            <w:noWrap/>
            <w:vAlign w:val="bottom"/>
            <w:hideMark/>
          </w:tcPr>
          <w:p w14:paraId="504693B8" w14:textId="4C2BB85B"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2.506.081,23  </w:t>
            </w:r>
          </w:p>
        </w:tc>
        <w:tc>
          <w:tcPr>
            <w:tcW w:w="669" w:type="pct"/>
            <w:tcBorders>
              <w:top w:val="nil"/>
              <w:left w:val="nil"/>
              <w:bottom w:val="single" w:sz="4" w:space="0" w:color="auto"/>
              <w:right w:val="single" w:sz="4" w:space="0" w:color="auto"/>
            </w:tcBorders>
            <w:shd w:val="clear" w:color="auto" w:fill="auto"/>
            <w:noWrap/>
            <w:vAlign w:val="bottom"/>
            <w:hideMark/>
          </w:tcPr>
          <w:p w14:paraId="3E9DE152" w14:textId="444C4D68"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2.557.225,74  </w:t>
            </w:r>
          </w:p>
        </w:tc>
        <w:tc>
          <w:tcPr>
            <w:tcW w:w="669" w:type="pct"/>
            <w:tcBorders>
              <w:top w:val="nil"/>
              <w:left w:val="nil"/>
              <w:bottom w:val="single" w:sz="4" w:space="0" w:color="auto"/>
              <w:right w:val="single" w:sz="4" w:space="0" w:color="auto"/>
            </w:tcBorders>
            <w:shd w:val="clear" w:color="auto" w:fill="auto"/>
            <w:noWrap/>
            <w:vAlign w:val="bottom"/>
            <w:hideMark/>
          </w:tcPr>
          <w:p w14:paraId="49D9DAB5" w14:textId="3E425A2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2.608.370,25  </w:t>
            </w:r>
          </w:p>
        </w:tc>
        <w:tc>
          <w:tcPr>
            <w:tcW w:w="669" w:type="pct"/>
            <w:tcBorders>
              <w:top w:val="nil"/>
              <w:left w:val="nil"/>
              <w:bottom w:val="single" w:sz="4" w:space="0" w:color="auto"/>
              <w:right w:val="single" w:sz="4" w:space="0" w:color="auto"/>
            </w:tcBorders>
            <w:shd w:val="clear" w:color="auto" w:fill="auto"/>
            <w:noWrap/>
            <w:vAlign w:val="bottom"/>
            <w:hideMark/>
          </w:tcPr>
          <w:p w14:paraId="45A83C60" w14:textId="1289A66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2.660.537,66  </w:t>
            </w:r>
          </w:p>
        </w:tc>
        <w:tc>
          <w:tcPr>
            <w:tcW w:w="714" w:type="pct"/>
            <w:tcBorders>
              <w:top w:val="nil"/>
              <w:left w:val="nil"/>
              <w:bottom w:val="single" w:sz="4" w:space="0" w:color="auto"/>
              <w:right w:val="single" w:sz="4" w:space="0" w:color="auto"/>
            </w:tcBorders>
            <w:shd w:val="clear" w:color="auto" w:fill="auto"/>
            <w:noWrap/>
            <w:vAlign w:val="bottom"/>
            <w:hideMark/>
          </w:tcPr>
          <w:p w14:paraId="62211AEB" w14:textId="45C13FD1"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12.788.174,48  </w:t>
            </w:r>
          </w:p>
        </w:tc>
      </w:tr>
      <w:tr w:rsidR="00F2687E" w:rsidRPr="00F2687E" w14:paraId="77BA547E"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059302FE"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2.2</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73E68072" w14:textId="21BA0793"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1.155.745,65  </w:t>
            </w:r>
          </w:p>
        </w:tc>
        <w:tc>
          <w:tcPr>
            <w:tcW w:w="669" w:type="pct"/>
            <w:tcBorders>
              <w:top w:val="nil"/>
              <w:left w:val="nil"/>
              <w:bottom w:val="single" w:sz="4" w:space="0" w:color="auto"/>
              <w:right w:val="single" w:sz="4" w:space="0" w:color="auto"/>
            </w:tcBorders>
            <w:shd w:val="clear" w:color="auto" w:fill="auto"/>
            <w:noWrap/>
            <w:vAlign w:val="bottom"/>
            <w:hideMark/>
          </w:tcPr>
          <w:p w14:paraId="6CDA7BC4" w14:textId="78C1534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1.179.332,29  </w:t>
            </w:r>
          </w:p>
        </w:tc>
        <w:tc>
          <w:tcPr>
            <w:tcW w:w="669" w:type="pct"/>
            <w:tcBorders>
              <w:top w:val="nil"/>
              <w:left w:val="nil"/>
              <w:bottom w:val="single" w:sz="4" w:space="0" w:color="auto"/>
              <w:right w:val="single" w:sz="4" w:space="0" w:color="auto"/>
            </w:tcBorders>
            <w:shd w:val="clear" w:color="auto" w:fill="auto"/>
            <w:noWrap/>
            <w:vAlign w:val="bottom"/>
            <w:hideMark/>
          </w:tcPr>
          <w:p w14:paraId="14CAECD7" w14:textId="2BA5234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1.203.400,30  </w:t>
            </w:r>
          </w:p>
        </w:tc>
        <w:tc>
          <w:tcPr>
            <w:tcW w:w="669" w:type="pct"/>
            <w:tcBorders>
              <w:top w:val="nil"/>
              <w:left w:val="nil"/>
              <w:bottom w:val="single" w:sz="4" w:space="0" w:color="auto"/>
              <w:right w:val="single" w:sz="4" w:space="0" w:color="auto"/>
            </w:tcBorders>
            <w:shd w:val="clear" w:color="auto" w:fill="auto"/>
            <w:noWrap/>
            <w:vAlign w:val="bottom"/>
            <w:hideMark/>
          </w:tcPr>
          <w:p w14:paraId="47ECB777" w14:textId="7946920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1.227.468,31  </w:t>
            </w:r>
          </w:p>
        </w:tc>
        <w:tc>
          <w:tcPr>
            <w:tcW w:w="669" w:type="pct"/>
            <w:tcBorders>
              <w:top w:val="nil"/>
              <w:left w:val="nil"/>
              <w:bottom w:val="single" w:sz="4" w:space="0" w:color="auto"/>
              <w:right w:val="single" w:sz="4" w:space="0" w:color="auto"/>
            </w:tcBorders>
            <w:shd w:val="clear" w:color="auto" w:fill="auto"/>
            <w:noWrap/>
            <w:vAlign w:val="bottom"/>
            <w:hideMark/>
          </w:tcPr>
          <w:p w14:paraId="5F473562" w14:textId="235D552A"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1.252.017,67  </w:t>
            </w:r>
          </w:p>
        </w:tc>
        <w:tc>
          <w:tcPr>
            <w:tcW w:w="714" w:type="pct"/>
            <w:tcBorders>
              <w:top w:val="nil"/>
              <w:left w:val="nil"/>
              <w:bottom w:val="single" w:sz="4" w:space="0" w:color="auto"/>
              <w:right w:val="single" w:sz="4" w:space="0" w:color="auto"/>
            </w:tcBorders>
            <w:shd w:val="clear" w:color="auto" w:fill="auto"/>
            <w:noWrap/>
            <w:vAlign w:val="bottom"/>
            <w:hideMark/>
          </w:tcPr>
          <w:p w14:paraId="49D7D2AF" w14:textId="4E98E35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6.017.964,22  </w:t>
            </w:r>
          </w:p>
        </w:tc>
      </w:tr>
      <w:tr w:rsidR="00F2687E" w:rsidRPr="00F2687E" w14:paraId="7E129109"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42486C92"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2.3</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6F79EE2F" w14:textId="5A55FAC3"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144.468,20  </w:t>
            </w:r>
          </w:p>
        </w:tc>
        <w:tc>
          <w:tcPr>
            <w:tcW w:w="669" w:type="pct"/>
            <w:tcBorders>
              <w:top w:val="nil"/>
              <w:left w:val="nil"/>
              <w:bottom w:val="single" w:sz="4" w:space="0" w:color="auto"/>
              <w:right w:val="single" w:sz="4" w:space="0" w:color="auto"/>
            </w:tcBorders>
            <w:shd w:val="clear" w:color="auto" w:fill="auto"/>
            <w:noWrap/>
            <w:vAlign w:val="bottom"/>
            <w:hideMark/>
          </w:tcPr>
          <w:p w14:paraId="33B3766A" w14:textId="2F81DE3D"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147.416,53  </w:t>
            </w:r>
          </w:p>
        </w:tc>
        <w:tc>
          <w:tcPr>
            <w:tcW w:w="669" w:type="pct"/>
            <w:tcBorders>
              <w:top w:val="nil"/>
              <w:left w:val="nil"/>
              <w:bottom w:val="single" w:sz="4" w:space="0" w:color="auto"/>
              <w:right w:val="single" w:sz="4" w:space="0" w:color="auto"/>
            </w:tcBorders>
            <w:shd w:val="clear" w:color="auto" w:fill="auto"/>
            <w:noWrap/>
            <w:vAlign w:val="bottom"/>
            <w:hideMark/>
          </w:tcPr>
          <w:p w14:paraId="06D2855F" w14:textId="2437840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150.425,03  </w:t>
            </w:r>
          </w:p>
        </w:tc>
        <w:tc>
          <w:tcPr>
            <w:tcW w:w="669" w:type="pct"/>
            <w:tcBorders>
              <w:top w:val="nil"/>
              <w:left w:val="nil"/>
              <w:bottom w:val="single" w:sz="4" w:space="0" w:color="auto"/>
              <w:right w:val="single" w:sz="4" w:space="0" w:color="auto"/>
            </w:tcBorders>
            <w:shd w:val="clear" w:color="auto" w:fill="auto"/>
            <w:noWrap/>
            <w:vAlign w:val="bottom"/>
            <w:hideMark/>
          </w:tcPr>
          <w:p w14:paraId="55533E37" w14:textId="00CFFCE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153.433,53  </w:t>
            </w:r>
          </w:p>
        </w:tc>
        <w:tc>
          <w:tcPr>
            <w:tcW w:w="669" w:type="pct"/>
            <w:tcBorders>
              <w:top w:val="nil"/>
              <w:left w:val="nil"/>
              <w:bottom w:val="single" w:sz="4" w:space="0" w:color="auto"/>
              <w:right w:val="single" w:sz="4" w:space="0" w:color="auto"/>
            </w:tcBorders>
            <w:shd w:val="clear" w:color="auto" w:fill="auto"/>
            <w:noWrap/>
            <w:vAlign w:val="bottom"/>
            <w:hideMark/>
          </w:tcPr>
          <w:p w14:paraId="7586A05D" w14:textId="4625B19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156.502,20  </w:t>
            </w:r>
          </w:p>
        </w:tc>
        <w:tc>
          <w:tcPr>
            <w:tcW w:w="714" w:type="pct"/>
            <w:tcBorders>
              <w:top w:val="nil"/>
              <w:left w:val="nil"/>
              <w:bottom w:val="single" w:sz="4" w:space="0" w:color="auto"/>
              <w:right w:val="single" w:sz="4" w:space="0" w:color="auto"/>
            </w:tcBorders>
            <w:shd w:val="clear" w:color="auto" w:fill="auto"/>
            <w:noWrap/>
            <w:vAlign w:val="bottom"/>
            <w:hideMark/>
          </w:tcPr>
          <w:p w14:paraId="48C30E90" w14:textId="2F19A905"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752.245,49  </w:t>
            </w:r>
          </w:p>
        </w:tc>
      </w:tr>
      <w:tr w:rsidR="00F2687E" w:rsidRPr="00F2687E" w14:paraId="63955D39"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29530799" w14:textId="7777777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AMAÇ 3</w:t>
            </w:r>
          </w:p>
        </w:tc>
        <w:tc>
          <w:tcPr>
            <w:tcW w:w="669" w:type="pct"/>
            <w:tcBorders>
              <w:top w:val="nil"/>
              <w:left w:val="nil"/>
              <w:bottom w:val="single" w:sz="4" w:space="0" w:color="auto"/>
              <w:right w:val="single" w:sz="4" w:space="0" w:color="auto"/>
            </w:tcBorders>
            <w:shd w:val="clear" w:color="auto" w:fill="auto"/>
            <w:noWrap/>
            <w:vAlign w:val="center"/>
            <w:hideMark/>
          </w:tcPr>
          <w:p w14:paraId="71573FD6" w14:textId="0676039B"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3.322.768,74  </w:t>
            </w:r>
          </w:p>
        </w:tc>
        <w:tc>
          <w:tcPr>
            <w:tcW w:w="669" w:type="pct"/>
            <w:tcBorders>
              <w:top w:val="nil"/>
              <w:left w:val="nil"/>
              <w:bottom w:val="single" w:sz="4" w:space="0" w:color="auto"/>
              <w:right w:val="single" w:sz="4" w:space="0" w:color="auto"/>
            </w:tcBorders>
            <w:shd w:val="clear" w:color="auto" w:fill="auto"/>
            <w:noWrap/>
            <w:vAlign w:val="bottom"/>
            <w:hideMark/>
          </w:tcPr>
          <w:p w14:paraId="3B38EAFB" w14:textId="7874FC2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3.390.580,34  </w:t>
            </w:r>
          </w:p>
        </w:tc>
        <w:tc>
          <w:tcPr>
            <w:tcW w:w="669" w:type="pct"/>
            <w:tcBorders>
              <w:top w:val="nil"/>
              <w:left w:val="nil"/>
              <w:bottom w:val="single" w:sz="4" w:space="0" w:color="auto"/>
              <w:right w:val="single" w:sz="4" w:space="0" w:color="auto"/>
            </w:tcBorders>
            <w:shd w:val="clear" w:color="auto" w:fill="auto"/>
            <w:noWrap/>
            <w:vAlign w:val="bottom"/>
            <w:hideMark/>
          </w:tcPr>
          <w:p w14:paraId="119B6AF0" w14:textId="3AFAD391"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3.459.775,86  </w:t>
            </w:r>
          </w:p>
        </w:tc>
        <w:tc>
          <w:tcPr>
            <w:tcW w:w="669" w:type="pct"/>
            <w:tcBorders>
              <w:top w:val="nil"/>
              <w:left w:val="nil"/>
              <w:bottom w:val="single" w:sz="4" w:space="0" w:color="auto"/>
              <w:right w:val="single" w:sz="4" w:space="0" w:color="auto"/>
            </w:tcBorders>
            <w:shd w:val="clear" w:color="auto" w:fill="auto"/>
            <w:noWrap/>
            <w:vAlign w:val="bottom"/>
            <w:hideMark/>
          </w:tcPr>
          <w:p w14:paraId="1262452B" w14:textId="4393225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3.528.971,38  </w:t>
            </w:r>
          </w:p>
        </w:tc>
        <w:tc>
          <w:tcPr>
            <w:tcW w:w="669" w:type="pct"/>
            <w:tcBorders>
              <w:top w:val="nil"/>
              <w:left w:val="nil"/>
              <w:bottom w:val="single" w:sz="4" w:space="0" w:color="auto"/>
              <w:right w:val="single" w:sz="4" w:space="0" w:color="auto"/>
            </w:tcBorders>
            <w:shd w:val="clear" w:color="auto" w:fill="auto"/>
            <w:noWrap/>
            <w:vAlign w:val="bottom"/>
            <w:hideMark/>
          </w:tcPr>
          <w:p w14:paraId="5F043D23" w14:textId="7E993413"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3.599.550,80  </w:t>
            </w:r>
          </w:p>
        </w:tc>
        <w:tc>
          <w:tcPr>
            <w:tcW w:w="714" w:type="pct"/>
            <w:tcBorders>
              <w:top w:val="nil"/>
              <w:left w:val="nil"/>
              <w:bottom w:val="single" w:sz="4" w:space="0" w:color="auto"/>
              <w:right w:val="single" w:sz="4" w:space="0" w:color="auto"/>
            </w:tcBorders>
            <w:shd w:val="clear" w:color="auto" w:fill="auto"/>
            <w:noWrap/>
            <w:vAlign w:val="bottom"/>
            <w:hideMark/>
          </w:tcPr>
          <w:p w14:paraId="40AA6299" w14:textId="566FC040"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17.301.647,12  </w:t>
            </w:r>
          </w:p>
        </w:tc>
      </w:tr>
      <w:tr w:rsidR="00F2687E" w:rsidRPr="00F2687E" w14:paraId="0673DEE5"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74264525"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3.1</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7B379CCA" w14:textId="182F4120"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577.872,82  </w:t>
            </w:r>
          </w:p>
        </w:tc>
        <w:tc>
          <w:tcPr>
            <w:tcW w:w="669" w:type="pct"/>
            <w:tcBorders>
              <w:top w:val="nil"/>
              <w:left w:val="nil"/>
              <w:bottom w:val="single" w:sz="4" w:space="0" w:color="auto"/>
              <w:right w:val="single" w:sz="4" w:space="0" w:color="auto"/>
            </w:tcBorders>
            <w:shd w:val="clear" w:color="auto" w:fill="auto"/>
            <w:noWrap/>
            <w:vAlign w:val="bottom"/>
            <w:hideMark/>
          </w:tcPr>
          <w:p w14:paraId="1F86F76F" w14:textId="67E2355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589.666,15  </w:t>
            </w:r>
          </w:p>
        </w:tc>
        <w:tc>
          <w:tcPr>
            <w:tcW w:w="669" w:type="pct"/>
            <w:tcBorders>
              <w:top w:val="nil"/>
              <w:left w:val="nil"/>
              <w:bottom w:val="single" w:sz="4" w:space="0" w:color="auto"/>
              <w:right w:val="single" w:sz="4" w:space="0" w:color="auto"/>
            </w:tcBorders>
            <w:shd w:val="clear" w:color="auto" w:fill="auto"/>
            <w:noWrap/>
            <w:vAlign w:val="bottom"/>
            <w:hideMark/>
          </w:tcPr>
          <w:p w14:paraId="17CF0F28" w14:textId="6C259788"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601.700,15  </w:t>
            </w:r>
          </w:p>
        </w:tc>
        <w:tc>
          <w:tcPr>
            <w:tcW w:w="669" w:type="pct"/>
            <w:tcBorders>
              <w:top w:val="nil"/>
              <w:left w:val="nil"/>
              <w:bottom w:val="single" w:sz="4" w:space="0" w:color="auto"/>
              <w:right w:val="single" w:sz="4" w:space="0" w:color="auto"/>
            </w:tcBorders>
            <w:shd w:val="clear" w:color="auto" w:fill="auto"/>
            <w:noWrap/>
            <w:vAlign w:val="bottom"/>
            <w:hideMark/>
          </w:tcPr>
          <w:p w14:paraId="7D851CFC" w14:textId="7933347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613.734,15  </w:t>
            </w:r>
          </w:p>
        </w:tc>
        <w:tc>
          <w:tcPr>
            <w:tcW w:w="669" w:type="pct"/>
            <w:tcBorders>
              <w:top w:val="nil"/>
              <w:left w:val="nil"/>
              <w:bottom w:val="single" w:sz="4" w:space="0" w:color="auto"/>
              <w:right w:val="single" w:sz="4" w:space="0" w:color="auto"/>
            </w:tcBorders>
            <w:shd w:val="clear" w:color="auto" w:fill="auto"/>
            <w:noWrap/>
            <w:vAlign w:val="bottom"/>
            <w:hideMark/>
          </w:tcPr>
          <w:p w14:paraId="76B5FD3C" w14:textId="3C6FAC9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626.008,84  </w:t>
            </w:r>
          </w:p>
        </w:tc>
        <w:tc>
          <w:tcPr>
            <w:tcW w:w="714" w:type="pct"/>
            <w:tcBorders>
              <w:top w:val="nil"/>
              <w:left w:val="nil"/>
              <w:bottom w:val="single" w:sz="4" w:space="0" w:color="auto"/>
              <w:right w:val="single" w:sz="4" w:space="0" w:color="auto"/>
            </w:tcBorders>
            <w:shd w:val="clear" w:color="auto" w:fill="auto"/>
            <w:noWrap/>
            <w:vAlign w:val="bottom"/>
            <w:hideMark/>
          </w:tcPr>
          <w:p w14:paraId="3EC0D338" w14:textId="233CF918"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3.008.982,11  </w:t>
            </w:r>
          </w:p>
        </w:tc>
      </w:tr>
      <w:tr w:rsidR="00F2687E" w:rsidRPr="00F2687E" w14:paraId="02B5FBC0"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263A989D"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3.2</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30FD72F6" w14:textId="752CD832"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1.733.618,47  </w:t>
            </w:r>
          </w:p>
        </w:tc>
        <w:tc>
          <w:tcPr>
            <w:tcW w:w="669" w:type="pct"/>
            <w:tcBorders>
              <w:top w:val="nil"/>
              <w:left w:val="nil"/>
              <w:bottom w:val="single" w:sz="4" w:space="0" w:color="auto"/>
              <w:right w:val="single" w:sz="4" w:space="0" w:color="auto"/>
            </w:tcBorders>
            <w:shd w:val="clear" w:color="auto" w:fill="auto"/>
            <w:noWrap/>
            <w:vAlign w:val="bottom"/>
            <w:hideMark/>
          </w:tcPr>
          <w:p w14:paraId="06301C7D" w14:textId="546EE52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1.768.998,44  </w:t>
            </w:r>
          </w:p>
        </w:tc>
        <w:tc>
          <w:tcPr>
            <w:tcW w:w="669" w:type="pct"/>
            <w:tcBorders>
              <w:top w:val="nil"/>
              <w:left w:val="nil"/>
              <w:bottom w:val="single" w:sz="4" w:space="0" w:color="auto"/>
              <w:right w:val="single" w:sz="4" w:space="0" w:color="auto"/>
            </w:tcBorders>
            <w:shd w:val="clear" w:color="auto" w:fill="auto"/>
            <w:noWrap/>
            <w:vAlign w:val="bottom"/>
            <w:hideMark/>
          </w:tcPr>
          <w:p w14:paraId="7EC1A812" w14:textId="3D5923A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1.805.100,45  </w:t>
            </w:r>
          </w:p>
        </w:tc>
        <w:tc>
          <w:tcPr>
            <w:tcW w:w="669" w:type="pct"/>
            <w:tcBorders>
              <w:top w:val="nil"/>
              <w:left w:val="nil"/>
              <w:bottom w:val="single" w:sz="4" w:space="0" w:color="auto"/>
              <w:right w:val="single" w:sz="4" w:space="0" w:color="auto"/>
            </w:tcBorders>
            <w:shd w:val="clear" w:color="auto" w:fill="auto"/>
            <w:noWrap/>
            <w:vAlign w:val="bottom"/>
            <w:hideMark/>
          </w:tcPr>
          <w:p w14:paraId="6659B160" w14:textId="1FB91FB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1.841.202,46  </w:t>
            </w:r>
          </w:p>
        </w:tc>
        <w:tc>
          <w:tcPr>
            <w:tcW w:w="669" w:type="pct"/>
            <w:tcBorders>
              <w:top w:val="nil"/>
              <w:left w:val="nil"/>
              <w:bottom w:val="single" w:sz="4" w:space="0" w:color="auto"/>
              <w:right w:val="single" w:sz="4" w:space="0" w:color="auto"/>
            </w:tcBorders>
            <w:shd w:val="clear" w:color="auto" w:fill="auto"/>
            <w:noWrap/>
            <w:vAlign w:val="bottom"/>
            <w:hideMark/>
          </w:tcPr>
          <w:p w14:paraId="19F68D03" w14:textId="1C01D6B1"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1.878.026,51  </w:t>
            </w:r>
          </w:p>
        </w:tc>
        <w:tc>
          <w:tcPr>
            <w:tcW w:w="714" w:type="pct"/>
            <w:tcBorders>
              <w:top w:val="nil"/>
              <w:left w:val="nil"/>
              <w:bottom w:val="single" w:sz="4" w:space="0" w:color="auto"/>
              <w:right w:val="single" w:sz="4" w:space="0" w:color="auto"/>
            </w:tcBorders>
            <w:shd w:val="clear" w:color="auto" w:fill="auto"/>
            <w:noWrap/>
            <w:vAlign w:val="bottom"/>
            <w:hideMark/>
          </w:tcPr>
          <w:p w14:paraId="228C7D77" w14:textId="0D9614C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9.026.946,33  </w:t>
            </w:r>
          </w:p>
        </w:tc>
      </w:tr>
      <w:tr w:rsidR="00F2687E" w:rsidRPr="00F2687E" w14:paraId="2C980485"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1A87AD19"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3.3</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62086256" w14:textId="51A7CCEA"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1.011.277,44  </w:t>
            </w:r>
          </w:p>
        </w:tc>
        <w:tc>
          <w:tcPr>
            <w:tcW w:w="669" w:type="pct"/>
            <w:tcBorders>
              <w:top w:val="nil"/>
              <w:left w:val="nil"/>
              <w:bottom w:val="single" w:sz="4" w:space="0" w:color="auto"/>
              <w:right w:val="single" w:sz="4" w:space="0" w:color="auto"/>
            </w:tcBorders>
            <w:shd w:val="clear" w:color="auto" w:fill="auto"/>
            <w:noWrap/>
            <w:vAlign w:val="bottom"/>
            <w:hideMark/>
          </w:tcPr>
          <w:p w14:paraId="76B16E4E" w14:textId="2D6D16CF"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1.031.915,75  </w:t>
            </w:r>
          </w:p>
        </w:tc>
        <w:tc>
          <w:tcPr>
            <w:tcW w:w="669" w:type="pct"/>
            <w:tcBorders>
              <w:top w:val="nil"/>
              <w:left w:val="nil"/>
              <w:bottom w:val="single" w:sz="4" w:space="0" w:color="auto"/>
              <w:right w:val="single" w:sz="4" w:space="0" w:color="auto"/>
            </w:tcBorders>
            <w:shd w:val="clear" w:color="auto" w:fill="auto"/>
            <w:noWrap/>
            <w:vAlign w:val="bottom"/>
            <w:hideMark/>
          </w:tcPr>
          <w:p w14:paraId="0FE1AA37" w14:textId="4D10C8F5"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1.052.975,26  </w:t>
            </w:r>
          </w:p>
        </w:tc>
        <w:tc>
          <w:tcPr>
            <w:tcW w:w="669" w:type="pct"/>
            <w:tcBorders>
              <w:top w:val="nil"/>
              <w:left w:val="nil"/>
              <w:bottom w:val="single" w:sz="4" w:space="0" w:color="auto"/>
              <w:right w:val="single" w:sz="4" w:space="0" w:color="auto"/>
            </w:tcBorders>
            <w:shd w:val="clear" w:color="auto" w:fill="auto"/>
            <w:noWrap/>
            <w:vAlign w:val="bottom"/>
            <w:hideMark/>
          </w:tcPr>
          <w:p w14:paraId="5F4BA777" w14:textId="17FA3CF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1.074.034,77  </w:t>
            </w:r>
          </w:p>
        </w:tc>
        <w:tc>
          <w:tcPr>
            <w:tcW w:w="669" w:type="pct"/>
            <w:tcBorders>
              <w:top w:val="nil"/>
              <w:left w:val="nil"/>
              <w:bottom w:val="single" w:sz="4" w:space="0" w:color="auto"/>
              <w:right w:val="single" w:sz="4" w:space="0" w:color="auto"/>
            </w:tcBorders>
            <w:shd w:val="clear" w:color="auto" w:fill="auto"/>
            <w:noWrap/>
            <w:vAlign w:val="bottom"/>
            <w:hideMark/>
          </w:tcPr>
          <w:p w14:paraId="746475DD" w14:textId="7601A10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1.095.515,46  </w:t>
            </w:r>
          </w:p>
        </w:tc>
        <w:tc>
          <w:tcPr>
            <w:tcW w:w="714" w:type="pct"/>
            <w:tcBorders>
              <w:top w:val="nil"/>
              <w:left w:val="nil"/>
              <w:bottom w:val="single" w:sz="4" w:space="0" w:color="auto"/>
              <w:right w:val="single" w:sz="4" w:space="0" w:color="auto"/>
            </w:tcBorders>
            <w:shd w:val="clear" w:color="auto" w:fill="auto"/>
            <w:noWrap/>
            <w:vAlign w:val="bottom"/>
            <w:hideMark/>
          </w:tcPr>
          <w:p w14:paraId="4D0AA63B" w14:textId="378B667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5.265.718,68  </w:t>
            </w:r>
          </w:p>
        </w:tc>
      </w:tr>
      <w:tr w:rsidR="00F2687E" w:rsidRPr="00F2687E" w14:paraId="1BC2354C"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5EF2290C" w14:textId="77777777" w:rsidR="00F2687E" w:rsidRPr="00F2687E" w:rsidRDefault="00F2687E" w:rsidP="00F2687E">
            <w:pPr>
              <w:spacing w:before="0" w:after="0" w:line="240" w:lineRule="auto"/>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AMAÇ 4</w:t>
            </w:r>
          </w:p>
        </w:tc>
        <w:tc>
          <w:tcPr>
            <w:tcW w:w="669" w:type="pct"/>
            <w:tcBorders>
              <w:top w:val="nil"/>
              <w:left w:val="nil"/>
              <w:bottom w:val="single" w:sz="4" w:space="0" w:color="auto"/>
              <w:right w:val="single" w:sz="4" w:space="0" w:color="auto"/>
            </w:tcBorders>
            <w:shd w:val="clear" w:color="auto" w:fill="auto"/>
            <w:noWrap/>
            <w:vAlign w:val="center"/>
            <w:hideMark/>
          </w:tcPr>
          <w:p w14:paraId="0B1D9D2F" w14:textId="79E652F8"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5.200.855,43  </w:t>
            </w:r>
          </w:p>
        </w:tc>
        <w:tc>
          <w:tcPr>
            <w:tcW w:w="669" w:type="pct"/>
            <w:tcBorders>
              <w:top w:val="nil"/>
              <w:left w:val="nil"/>
              <w:bottom w:val="single" w:sz="4" w:space="0" w:color="auto"/>
              <w:right w:val="single" w:sz="4" w:space="0" w:color="auto"/>
            </w:tcBorders>
            <w:shd w:val="clear" w:color="auto" w:fill="auto"/>
            <w:noWrap/>
            <w:vAlign w:val="bottom"/>
            <w:hideMark/>
          </w:tcPr>
          <w:p w14:paraId="0A23D62A" w14:textId="1409E45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5.306.995,33  </w:t>
            </w:r>
          </w:p>
        </w:tc>
        <w:tc>
          <w:tcPr>
            <w:tcW w:w="669" w:type="pct"/>
            <w:tcBorders>
              <w:top w:val="nil"/>
              <w:left w:val="nil"/>
              <w:bottom w:val="single" w:sz="4" w:space="0" w:color="auto"/>
              <w:right w:val="single" w:sz="4" w:space="0" w:color="auto"/>
            </w:tcBorders>
            <w:shd w:val="clear" w:color="auto" w:fill="auto"/>
            <w:noWrap/>
            <w:vAlign w:val="bottom"/>
            <w:hideMark/>
          </w:tcPr>
          <w:p w14:paraId="1BDBC4AE" w14:textId="5A8994F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5.415.301,36  </w:t>
            </w:r>
          </w:p>
        </w:tc>
        <w:tc>
          <w:tcPr>
            <w:tcW w:w="669" w:type="pct"/>
            <w:tcBorders>
              <w:top w:val="nil"/>
              <w:left w:val="nil"/>
              <w:bottom w:val="single" w:sz="4" w:space="0" w:color="auto"/>
              <w:right w:val="single" w:sz="4" w:space="0" w:color="auto"/>
            </w:tcBorders>
            <w:shd w:val="clear" w:color="auto" w:fill="auto"/>
            <w:noWrap/>
            <w:vAlign w:val="bottom"/>
            <w:hideMark/>
          </w:tcPr>
          <w:p w14:paraId="5914FC42" w14:textId="6B251D93"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5.523.607,39  </w:t>
            </w:r>
          </w:p>
        </w:tc>
        <w:tc>
          <w:tcPr>
            <w:tcW w:w="669" w:type="pct"/>
            <w:tcBorders>
              <w:top w:val="nil"/>
              <w:left w:val="nil"/>
              <w:bottom w:val="single" w:sz="4" w:space="0" w:color="auto"/>
              <w:right w:val="single" w:sz="4" w:space="0" w:color="auto"/>
            </w:tcBorders>
            <w:shd w:val="clear" w:color="auto" w:fill="auto"/>
            <w:noWrap/>
            <w:vAlign w:val="bottom"/>
            <w:hideMark/>
          </w:tcPr>
          <w:p w14:paraId="151E60E5" w14:textId="09EC79AE"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5.634.079,53  </w:t>
            </w:r>
          </w:p>
        </w:tc>
        <w:tc>
          <w:tcPr>
            <w:tcW w:w="714" w:type="pct"/>
            <w:tcBorders>
              <w:top w:val="nil"/>
              <w:left w:val="nil"/>
              <w:bottom w:val="single" w:sz="4" w:space="0" w:color="auto"/>
              <w:right w:val="single" w:sz="4" w:space="0" w:color="auto"/>
            </w:tcBorders>
            <w:shd w:val="clear" w:color="auto" w:fill="auto"/>
            <w:noWrap/>
            <w:vAlign w:val="bottom"/>
            <w:hideMark/>
          </w:tcPr>
          <w:p w14:paraId="497800C4" w14:textId="5004C3A1"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27.080.839,04  </w:t>
            </w:r>
          </w:p>
        </w:tc>
      </w:tr>
      <w:tr w:rsidR="00F2687E" w:rsidRPr="00F2687E" w14:paraId="131553BA"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04837323"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4.1</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41E4C6FA" w14:textId="61D1D2E6"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2.022.554,89  </w:t>
            </w:r>
          </w:p>
        </w:tc>
        <w:tc>
          <w:tcPr>
            <w:tcW w:w="669" w:type="pct"/>
            <w:tcBorders>
              <w:top w:val="nil"/>
              <w:left w:val="nil"/>
              <w:bottom w:val="single" w:sz="4" w:space="0" w:color="auto"/>
              <w:right w:val="single" w:sz="4" w:space="0" w:color="auto"/>
            </w:tcBorders>
            <w:shd w:val="clear" w:color="auto" w:fill="auto"/>
            <w:noWrap/>
            <w:vAlign w:val="bottom"/>
            <w:hideMark/>
          </w:tcPr>
          <w:p w14:paraId="00B246AE" w14:textId="4994B27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2.063.831,52  </w:t>
            </w:r>
          </w:p>
        </w:tc>
        <w:tc>
          <w:tcPr>
            <w:tcW w:w="669" w:type="pct"/>
            <w:tcBorders>
              <w:top w:val="nil"/>
              <w:left w:val="nil"/>
              <w:bottom w:val="single" w:sz="4" w:space="0" w:color="auto"/>
              <w:right w:val="single" w:sz="4" w:space="0" w:color="auto"/>
            </w:tcBorders>
            <w:shd w:val="clear" w:color="auto" w:fill="auto"/>
            <w:noWrap/>
            <w:vAlign w:val="bottom"/>
            <w:hideMark/>
          </w:tcPr>
          <w:p w14:paraId="524E3D3A" w14:textId="688F9B8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2.105.950,53  </w:t>
            </w:r>
          </w:p>
        </w:tc>
        <w:tc>
          <w:tcPr>
            <w:tcW w:w="669" w:type="pct"/>
            <w:tcBorders>
              <w:top w:val="nil"/>
              <w:left w:val="nil"/>
              <w:bottom w:val="single" w:sz="4" w:space="0" w:color="auto"/>
              <w:right w:val="single" w:sz="4" w:space="0" w:color="auto"/>
            </w:tcBorders>
            <w:shd w:val="clear" w:color="auto" w:fill="auto"/>
            <w:noWrap/>
            <w:vAlign w:val="bottom"/>
            <w:hideMark/>
          </w:tcPr>
          <w:p w14:paraId="1E8FC6DF" w14:textId="684E867F"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2.148.069,54  </w:t>
            </w:r>
          </w:p>
        </w:tc>
        <w:tc>
          <w:tcPr>
            <w:tcW w:w="669" w:type="pct"/>
            <w:tcBorders>
              <w:top w:val="nil"/>
              <w:left w:val="nil"/>
              <w:bottom w:val="single" w:sz="4" w:space="0" w:color="auto"/>
              <w:right w:val="single" w:sz="4" w:space="0" w:color="auto"/>
            </w:tcBorders>
            <w:shd w:val="clear" w:color="auto" w:fill="auto"/>
            <w:noWrap/>
            <w:vAlign w:val="bottom"/>
            <w:hideMark/>
          </w:tcPr>
          <w:p w14:paraId="0CCD0E10" w14:textId="278AAB0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2.191.030,93  </w:t>
            </w:r>
          </w:p>
        </w:tc>
        <w:tc>
          <w:tcPr>
            <w:tcW w:w="714" w:type="pct"/>
            <w:tcBorders>
              <w:top w:val="nil"/>
              <w:left w:val="nil"/>
              <w:bottom w:val="single" w:sz="4" w:space="0" w:color="auto"/>
              <w:right w:val="single" w:sz="4" w:space="0" w:color="auto"/>
            </w:tcBorders>
            <w:shd w:val="clear" w:color="auto" w:fill="auto"/>
            <w:noWrap/>
            <w:vAlign w:val="bottom"/>
            <w:hideMark/>
          </w:tcPr>
          <w:p w14:paraId="31A1465E" w14:textId="0DCFECCF"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10.531.437,41  </w:t>
            </w:r>
          </w:p>
        </w:tc>
      </w:tr>
      <w:tr w:rsidR="00F2687E" w:rsidRPr="00F2687E" w14:paraId="429EFEB7"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3439B64D"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4.2</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25137680" w14:textId="7CBC7CB0"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2.455.959,50  </w:t>
            </w:r>
          </w:p>
        </w:tc>
        <w:tc>
          <w:tcPr>
            <w:tcW w:w="669" w:type="pct"/>
            <w:tcBorders>
              <w:top w:val="nil"/>
              <w:left w:val="nil"/>
              <w:bottom w:val="single" w:sz="4" w:space="0" w:color="auto"/>
              <w:right w:val="single" w:sz="4" w:space="0" w:color="auto"/>
            </w:tcBorders>
            <w:shd w:val="clear" w:color="auto" w:fill="auto"/>
            <w:noWrap/>
            <w:vAlign w:val="bottom"/>
            <w:hideMark/>
          </w:tcPr>
          <w:p w14:paraId="76B5CDC2" w14:textId="660874AE"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2.506.081,13  </w:t>
            </w:r>
          </w:p>
        </w:tc>
        <w:tc>
          <w:tcPr>
            <w:tcW w:w="669" w:type="pct"/>
            <w:tcBorders>
              <w:top w:val="nil"/>
              <w:left w:val="nil"/>
              <w:bottom w:val="single" w:sz="4" w:space="0" w:color="auto"/>
              <w:right w:val="single" w:sz="4" w:space="0" w:color="auto"/>
            </w:tcBorders>
            <w:shd w:val="clear" w:color="auto" w:fill="auto"/>
            <w:noWrap/>
            <w:vAlign w:val="bottom"/>
            <w:hideMark/>
          </w:tcPr>
          <w:p w14:paraId="37A393B2" w14:textId="6D71241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2.557.225,64  </w:t>
            </w:r>
          </w:p>
        </w:tc>
        <w:tc>
          <w:tcPr>
            <w:tcW w:w="669" w:type="pct"/>
            <w:tcBorders>
              <w:top w:val="nil"/>
              <w:left w:val="nil"/>
              <w:bottom w:val="single" w:sz="4" w:space="0" w:color="auto"/>
              <w:right w:val="single" w:sz="4" w:space="0" w:color="auto"/>
            </w:tcBorders>
            <w:shd w:val="clear" w:color="auto" w:fill="auto"/>
            <w:noWrap/>
            <w:vAlign w:val="bottom"/>
            <w:hideMark/>
          </w:tcPr>
          <w:p w14:paraId="1965F633" w14:textId="2882108C"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2.608.370,15  </w:t>
            </w:r>
          </w:p>
        </w:tc>
        <w:tc>
          <w:tcPr>
            <w:tcW w:w="669" w:type="pct"/>
            <w:tcBorders>
              <w:top w:val="nil"/>
              <w:left w:val="nil"/>
              <w:bottom w:val="single" w:sz="4" w:space="0" w:color="auto"/>
              <w:right w:val="single" w:sz="4" w:space="0" w:color="auto"/>
            </w:tcBorders>
            <w:shd w:val="clear" w:color="auto" w:fill="auto"/>
            <w:noWrap/>
            <w:vAlign w:val="bottom"/>
            <w:hideMark/>
          </w:tcPr>
          <w:p w14:paraId="77A2B088" w14:textId="20C1995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2.660.537,56  </w:t>
            </w:r>
          </w:p>
        </w:tc>
        <w:tc>
          <w:tcPr>
            <w:tcW w:w="714" w:type="pct"/>
            <w:tcBorders>
              <w:top w:val="nil"/>
              <w:left w:val="nil"/>
              <w:bottom w:val="single" w:sz="4" w:space="0" w:color="auto"/>
              <w:right w:val="single" w:sz="4" w:space="0" w:color="auto"/>
            </w:tcBorders>
            <w:shd w:val="clear" w:color="auto" w:fill="auto"/>
            <w:noWrap/>
            <w:vAlign w:val="bottom"/>
            <w:hideMark/>
          </w:tcPr>
          <w:p w14:paraId="375B3F7A" w14:textId="3E234C5B"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12.788.173,98  </w:t>
            </w:r>
          </w:p>
        </w:tc>
      </w:tr>
      <w:tr w:rsidR="00F2687E" w:rsidRPr="00F2687E" w14:paraId="16BFB8CD"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689E92B0"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4.4</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266E4C78" w14:textId="6B352509"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722.341,03  </w:t>
            </w:r>
          </w:p>
        </w:tc>
        <w:tc>
          <w:tcPr>
            <w:tcW w:w="669" w:type="pct"/>
            <w:tcBorders>
              <w:top w:val="nil"/>
              <w:left w:val="nil"/>
              <w:bottom w:val="single" w:sz="4" w:space="0" w:color="auto"/>
              <w:right w:val="single" w:sz="4" w:space="0" w:color="auto"/>
            </w:tcBorders>
            <w:shd w:val="clear" w:color="auto" w:fill="auto"/>
            <w:noWrap/>
            <w:vAlign w:val="bottom"/>
            <w:hideMark/>
          </w:tcPr>
          <w:p w14:paraId="70786BF6" w14:textId="70DAAC4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737.082,69  </w:t>
            </w:r>
          </w:p>
        </w:tc>
        <w:tc>
          <w:tcPr>
            <w:tcW w:w="669" w:type="pct"/>
            <w:tcBorders>
              <w:top w:val="nil"/>
              <w:left w:val="nil"/>
              <w:bottom w:val="single" w:sz="4" w:space="0" w:color="auto"/>
              <w:right w:val="single" w:sz="4" w:space="0" w:color="auto"/>
            </w:tcBorders>
            <w:shd w:val="clear" w:color="auto" w:fill="auto"/>
            <w:noWrap/>
            <w:vAlign w:val="bottom"/>
            <w:hideMark/>
          </w:tcPr>
          <w:p w14:paraId="56D2AA70" w14:textId="100FE9C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752.125,19  </w:t>
            </w:r>
          </w:p>
        </w:tc>
        <w:tc>
          <w:tcPr>
            <w:tcW w:w="669" w:type="pct"/>
            <w:tcBorders>
              <w:top w:val="nil"/>
              <w:left w:val="nil"/>
              <w:bottom w:val="single" w:sz="4" w:space="0" w:color="auto"/>
              <w:right w:val="single" w:sz="4" w:space="0" w:color="auto"/>
            </w:tcBorders>
            <w:shd w:val="clear" w:color="auto" w:fill="auto"/>
            <w:noWrap/>
            <w:vAlign w:val="bottom"/>
            <w:hideMark/>
          </w:tcPr>
          <w:p w14:paraId="6AE15E15" w14:textId="4D87290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767.167,69  </w:t>
            </w:r>
          </w:p>
        </w:tc>
        <w:tc>
          <w:tcPr>
            <w:tcW w:w="669" w:type="pct"/>
            <w:tcBorders>
              <w:top w:val="nil"/>
              <w:left w:val="nil"/>
              <w:bottom w:val="single" w:sz="4" w:space="0" w:color="auto"/>
              <w:right w:val="single" w:sz="4" w:space="0" w:color="auto"/>
            </w:tcBorders>
            <w:shd w:val="clear" w:color="auto" w:fill="auto"/>
            <w:noWrap/>
            <w:vAlign w:val="bottom"/>
            <w:hideMark/>
          </w:tcPr>
          <w:p w14:paraId="62E32BD6" w14:textId="553D561E"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782.511,05  </w:t>
            </w:r>
          </w:p>
        </w:tc>
        <w:tc>
          <w:tcPr>
            <w:tcW w:w="714" w:type="pct"/>
            <w:tcBorders>
              <w:top w:val="nil"/>
              <w:left w:val="nil"/>
              <w:bottom w:val="single" w:sz="4" w:space="0" w:color="auto"/>
              <w:right w:val="single" w:sz="4" w:space="0" w:color="auto"/>
            </w:tcBorders>
            <w:shd w:val="clear" w:color="auto" w:fill="auto"/>
            <w:noWrap/>
            <w:vAlign w:val="bottom"/>
            <w:hideMark/>
          </w:tcPr>
          <w:p w14:paraId="40159346" w14:textId="2D1DAAAB"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3.761.227,65  </w:t>
            </w:r>
          </w:p>
        </w:tc>
      </w:tr>
      <w:tr w:rsidR="00F2687E" w:rsidRPr="00F2687E" w14:paraId="13AB1EA8"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5421582E" w14:textId="77777777" w:rsidR="00F2687E" w:rsidRPr="00F2687E" w:rsidRDefault="00F2687E" w:rsidP="00F2687E">
            <w:pPr>
              <w:spacing w:before="0" w:after="0" w:line="240" w:lineRule="auto"/>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AMAÇ 5</w:t>
            </w:r>
          </w:p>
        </w:tc>
        <w:tc>
          <w:tcPr>
            <w:tcW w:w="669" w:type="pct"/>
            <w:tcBorders>
              <w:top w:val="nil"/>
              <w:left w:val="nil"/>
              <w:bottom w:val="single" w:sz="4" w:space="0" w:color="auto"/>
              <w:right w:val="single" w:sz="4" w:space="0" w:color="auto"/>
            </w:tcBorders>
            <w:shd w:val="clear" w:color="auto" w:fill="auto"/>
            <w:noWrap/>
            <w:vAlign w:val="center"/>
            <w:hideMark/>
          </w:tcPr>
          <w:p w14:paraId="1E40B009" w14:textId="66293FEE"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2.455.959,50  </w:t>
            </w:r>
          </w:p>
        </w:tc>
        <w:tc>
          <w:tcPr>
            <w:tcW w:w="669" w:type="pct"/>
            <w:tcBorders>
              <w:top w:val="nil"/>
              <w:left w:val="nil"/>
              <w:bottom w:val="single" w:sz="4" w:space="0" w:color="auto"/>
              <w:right w:val="single" w:sz="4" w:space="0" w:color="auto"/>
            </w:tcBorders>
            <w:shd w:val="clear" w:color="auto" w:fill="auto"/>
            <w:noWrap/>
            <w:vAlign w:val="bottom"/>
            <w:hideMark/>
          </w:tcPr>
          <w:p w14:paraId="32ADFC26" w14:textId="5786772F"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2.506.081,13  </w:t>
            </w:r>
          </w:p>
        </w:tc>
        <w:tc>
          <w:tcPr>
            <w:tcW w:w="669" w:type="pct"/>
            <w:tcBorders>
              <w:top w:val="nil"/>
              <w:left w:val="nil"/>
              <w:bottom w:val="single" w:sz="4" w:space="0" w:color="auto"/>
              <w:right w:val="single" w:sz="4" w:space="0" w:color="auto"/>
            </w:tcBorders>
            <w:shd w:val="clear" w:color="auto" w:fill="auto"/>
            <w:noWrap/>
            <w:vAlign w:val="bottom"/>
            <w:hideMark/>
          </w:tcPr>
          <w:p w14:paraId="57AEFE18" w14:textId="5C972B3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2.557.225,64  </w:t>
            </w:r>
          </w:p>
        </w:tc>
        <w:tc>
          <w:tcPr>
            <w:tcW w:w="669" w:type="pct"/>
            <w:tcBorders>
              <w:top w:val="nil"/>
              <w:left w:val="nil"/>
              <w:bottom w:val="single" w:sz="4" w:space="0" w:color="auto"/>
              <w:right w:val="single" w:sz="4" w:space="0" w:color="auto"/>
            </w:tcBorders>
            <w:shd w:val="clear" w:color="auto" w:fill="auto"/>
            <w:noWrap/>
            <w:vAlign w:val="bottom"/>
            <w:hideMark/>
          </w:tcPr>
          <w:p w14:paraId="6F56B2B6" w14:textId="2E623227"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2.608.370,15  </w:t>
            </w:r>
          </w:p>
        </w:tc>
        <w:tc>
          <w:tcPr>
            <w:tcW w:w="669" w:type="pct"/>
            <w:tcBorders>
              <w:top w:val="nil"/>
              <w:left w:val="nil"/>
              <w:bottom w:val="single" w:sz="4" w:space="0" w:color="auto"/>
              <w:right w:val="single" w:sz="4" w:space="0" w:color="auto"/>
            </w:tcBorders>
            <w:shd w:val="clear" w:color="auto" w:fill="auto"/>
            <w:noWrap/>
            <w:vAlign w:val="bottom"/>
            <w:hideMark/>
          </w:tcPr>
          <w:p w14:paraId="6C12E1B5" w14:textId="082AD318"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2.660.537,56  </w:t>
            </w:r>
          </w:p>
        </w:tc>
        <w:tc>
          <w:tcPr>
            <w:tcW w:w="714" w:type="pct"/>
            <w:tcBorders>
              <w:top w:val="nil"/>
              <w:left w:val="nil"/>
              <w:bottom w:val="single" w:sz="4" w:space="0" w:color="auto"/>
              <w:right w:val="single" w:sz="4" w:space="0" w:color="auto"/>
            </w:tcBorders>
            <w:shd w:val="clear" w:color="auto" w:fill="auto"/>
            <w:noWrap/>
            <w:vAlign w:val="bottom"/>
            <w:hideMark/>
          </w:tcPr>
          <w:p w14:paraId="2B69C4AE" w14:textId="6DF0F9C9"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12.788.173,98  </w:t>
            </w:r>
          </w:p>
        </w:tc>
      </w:tr>
      <w:tr w:rsidR="00F2687E" w:rsidRPr="00F2687E" w14:paraId="3578ABF1"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26C3C589" w14:textId="77777777" w:rsidR="00F2687E" w:rsidRPr="00F2687E" w:rsidRDefault="00F2687E" w:rsidP="00F2687E">
            <w:pPr>
              <w:spacing w:before="0" w:after="0" w:line="240" w:lineRule="auto"/>
              <w:rPr>
                <w:rFonts w:ascii="Calibri" w:eastAsia="Times New Roman" w:hAnsi="Calibri" w:cs="Calibri"/>
                <w:color w:val="000000"/>
                <w:sz w:val="22"/>
                <w:szCs w:val="22"/>
                <w:lang w:eastAsia="tr-TR"/>
              </w:rPr>
            </w:pPr>
            <w:r w:rsidRPr="00F2687E">
              <w:rPr>
                <w:rFonts w:ascii="Calibri" w:eastAsia="Times New Roman" w:hAnsi="Calibri" w:cs="Calibri"/>
                <w:color w:val="000000"/>
                <w:sz w:val="22"/>
                <w:szCs w:val="22"/>
                <w:lang w:eastAsia="tr-TR"/>
              </w:rPr>
              <w:t xml:space="preserve">HEDEF </w:t>
            </w:r>
            <w:proofErr w:type="gramStart"/>
            <w:r w:rsidRPr="00F2687E">
              <w:rPr>
                <w:rFonts w:ascii="Calibri" w:eastAsia="Times New Roman" w:hAnsi="Calibri" w:cs="Calibri"/>
                <w:color w:val="000000"/>
                <w:sz w:val="22"/>
                <w:szCs w:val="22"/>
                <w:lang w:eastAsia="tr-TR"/>
              </w:rPr>
              <w:t>5.1</w:t>
            </w:r>
            <w:proofErr w:type="gramEnd"/>
            <w:r w:rsidRPr="00F2687E">
              <w:rPr>
                <w:rFonts w:ascii="Calibri" w:eastAsia="Times New Roman" w:hAnsi="Calibri" w:cs="Calibri"/>
                <w:color w:val="000000"/>
                <w:sz w:val="22"/>
                <w:szCs w:val="22"/>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3F7DDC94" w14:textId="50AB8B74"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722.341,03  </w:t>
            </w:r>
          </w:p>
        </w:tc>
        <w:tc>
          <w:tcPr>
            <w:tcW w:w="669" w:type="pct"/>
            <w:tcBorders>
              <w:top w:val="nil"/>
              <w:left w:val="nil"/>
              <w:bottom w:val="single" w:sz="4" w:space="0" w:color="auto"/>
              <w:right w:val="single" w:sz="4" w:space="0" w:color="auto"/>
            </w:tcBorders>
            <w:shd w:val="clear" w:color="auto" w:fill="auto"/>
            <w:noWrap/>
            <w:vAlign w:val="bottom"/>
            <w:hideMark/>
          </w:tcPr>
          <w:p w14:paraId="5A84025D" w14:textId="6011CFA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737.082,69  </w:t>
            </w:r>
          </w:p>
        </w:tc>
        <w:tc>
          <w:tcPr>
            <w:tcW w:w="669" w:type="pct"/>
            <w:tcBorders>
              <w:top w:val="nil"/>
              <w:left w:val="nil"/>
              <w:bottom w:val="single" w:sz="4" w:space="0" w:color="auto"/>
              <w:right w:val="single" w:sz="4" w:space="0" w:color="auto"/>
            </w:tcBorders>
            <w:shd w:val="clear" w:color="auto" w:fill="auto"/>
            <w:noWrap/>
            <w:vAlign w:val="bottom"/>
            <w:hideMark/>
          </w:tcPr>
          <w:p w14:paraId="155B9982" w14:textId="26585D2A"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752.125,19  </w:t>
            </w:r>
          </w:p>
        </w:tc>
        <w:tc>
          <w:tcPr>
            <w:tcW w:w="669" w:type="pct"/>
            <w:tcBorders>
              <w:top w:val="nil"/>
              <w:left w:val="nil"/>
              <w:bottom w:val="single" w:sz="4" w:space="0" w:color="auto"/>
              <w:right w:val="single" w:sz="4" w:space="0" w:color="auto"/>
            </w:tcBorders>
            <w:shd w:val="clear" w:color="auto" w:fill="auto"/>
            <w:noWrap/>
            <w:vAlign w:val="bottom"/>
            <w:hideMark/>
          </w:tcPr>
          <w:p w14:paraId="761CBD08" w14:textId="26FAD4C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767.167,69  </w:t>
            </w:r>
          </w:p>
        </w:tc>
        <w:tc>
          <w:tcPr>
            <w:tcW w:w="669" w:type="pct"/>
            <w:tcBorders>
              <w:top w:val="nil"/>
              <w:left w:val="nil"/>
              <w:bottom w:val="single" w:sz="4" w:space="0" w:color="auto"/>
              <w:right w:val="single" w:sz="4" w:space="0" w:color="auto"/>
            </w:tcBorders>
            <w:shd w:val="clear" w:color="auto" w:fill="auto"/>
            <w:noWrap/>
            <w:vAlign w:val="bottom"/>
            <w:hideMark/>
          </w:tcPr>
          <w:p w14:paraId="478CCD93" w14:textId="7FC1727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782.511,05  </w:t>
            </w:r>
          </w:p>
        </w:tc>
        <w:tc>
          <w:tcPr>
            <w:tcW w:w="714" w:type="pct"/>
            <w:tcBorders>
              <w:top w:val="nil"/>
              <w:left w:val="nil"/>
              <w:bottom w:val="single" w:sz="4" w:space="0" w:color="auto"/>
              <w:right w:val="single" w:sz="4" w:space="0" w:color="auto"/>
            </w:tcBorders>
            <w:shd w:val="clear" w:color="auto" w:fill="auto"/>
            <w:noWrap/>
            <w:vAlign w:val="bottom"/>
            <w:hideMark/>
          </w:tcPr>
          <w:p w14:paraId="7FB74901" w14:textId="3B51247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3.761.227,65  </w:t>
            </w:r>
          </w:p>
        </w:tc>
      </w:tr>
      <w:tr w:rsidR="00F2687E" w:rsidRPr="00F2687E" w14:paraId="254FA5D3"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71690AB3" w14:textId="77777777" w:rsidR="00F2687E" w:rsidRPr="00F2687E" w:rsidRDefault="00F2687E" w:rsidP="00F2687E">
            <w:pPr>
              <w:spacing w:before="0" w:after="0" w:line="240" w:lineRule="auto"/>
              <w:rPr>
                <w:rFonts w:ascii="Calibri" w:eastAsia="Times New Roman" w:hAnsi="Calibri" w:cs="Calibri"/>
                <w:color w:val="000000"/>
                <w:sz w:val="22"/>
                <w:szCs w:val="22"/>
                <w:lang w:eastAsia="tr-TR"/>
              </w:rPr>
            </w:pPr>
            <w:r w:rsidRPr="00F2687E">
              <w:rPr>
                <w:rFonts w:ascii="Calibri" w:eastAsia="Times New Roman" w:hAnsi="Calibri" w:cs="Calibri"/>
                <w:color w:val="000000"/>
                <w:sz w:val="22"/>
                <w:szCs w:val="22"/>
                <w:lang w:eastAsia="tr-TR"/>
              </w:rPr>
              <w:t xml:space="preserve">HEDEF </w:t>
            </w:r>
            <w:proofErr w:type="gramStart"/>
            <w:r w:rsidRPr="00F2687E">
              <w:rPr>
                <w:rFonts w:ascii="Calibri" w:eastAsia="Times New Roman" w:hAnsi="Calibri" w:cs="Calibri"/>
                <w:color w:val="000000"/>
                <w:sz w:val="22"/>
                <w:szCs w:val="22"/>
                <w:lang w:eastAsia="tr-TR"/>
              </w:rPr>
              <w:t>5.2</w:t>
            </w:r>
            <w:proofErr w:type="gramEnd"/>
            <w:r w:rsidRPr="00F2687E">
              <w:rPr>
                <w:rFonts w:ascii="Calibri" w:eastAsia="Times New Roman" w:hAnsi="Calibri" w:cs="Calibri"/>
                <w:color w:val="000000"/>
                <w:sz w:val="22"/>
                <w:szCs w:val="22"/>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65CC602C" w14:textId="32F085A1"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1.444.682,06  </w:t>
            </w:r>
          </w:p>
        </w:tc>
        <w:tc>
          <w:tcPr>
            <w:tcW w:w="669" w:type="pct"/>
            <w:tcBorders>
              <w:top w:val="nil"/>
              <w:left w:val="nil"/>
              <w:bottom w:val="single" w:sz="4" w:space="0" w:color="auto"/>
              <w:right w:val="single" w:sz="4" w:space="0" w:color="auto"/>
            </w:tcBorders>
            <w:shd w:val="clear" w:color="auto" w:fill="auto"/>
            <w:noWrap/>
            <w:vAlign w:val="bottom"/>
            <w:hideMark/>
          </w:tcPr>
          <w:p w14:paraId="6C926E98" w14:textId="5043454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1.474.165,37  </w:t>
            </w:r>
          </w:p>
        </w:tc>
        <w:tc>
          <w:tcPr>
            <w:tcW w:w="669" w:type="pct"/>
            <w:tcBorders>
              <w:top w:val="nil"/>
              <w:left w:val="nil"/>
              <w:bottom w:val="single" w:sz="4" w:space="0" w:color="auto"/>
              <w:right w:val="single" w:sz="4" w:space="0" w:color="auto"/>
            </w:tcBorders>
            <w:shd w:val="clear" w:color="auto" w:fill="auto"/>
            <w:noWrap/>
            <w:vAlign w:val="bottom"/>
            <w:hideMark/>
          </w:tcPr>
          <w:p w14:paraId="48A9ABAA" w14:textId="3FC4D1AA"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1.504.250,38  </w:t>
            </w:r>
          </w:p>
        </w:tc>
        <w:tc>
          <w:tcPr>
            <w:tcW w:w="669" w:type="pct"/>
            <w:tcBorders>
              <w:top w:val="nil"/>
              <w:left w:val="nil"/>
              <w:bottom w:val="single" w:sz="4" w:space="0" w:color="auto"/>
              <w:right w:val="single" w:sz="4" w:space="0" w:color="auto"/>
            </w:tcBorders>
            <w:shd w:val="clear" w:color="auto" w:fill="auto"/>
            <w:noWrap/>
            <w:vAlign w:val="bottom"/>
            <w:hideMark/>
          </w:tcPr>
          <w:p w14:paraId="302B68B5" w14:textId="7CAC34AE"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1.534.335,39  </w:t>
            </w:r>
          </w:p>
        </w:tc>
        <w:tc>
          <w:tcPr>
            <w:tcW w:w="669" w:type="pct"/>
            <w:tcBorders>
              <w:top w:val="nil"/>
              <w:left w:val="nil"/>
              <w:bottom w:val="single" w:sz="4" w:space="0" w:color="auto"/>
              <w:right w:val="single" w:sz="4" w:space="0" w:color="auto"/>
            </w:tcBorders>
            <w:shd w:val="clear" w:color="auto" w:fill="auto"/>
            <w:noWrap/>
            <w:vAlign w:val="bottom"/>
            <w:hideMark/>
          </w:tcPr>
          <w:p w14:paraId="0C5CBA54" w14:textId="756DF3D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1.565.022,10  </w:t>
            </w:r>
          </w:p>
        </w:tc>
        <w:tc>
          <w:tcPr>
            <w:tcW w:w="714" w:type="pct"/>
            <w:tcBorders>
              <w:top w:val="nil"/>
              <w:left w:val="nil"/>
              <w:bottom w:val="single" w:sz="4" w:space="0" w:color="auto"/>
              <w:right w:val="single" w:sz="4" w:space="0" w:color="auto"/>
            </w:tcBorders>
            <w:shd w:val="clear" w:color="auto" w:fill="auto"/>
            <w:noWrap/>
            <w:vAlign w:val="bottom"/>
            <w:hideMark/>
          </w:tcPr>
          <w:p w14:paraId="5C64E26F" w14:textId="162F75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7.522.455,30  </w:t>
            </w:r>
          </w:p>
        </w:tc>
      </w:tr>
      <w:tr w:rsidR="00F2687E" w:rsidRPr="00F2687E" w14:paraId="4B09C679"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7B995FE6" w14:textId="77777777" w:rsidR="00F2687E" w:rsidRPr="00F2687E" w:rsidRDefault="00F2687E" w:rsidP="00F2687E">
            <w:pPr>
              <w:spacing w:before="0" w:after="0" w:line="240" w:lineRule="auto"/>
              <w:rPr>
                <w:rFonts w:ascii="Calibri" w:eastAsia="Times New Roman" w:hAnsi="Calibri" w:cs="Calibri"/>
                <w:color w:val="000000"/>
                <w:sz w:val="22"/>
                <w:szCs w:val="22"/>
                <w:lang w:eastAsia="tr-TR"/>
              </w:rPr>
            </w:pPr>
            <w:r w:rsidRPr="00F2687E">
              <w:rPr>
                <w:rFonts w:ascii="Calibri" w:eastAsia="Times New Roman" w:hAnsi="Calibri" w:cs="Calibri"/>
                <w:color w:val="000000"/>
                <w:sz w:val="22"/>
                <w:szCs w:val="22"/>
                <w:lang w:eastAsia="tr-TR"/>
              </w:rPr>
              <w:t xml:space="preserve">HEDEF </w:t>
            </w:r>
            <w:proofErr w:type="gramStart"/>
            <w:r w:rsidRPr="00F2687E">
              <w:rPr>
                <w:rFonts w:ascii="Calibri" w:eastAsia="Times New Roman" w:hAnsi="Calibri" w:cs="Calibri"/>
                <w:color w:val="000000"/>
                <w:sz w:val="22"/>
                <w:szCs w:val="22"/>
                <w:lang w:eastAsia="tr-TR"/>
              </w:rPr>
              <w:t>5.3</w:t>
            </w:r>
            <w:proofErr w:type="gramEnd"/>
            <w:r w:rsidRPr="00F2687E">
              <w:rPr>
                <w:rFonts w:ascii="Calibri" w:eastAsia="Times New Roman" w:hAnsi="Calibri" w:cs="Calibri"/>
                <w:color w:val="000000"/>
                <w:sz w:val="22"/>
                <w:szCs w:val="22"/>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4600E900" w14:textId="35BA164C"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288.936,41  </w:t>
            </w:r>
          </w:p>
        </w:tc>
        <w:tc>
          <w:tcPr>
            <w:tcW w:w="669" w:type="pct"/>
            <w:tcBorders>
              <w:top w:val="nil"/>
              <w:left w:val="nil"/>
              <w:bottom w:val="single" w:sz="4" w:space="0" w:color="auto"/>
              <w:right w:val="single" w:sz="4" w:space="0" w:color="auto"/>
            </w:tcBorders>
            <w:shd w:val="clear" w:color="auto" w:fill="auto"/>
            <w:noWrap/>
            <w:vAlign w:val="bottom"/>
            <w:hideMark/>
          </w:tcPr>
          <w:p w14:paraId="2BF774F3" w14:textId="3EF620B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294.833,07  </w:t>
            </w:r>
          </w:p>
        </w:tc>
        <w:tc>
          <w:tcPr>
            <w:tcW w:w="669" w:type="pct"/>
            <w:tcBorders>
              <w:top w:val="nil"/>
              <w:left w:val="nil"/>
              <w:bottom w:val="single" w:sz="4" w:space="0" w:color="auto"/>
              <w:right w:val="single" w:sz="4" w:space="0" w:color="auto"/>
            </w:tcBorders>
            <w:shd w:val="clear" w:color="auto" w:fill="auto"/>
            <w:noWrap/>
            <w:vAlign w:val="bottom"/>
            <w:hideMark/>
          </w:tcPr>
          <w:p w14:paraId="4F4E60D9" w14:textId="03514A9F"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300.850,07  </w:t>
            </w:r>
          </w:p>
        </w:tc>
        <w:tc>
          <w:tcPr>
            <w:tcW w:w="669" w:type="pct"/>
            <w:tcBorders>
              <w:top w:val="nil"/>
              <w:left w:val="nil"/>
              <w:bottom w:val="single" w:sz="4" w:space="0" w:color="auto"/>
              <w:right w:val="single" w:sz="4" w:space="0" w:color="auto"/>
            </w:tcBorders>
            <w:shd w:val="clear" w:color="auto" w:fill="auto"/>
            <w:noWrap/>
            <w:vAlign w:val="bottom"/>
            <w:hideMark/>
          </w:tcPr>
          <w:p w14:paraId="0CE6451E" w14:textId="60A8763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306.867,07  </w:t>
            </w:r>
          </w:p>
        </w:tc>
        <w:tc>
          <w:tcPr>
            <w:tcW w:w="669" w:type="pct"/>
            <w:tcBorders>
              <w:top w:val="nil"/>
              <w:left w:val="nil"/>
              <w:bottom w:val="single" w:sz="4" w:space="0" w:color="auto"/>
              <w:right w:val="single" w:sz="4" w:space="0" w:color="auto"/>
            </w:tcBorders>
            <w:shd w:val="clear" w:color="auto" w:fill="auto"/>
            <w:noWrap/>
            <w:vAlign w:val="bottom"/>
            <w:hideMark/>
          </w:tcPr>
          <w:p w14:paraId="78F65308" w14:textId="39CB6476"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313.004,41  </w:t>
            </w:r>
          </w:p>
        </w:tc>
        <w:tc>
          <w:tcPr>
            <w:tcW w:w="714" w:type="pct"/>
            <w:tcBorders>
              <w:top w:val="nil"/>
              <w:left w:val="nil"/>
              <w:bottom w:val="single" w:sz="4" w:space="0" w:color="auto"/>
              <w:right w:val="single" w:sz="4" w:space="0" w:color="auto"/>
            </w:tcBorders>
            <w:shd w:val="clear" w:color="auto" w:fill="auto"/>
            <w:noWrap/>
            <w:vAlign w:val="bottom"/>
            <w:hideMark/>
          </w:tcPr>
          <w:p w14:paraId="1CDC5085" w14:textId="4AD9DCDB"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1.504.491,03  </w:t>
            </w:r>
          </w:p>
        </w:tc>
      </w:tr>
      <w:tr w:rsidR="00F2687E" w:rsidRPr="00F2687E" w14:paraId="792DED7E"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510FE6B9" w14:textId="77777777" w:rsidR="00F2687E" w:rsidRPr="00F2687E" w:rsidRDefault="00F2687E" w:rsidP="00F2687E">
            <w:pPr>
              <w:spacing w:before="0" w:after="0" w:line="240" w:lineRule="auto"/>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AMAÇ 6</w:t>
            </w:r>
          </w:p>
        </w:tc>
        <w:tc>
          <w:tcPr>
            <w:tcW w:w="669" w:type="pct"/>
            <w:tcBorders>
              <w:top w:val="nil"/>
              <w:left w:val="nil"/>
              <w:bottom w:val="single" w:sz="4" w:space="0" w:color="auto"/>
              <w:right w:val="single" w:sz="4" w:space="0" w:color="auto"/>
            </w:tcBorders>
            <w:shd w:val="clear" w:color="auto" w:fill="auto"/>
            <w:noWrap/>
            <w:vAlign w:val="center"/>
            <w:hideMark/>
          </w:tcPr>
          <w:p w14:paraId="6A132E15" w14:textId="22FA9D2B" w:rsidR="00F2687E" w:rsidRPr="00F2687E" w:rsidRDefault="00F2687E" w:rsidP="00F2687E">
            <w:pPr>
              <w:spacing w:before="0" w:after="0" w:line="240" w:lineRule="auto"/>
              <w:jc w:val="center"/>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5.489.791,83  </w:t>
            </w:r>
          </w:p>
        </w:tc>
        <w:tc>
          <w:tcPr>
            <w:tcW w:w="669" w:type="pct"/>
            <w:tcBorders>
              <w:top w:val="nil"/>
              <w:left w:val="nil"/>
              <w:bottom w:val="single" w:sz="4" w:space="0" w:color="auto"/>
              <w:right w:val="single" w:sz="4" w:space="0" w:color="auto"/>
            </w:tcBorders>
            <w:shd w:val="clear" w:color="auto" w:fill="auto"/>
            <w:noWrap/>
            <w:vAlign w:val="bottom"/>
            <w:hideMark/>
          </w:tcPr>
          <w:p w14:paraId="7CDBC486" w14:textId="036C4BC6"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5.601.828,40  </w:t>
            </w:r>
          </w:p>
        </w:tc>
        <w:tc>
          <w:tcPr>
            <w:tcW w:w="669" w:type="pct"/>
            <w:tcBorders>
              <w:top w:val="nil"/>
              <w:left w:val="nil"/>
              <w:bottom w:val="single" w:sz="4" w:space="0" w:color="auto"/>
              <w:right w:val="single" w:sz="4" w:space="0" w:color="auto"/>
            </w:tcBorders>
            <w:shd w:val="clear" w:color="auto" w:fill="auto"/>
            <w:noWrap/>
            <w:vAlign w:val="bottom"/>
            <w:hideMark/>
          </w:tcPr>
          <w:p w14:paraId="160F5446" w14:textId="6CA3938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5.716.151,43  </w:t>
            </w:r>
          </w:p>
        </w:tc>
        <w:tc>
          <w:tcPr>
            <w:tcW w:w="669" w:type="pct"/>
            <w:tcBorders>
              <w:top w:val="nil"/>
              <w:left w:val="nil"/>
              <w:bottom w:val="single" w:sz="4" w:space="0" w:color="auto"/>
              <w:right w:val="single" w:sz="4" w:space="0" w:color="auto"/>
            </w:tcBorders>
            <w:shd w:val="clear" w:color="auto" w:fill="auto"/>
            <w:noWrap/>
            <w:vAlign w:val="bottom"/>
            <w:hideMark/>
          </w:tcPr>
          <w:p w14:paraId="6520C430" w14:textId="5A600034"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5.830.474,46  </w:t>
            </w:r>
          </w:p>
        </w:tc>
        <w:tc>
          <w:tcPr>
            <w:tcW w:w="669" w:type="pct"/>
            <w:tcBorders>
              <w:top w:val="nil"/>
              <w:left w:val="nil"/>
              <w:bottom w:val="single" w:sz="4" w:space="0" w:color="auto"/>
              <w:right w:val="single" w:sz="4" w:space="0" w:color="auto"/>
            </w:tcBorders>
            <w:shd w:val="clear" w:color="auto" w:fill="auto"/>
            <w:noWrap/>
            <w:vAlign w:val="bottom"/>
            <w:hideMark/>
          </w:tcPr>
          <w:p w14:paraId="35135F92" w14:textId="2FF4BA76"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5.947.083,95  </w:t>
            </w:r>
          </w:p>
        </w:tc>
        <w:tc>
          <w:tcPr>
            <w:tcW w:w="714" w:type="pct"/>
            <w:tcBorders>
              <w:top w:val="nil"/>
              <w:left w:val="nil"/>
              <w:bottom w:val="single" w:sz="4" w:space="0" w:color="auto"/>
              <w:right w:val="single" w:sz="4" w:space="0" w:color="auto"/>
            </w:tcBorders>
            <w:shd w:val="clear" w:color="auto" w:fill="auto"/>
            <w:noWrap/>
            <w:vAlign w:val="bottom"/>
            <w:hideMark/>
          </w:tcPr>
          <w:p w14:paraId="434640BA" w14:textId="5AA2061A" w:rsidR="00F2687E" w:rsidRPr="00F2687E" w:rsidRDefault="00F2687E" w:rsidP="00F2687E">
            <w:pPr>
              <w:spacing w:before="0" w:after="0" w:line="240" w:lineRule="auto"/>
              <w:rPr>
                <w:rFonts w:ascii="Calibri" w:eastAsia="Times New Roman" w:hAnsi="Calibri" w:cs="Calibri"/>
                <w:b/>
                <w:bCs/>
                <w:color w:val="000000"/>
                <w:sz w:val="18"/>
                <w:szCs w:val="18"/>
                <w:lang w:eastAsia="tr-TR"/>
              </w:rPr>
            </w:pPr>
            <w:r w:rsidRPr="00F2687E">
              <w:rPr>
                <w:rFonts w:ascii="Calibri" w:eastAsia="Times New Roman" w:hAnsi="Calibri" w:cs="Calibri"/>
                <w:b/>
                <w:bCs/>
                <w:color w:val="000000"/>
                <w:sz w:val="18"/>
                <w:szCs w:val="18"/>
                <w:lang w:eastAsia="tr-TR"/>
              </w:rPr>
              <w:t xml:space="preserve">          28.585.330,07  </w:t>
            </w:r>
          </w:p>
        </w:tc>
      </w:tr>
      <w:tr w:rsidR="00F2687E" w:rsidRPr="00F2687E" w14:paraId="7CAE80AA"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71FCF760"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6.1</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10AB20C7" w14:textId="14D0E6FE"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1.011.277,44  </w:t>
            </w:r>
          </w:p>
        </w:tc>
        <w:tc>
          <w:tcPr>
            <w:tcW w:w="669" w:type="pct"/>
            <w:tcBorders>
              <w:top w:val="nil"/>
              <w:left w:val="nil"/>
              <w:bottom w:val="single" w:sz="4" w:space="0" w:color="auto"/>
              <w:right w:val="single" w:sz="4" w:space="0" w:color="auto"/>
            </w:tcBorders>
            <w:shd w:val="clear" w:color="auto" w:fill="auto"/>
            <w:noWrap/>
            <w:vAlign w:val="bottom"/>
            <w:hideMark/>
          </w:tcPr>
          <w:p w14:paraId="1015325C" w14:textId="2D3A660E"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1.031.915,75  </w:t>
            </w:r>
          </w:p>
        </w:tc>
        <w:tc>
          <w:tcPr>
            <w:tcW w:w="669" w:type="pct"/>
            <w:tcBorders>
              <w:top w:val="nil"/>
              <w:left w:val="nil"/>
              <w:bottom w:val="single" w:sz="4" w:space="0" w:color="auto"/>
              <w:right w:val="single" w:sz="4" w:space="0" w:color="auto"/>
            </w:tcBorders>
            <w:shd w:val="clear" w:color="auto" w:fill="auto"/>
            <w:noWrap/>
            <w:vAlign w:val="bottom"/>
            <w:hideMark/>
          </w:tcPr>
          <w:p w14:paraId="1839B284" w14:textId="346A016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1.052.975,26  </w:t>
            </w:r>
          </w:p>
        </w:tc>
        <w:tc>
          <w:tcPr>
            <w:tcW w:w="669" w:type="pct"/>
            <w:tcBorders>
              <w:top w:val="nil"/>
              <w:left w:val="nil"/>
              <w:bottom w:val="single" w:sz="4" w:space="0" w:color="auto"/>
              <w:right w:val="single" w:sz="4" w:space="0" w:color="auto"/>
            </w:tcBorders>
            <w:shd w:val="clear" w:color="auto" w:fill="auto"/>
            <w:noWrap/>
            <w:vAlign w:val="bottom"/>
            <w:hideMark/>
          </w:tcPr>
          <w:p w14:paraId="7882232E" w14:textId="61C394FE"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1.074.034,77  </w:t>
            </w:r>
          </w:p>
        </w:tc>
        <w:tc>
          <w:tcPr>
            <w:tcW w:w="669" w:type="pct"/>
            <w:tcBorders>
              <w:top w:val="nil"/>
              <w:left w:val="nil"/>
              <w:bottom w:val="single" w:sz="4" w:space="0" w:color="auto"/>
              <w:right w:val="single" w:sz="4" w:space="0" w:color="auto"/>
            </w:tcBorders>
            <w:shd w:val="clear" w:color="auto" w:fill="auto"/>
            <w:noWrap/>
            <w:vAlign w:val="bottom"/>
            <w:hideMark/>
          </w:tcPr>
          <w:p w14:paraId="338C8283" w14:textId="2737BB4D"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1.095.515,46  </w:t>
            </w:r>
          </w:p>
        </w:tc>
        <w:tc>
          <w:tcPr>
            <w:tcW w:w="714" w:type="pct"/>
            <w:tcBorders>
              <w:top w:val="nil"/>
              <w:left w:val="nil"/>
              <w:bottom w:val="single" w:sz="4" w:space="0" w:color="auto"/>
              <w:right w:val="single" w:sz="4" w:space="0" w:color="auto"/>
            </w:tcBorders>
            <w:shd w:val="clear" w:color="auto" w:fill="auto"/>
            <w:noWrap/>
            <w:vAlign w:val="bottom"/>
            <w:hideMark/>
          </w:tcPr>
          <w:p w14:paraId="3077BD86" w14:textId="2019497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5.265.718,68  </w:t>
            </w:r>
          </w:p>
        </w:tc>
      </w:tr>
      <w:tr w:rsidR="00F2687E" w:rsidRPr="00F2687E" w14:paraId="64543EE2"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4D8AE26F"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6.2</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641D8CB8" w14:textId="05237767"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1.300.213,86  </w:t>
            </w:r>
          </w:p>
        </w:tc>
        <w:tc>
          <w:tcPr>
            <w:tcW w:w="669" w:type="pct"/>
            <w:tcBorders>
              <w:top w:val="nil"/>
              <w:left w:val="nil"/>
              <w:bottom w:val="single" w:sz="4" w:space="0" w:color="auto"/>
              <w:right w:val="single" w:sz="4" w:space="0" w:color="auto"/>
            </w:tcBorders>
            <w:shd w:val="clear" w:color="auto" w:fill="auto"/>
            <w:noWrap/>
            <w:vAlign w:val="bottom"/>
            <w:hideMark/>
          </w:tcPr>
          <w:p w14:paraId="5CAC6B39" w14:textId="3CA86DDB"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1.326.748,83  </w:t>
            </w:r>
          </w:p>
        </w:tc>
        <w:tc>
          <w:tcPr>
            <w:tcW w:w="669" w:type="pct"/>
            <w:tcBorders>
              <w:top w:val="nil"/>
              <w:left w:val="nil"/>
              <w:bottom w:val="single" w:sz="4" w:space="0" w:color="auto"/>
              <w:right w:val="single" w:sz="4" w:space="0" w:color="auto"/>
            </w:tcBorders>
            <w:shd w:val="clear" w:color="auto" w:fill="auto"/>
            <w:noWrap/>
            <w:vAlign w:val="bottom"/>
            <w:hideMark/>
          </w:tcPr>
          <w:p w14:paraId="5D9A57A0" w14:textId="248B305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1.353.825,34  </w:t>
            </w:r>
          </w:p>
        </w:tc>
        <w:tc>
          <w:tcPr>
            <w:tcW w:w="669" w:type="pct"/>
            <w:tcBorders>
              <w:top w:val="nil"/>
              <w:left w:val="nil"/>
              <w:bottom w:val="single" w:sz="4" w:space="0" w:color="auto"/>
              <w:right w:val="single" w:sz="4" w:space="0" w:color="auto"/>
            </w:tcBorders>
            <w:shd w:val="clear" w:color="auto" w:fill="auto"/>
            <w:noWrap/>
            <w:vAlign w:val="bottom"/>
            <w:hideMark/>
          </w:tcPr>
          <w:p w14:paraId="052080E0" w14:textId="0AC9716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1.380.901,85  </w:t>
            </w:r>
          </w:p>
        </w:tc>
        <w:tc>
          <w:tcPr>
            <w:tcW w:w="669" w:type="pct"/>
            <w:tcBorders>
              <w:top w:val="nil"/>
              <w:left w:val="nil"/>
              <w:bottom w:val="single" w:sz="4" w:space="0" w:color="auto"/>
              <w:right w:val="single" w:sz="4" w:space="0" w:color="auto"/>
            </w:tcBorders>
            <w:shd w:val="clear" w:color="auto" w:fill="auto"/>
            <w:noWrap/>
            <w:vAlign w:val="bottom"/>
            <w:hideMark/>
          </w:tcPr>
          <w:p w14:paraId="4AFCCC7E" w14:textId="6D0FB44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1.408.519,88  </w:t>
            </w:r>
          </w:p>
        </w:tc>
        <w:tc>
          <w:tcPr>
            <w:tcW w:w="714" w:type="pct"/>
            <w:tcBorders>
              <w:top w:val="nil"/>
              <w:left w:val="nil"/>
              <w:bottom w:val="single" w:sz="4" w:space="0" w:color="auto"/>
              <w:right w:val="single" w:sz="4" w:space="0" w:color="auto"/>
            </w:tcBorders>
            <w:shd w:val="clear" w:color="auto" w:fill="auto"/>
            <w:noWrap/>
            <w:vAlign w:val="bottom"/>
            <w:hideMark/>
          </w:tcPr>
          <w:p w14:paraId="5F3DE3AD" w14:textId="0E834B41"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6.770.209,76  </w:t>
            </w:r>
          </w:p>
        </w:tc>
      </w:tr>
      <w:tr w:rsidR="00F2687E" w:rsidRPr="00F2687E" w14:paraId="63106CE0"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0EFD588B"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6.3</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283A8A50" w14:textId="5DEAB914"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1.300.213,86  </w:t>
            </w:r>
          </w:p>
        </w:tc>
        <w:tc>
          <w:tcPr>
            <w:tcW w:w="669" w:type="pct"/>
            <w:tcBorders>
              <w:top w:val="nil"/>
              <w:left w:val="nil"/>
              <w:bottom w:val="single" w:sz="4" w:space="0" w:color="auto"/>
              <w:right w:val="single" w:sz="4" w:space="0" w:color="auto"/>
            </w:tcBorders>
            <w:shd w:val="clear" w:color="auto" w:fill="auto"/>
            <w:noWrap/>
            <w:vAlign w:val="bottom"/>
            <w:hideMark/>
          </w:tcPr>
          <w:p w14:paraId="68D8F348" w14:textId="10CB248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1.326.748,83  </w:t>
            </w:r>
          </w:p>
        </w:tc>
        <w:tc>
          <w:tcPr>
            <w:tcW w:w="669" w:type="pct"/>
            <w:tcBorders>
              <w:top w:val="nil"/>
              <w:left w:val="nil"/>
              <w:bottom w:val="single" w:sz="4" w:space="0" w:color="auto"/>
              <w:right w:val="single" w:sz="4" w:space="0" w:color="auto"/>
            </w:tcBorders>
            <w:shd w:val="clear" w:color="auto" w:fill="auto"/>
            <w:noWrap/>
            <w:vAlign w:val="bottom"/>
            <w:hideMark/>
          </w:tcPr>
          <w:p w14:paraId="65F9F14A" w14:textId="5C446CD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1.353.825,34  </w:t>
            </w:r>
          </w:p>
        </w:tc>
        <w:tc>
          <w:tcPr>
            <w:tcW w:w="669" w:type="pct"/>
            <w:tcBorders>
              <w:top w:val="nil"/>
              <w:left w:val="nil"/>
              <w:bottom w:val="single" w:sz="4" w:space="0" w:color="auto"/>
              <w:right w:val="single" w:sz="4" w:space="0" w:color="auto"/>
            </w:tcBorders>
            <w:shd w:val="clear" w:color="auto" w:fill="auto"/>
            <w:noWrap/>
            <w:vAlign w:val="bottom"/>
            <w:hideMark/>
          </w:tcPr>
          <w:p w14:paraId="40AA7F72" w14:textId="480F3C6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1.380.901,85  </w:t>
            </w:r>
          </w:p>
        </w:tc>
        <w:tc>
          <w:tcPr>
            <w:tcW w:w="669" w:type="pct"/>
            <w:tcBorders>
              <w:top w:val="nil"/>
              <w:left w:val="nil"/>
              <w:bottom w:val="single" w:sz="4" w:space="0" w:color="auto"/>
              <w:right w:val="single" w:sz="4" w:space="0" w:color="auto"/>
            </w:tcBorders>
            <w:shd w:val="clear" w:color="auto" w:fill="auto"/>
            <w:noWrap/>
            <w:vAlign w:val="bottom"/>
            <w:hideMark/>
          </w:tcPr>
          <w:p w14:paraId="67E810E7" w14:textId="0B8C46C2"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1.408.519,88  </w:t>
            </w:r>
          </w:p>
        </w:tc>
        <w:tc>
          <w:tcPr>
            <w:tcW w:w="714" w:type="pct"/>
            <w:tcBorders>
              <w:top w:val="nil"/>
              <w:left w:val="nil"/>
              <w:bottom w:val="single" w:sz="4" w:space="0" w:color="auto"/>
              <w:right w:val="single" w:sz="4" w:space="0" w:color="auto"/>
            </w:tcBorders>
            <w:shd w:val="clear" w:color="auto" w:fill="auto"/>
            <w:noWrap/>
            <w:vAlign w:val="bottom"/>
            <w:hideMark/>
          </w:tcPr>
          <w:p w14:paraId="4CDD5B9D" w14:textId="1F833B13"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6.770.209,76  </w:t>
            </w:r>
          </w:p>
        </w:tc>
      </w:tr>
      <w:tr w:rsidR="00F2687E" w:rsidRPr="00F2687E" w14:paraId="51DA0499" w14:textId="77777777" w:rsidTr="00F2687E">
        <w:trPr>
          <w:trHeight w:val="300"/>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082DBB39" w14:textId="77777777"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HEDEF </w:t>
            </w:r>
            <w:proofErr w:type="gramStart"/>
            <w:r w:rsidRPr="00F2687E">
              <w:rPr>
                <w:rFonts w:ascii="Calibri" w:eastAsia="Times New Roman" w:hAnsi="Calibri" w:cs="Calibri"/>
                <w:color w:val="000000"/>
                <w:sz w:val="18"/>
                <w:szCs w:val="18"/>
                <w:lang w:eastAsia="tr-TR"/>
              </w:rPr>
              <w:t>6.4</w:t>
            </w:r>
            <w:proofErr w:type="gramEnd"/>
            <w:r w:rsidRPr="00F2687E">
              <w:rPr>
                <w:rFonts w:ascii="Calibri" w:eastAsia="Times New Roman" w:hAnsi="Calibri" w:cs="Calibri"/>
                <w:color w:val="000000"/>
                <w:sz w:val="18"/>
                <w:szCs w:val="18"/>
                <w:lang w:eastAsia="tr-TR"/>
              </w:rPr>
              <w:t>.</w:t>
            </w:r>
          </w:p>
        </w:tc>
        <w:tc>
          <w:tcPr>
            <w:tcW w:w="669" w:type="pct"/>
            <w:tcBorders>
              <w:top w:val="nil"/>
              <w:left w:val="nil"/>
              <w:bottom w:val="single" w:sz="4" w:space="0" w:color="auto"/>
              <w:right w:val="single" w:sz="4" w:space="0" w:color="auto"/>
            </w:tcBorders>
            <w:shd w:val="clear" w:color="auto" w:fill="auto"/>
            <w:noWrap/>
            <w:vAlign w:val="center"/>
            <w:hideMark/>
          </w:tcPr>
          <w:p w14:paraId="5D74381F" w14:textId="087DFD08" w:rsidR="00F2687E" w:rsidRPr="00F2687E" w:rsidRDefault="00F2687E" w:rsidP="00F2687E">
            <w:pPr>
              <w:spacing w:before="0" w:after="0" w:line="240" w:lineRule="auto"/>
              <w:jc w:val="center"/>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1.878.086,68  </w:t>
            </w:r>
          </w:p>
        </w:tc>
        <w:tc>
          <w:tcPr>
            <w:tcW w:w="669" w:type="pct"/>
            <w:tcBorders>
              <w:top w:val="nil"/>
              <w:left w:val="nil"/>
              <w:bottom w:val="single" w:sz="4" w:space="0" w:color="auto"/>
              <w:right w:val="single" w:sz="4" w:space="0" w:color="auto"/>
            </w:tcBorders>
            <w:shd w:val="clear" w:color="auto" w:fill="auto"/>
            <w:noWrap/>
            <w:vAlign w:val="bottom"/>
            <w:hideMark/>
          </w:tcPr>
          <w:p w14:paraId="4E99E2DD" w14:textId="6460C71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1.916.414,98  </w:t>
            </w:r>
          </w:p>
        </w:tc>
        <w:tc>
          <w:tcPr>
            <w:tcW w:w="669" w:type="pct"/>
            <w:tcBorders>
              <w:top w:val="nil"/>
              <w:left w:val="nil"/>
              <w:bottom w:val="single" w:sz="4" w:space="0" w:color="auto"/>
              <w:right w:val="single" w:sz="4" w:space="0" w:color="auto"/>
            </w:tcBorders>
            <w:shd w:val="clear" w:color="auto" w:fill="auto"/>
            <w:noWrap/>
            <w:vAlign w:val="bottom"/>
            <w:hideMark/>
          </w:tcPr>
          <w:p w14:paraId="00A11DD1" w14:textId="6FC1A2A0"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1.955.525,49  </w:t>
            </w:r>
          </w:p>
        </w:tc>
        <w:tc>
          <w:tcPr>
            <w:tcW w:w="669" w:type="pct"/>
            <w:tcBorders>
              <w:top w:val="nil"/>
              <w:left w:val="nil"/>
              <w:bottom w:val="single" w:sz="4" w:space="0" w:color="auto"/>
              <w:right w:val="single" w:sz="4" w:space="0" w:color="auto"/>
            </w:tcBorders>
            <w:shd w:val="clear" w:color="auto" w:fill="auto"/>
            <w:noWrap/>
            <w:vAlign w:val="bottom"/>
            <w:hideMark/>
          </w:tcPr>
          <w:p w14:paraId="4001931F" w14:textId="7288D0F4"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1.994.636,00  </w:t>
            </w:r>
          </w:p>
        </w:tc>
        <w:tc>
          <w:tcPr>
            <w:tcW w:w="669" w:type="pct"/>
            <w:tcBorders>
              <w:top w:val="nil"/>
              <w:left w:val="nil"/>
              <w:bottom w:val="single" w:sz="4" w:space="0" w:color="auto"/>
              <w:right w:val="single" w:sz="4" w:space="0" w:color="auto"/>
            </w:tcBorders>
            <w:shd w:val="clear" w:color="auto" w:fill="auto"/>
            <w:noWrap/>
            <w:vAlign w:val="bottom"/>
            <w:hideMark/>
          </w:tcPr>
          <w:p w14:paraId="1775EEF2" w14:textId="05C51229"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2.034.528,72  </w:t>
            </w:r>
          </w:p>
        </w:tc>
        <w:tc>
          <w:tcPr>
            <w:tcW w:w="714" w:type="pct"/>
            <w:tcBorders>
              <w:top w:val="nil"/>
              <w:left w:val="nil"/>
              <w:bottom w:val="single" w:sz="4" w:space="0" w:color="auto"/>
              <w:right w:val="single" w:sz="4" w:space="0" w:color="auto"/>
            </w:tcBorders>
            <w:shd w:val="clear" w:color="auto" w:fill="auto"/>
            <w:noWrap/>
            <w:vAlign w:val="bottom"/>
            <w:hideMark/>
          </w:tcPr>
          <w:p w14:paraId="225C8153" w14:textId="7456698F" w:rsidR="00F2687E" w:rsidRPr="00F2687E" w:rsidRDefault="00F2687E" w:rsidP="00F2687E">
            <w:pPr>
              <w:spacing w:before="0" w:after="0" w:line="240" w:lineRule="auto"/>
              <w:rPr>
                <w:rFonts w:ascii="Calibri" w:eastAsia="Times New Roman" w:hAnsi="Calibri" w:cs="Calibri"/>
                <w:color w:val="000000"/>
                <w:sz w:val="18"/>
                <w:szCs w:val="18"/>
                <w:lang w:eastAsia="tr-TR"/>
              </w:rPr>
            </w:pPr>
            <w:r w:rsidRPr="00F2687E">
              <w:rPr>
                <w:rFonts w:ascii="Calibri" w:eastAsia="Times New Roman" w:hAnsi="Calibri" w:cs="Calibri"/>
                <w:color w:val="000000"/>
                <w:sz w:val="18"/>
                <w:szCs w:val="18"/>
                <w:lang w:eastAsia="tr-TR"/>
              </w:rPr>
              <w:t xml:space="preserve">            9.779.191,87  </w:t>
            </w:r>
          </w:p>
        </w:tc>
      </w:tr>
      <w:tr w:rsidR="00F932C4" w:rsidRPr="00F2687E" w14:paraId="24CEBC89" w14:textId="77777777" w:rsidTr="00F2687E">
        <w:trPr>
          <w:trHeight w:val="315"/>
        </w:trPr>
        <w:tc>
          <w:tcPr>
            <w:tcW w:w="941" w:type="pct"/>
            <w:tcBorders>
              <w:top w:val="nil"/>
              <w:left w:val="single" w:sz="4" w:space="0" w:color="auto"/>
              <w:bottom w:val="single" w:sz="4" w:space="0" w:color="auto"/>
              <w:right w:val="single" w:sz="4" w:space="0" w:color="auto"/>
            </w:tcBorders>
            <w:shd w:val="clear" w:color="000000" w:fill="8DB4E2"/>
            <w:noWrap/>
            <w:vAlign w:val="bottom"/>
            <w:hideMark/>
          </w:tcPr>
          <w:p w14:paraId="33EF4B4F" w14:textId="77777777" w:rsidR="00F2687E" w:rsidRPr="00F2687E" w:rsidRDefault="00F2687E" w:rsidP="00F2687E">
            <w:pPr>
              <w:spacing w:before="0" w:after="0" w:line="240" w:lineRule="auto"/>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TOPLAM</w:t>
            </w:r>
          </w:p>
        </w:tc>
        <w:tc>
          <w:tcPr>
            <w:tcW w:w="669" w:type="pct"/>
            <w:tcBorders>
              <w:top w:val="nil"/>
              <w:left w:val="nil"/>
              <w:bottom w:val="single" w:sz="4" w:space="0" w:color="auto"/>
              <w:right w:val="single" w:sz="4" w:space="0" w:color="auto"/>
            </w:tcBorders>
            <w:shd w:val="clear" w:color="000000" w:fill="8DB4E2"/>
            <w:noWrap/>
            <w:vAlign w:val="center"/>
            <w:hideMark/>
          </w:tcPr>
          <w:p w14:paraId="7E28D47C" w14:textId="2012D2B1" w:rsidR="00F2687E" w:rsidRPr="00F2687E" w:rsidRDefault="00F2687E" w:rsidP="00F932C4">
            <w:pPr>
              <w:spacing w:before="0" w:after="0" w:line="240" w:lineRule="auto"/>
              <w:jc w:val="center"/>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27.448.959,26</w:t>
            </w:r>
          </w:p>
        </w:tc>
        <w:tc>
          <w:tcPr>
            <w:tcW w:w="669" w:type="pct"/>
            <w:tcBorders>
              <w:top w:val="nil"/>
              <w:left w:val="nil"/>
              <w:bottom w:val="single" w:sz="4" w:space="0" w:color="auto"/>
              <w:right w:val="single" w:sz="4" w:space="0" w:color="auto"/>
            </w:tcBorders>
            <w:shd w:val="clear" w:color="000000" w:fill="8DB4E2"/>
            <w:noWrap/>
            <w:vAlign w:val="bottom"/>
            <w:hideMark/>
          </w:tcPr>
          <w:p w14:paraId="7F6CA17D" w14:textId="10E16ABB" w:rsidR="00F2687E" w:rsidRPr="00F2687E" w:rsidRDefault="00F2687E" w:rsidP="00F932C4">
            <w:pPr>
              <w:spacing w:before="0" w:after="0" w:line="240" w:lineRule="auto"/>
              <w:jc w:val="center"/>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28.009.142,11</w:t>
            </w:r>
          </w:p>
        </w:tc>
        <w:tc>
          <w:tcPr>
            <w:tcW w:w="669" w:type="pct"/>
            <w:tcBorders>
              <w:top w:val="nil"/>
              <w:left w:val="nil"/>
              <w:bottom w:val="single" w:sz="4" w:space="0" w:color="auto"/>
              <w:right w:val="single" w:sz="4" w:space="0" w:color="auto"/>
            </w:tcBorders>
            <w:shd w:val="clear" w:color="000000" w:fill="8DB4E2"/>
            <w:noWrap/>
            <w:vAlign w:val="bottom"/>
            <w:hideMark/>
          </w:tcPr>
          <w:p w14:paraId="057C2FC6" w14:textId="4626221E" w:rsidR="00F2687E" w:rsidRPr="00F2687E" w:rsidRDefault="00F2687E" w:rsidP="00F932C4">
            <w:pPr>
              <w:spacing w:before="0" w:after="0" w:line="240" w:lineRule="auto"/>
              <w:jc w:val="center"/>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28.580.757,25</w:t>
            </w:r>
          </w:p>
        </w:tc>
        <w:tc>
          <w:tcPr>
            <w:tcW w:w="669" w:type="pct"/>
            <w:tcBorders>
              <w:top w:val="nil"/>
              <w:left w:val="nil"/>
              <w:bottom w:val="single" w:sz="4" w:space="0" w:color="auto"/>
              <w:right w:val="single" w:sz="4" w:space="0" w:color="auto"/>
            </w:tcBorders>
            <w:shd w:val="clear" w:color="000000" w:fill="8DB4E2"/>
            <w:noWrap/>
            <w:vAlign w:val="bottom"/>
            <w:hideMark/>
          </w:tcPr>
          <w:p w14:paraId="0841800C" w14:textId="1ED29457" w:rsidR="00F2687E" w:rsidRPr="00F2687E" w:rsidRDefault="00F2687E" w:rsidP="00F932C4">
            <w:pPr>
              <w:spacing w:before="0" w:after="0" w:line="240" w:lineRule="auto"/>
              <w:jc w:val="center"/>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29.152.372,40</w:t>
            </w:r>
          </w:p>
        </w:tc>
        <w:tc>
          <w:tcPr>
            <w:tcW w:w="669" w:type="pct"/>
            <w:tcBorders>
              <w:top w:val="nil"/>
              <w:left w:val="nil"/>
              <w:bottom w:val="single" w:sz="4" w:space="0" w:color="auto"/>
              <w:right w:val="single" w:sz="4" w:space="0" w:color="auto"/>
            </w:tcBorders>
            <w:shd w:val="clear" w:color="000000" w:fill="8DB4E2"/>
            <w:noWrap/>
            <w:vAlign w:val="bottom"/>
            <w:hideMark/>
          </w:tcPr>
          <w:p w14:paraId="53D9F9EA" w14:textId="5E595A0C" w:rsidR="00F2687E" w:rsidRPr="00F2687E" w:rsidRDefault="00F2687E" w:rsidP="00F932C4">
            <w:pPr>
              <w:spacing w:before="0" w:after="0" w:line="240" w:lineRule="auto"/>
              <w:jc w:val="center"/>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29.735.419,84</w:t>
            </w:r>
          </w:p>
        </w:tc>
        <w:tc>
          <w:tcPr>
            <w:tcW w:w="714" w:type="pct"/>
            <w:tcBorders>
              <w:top w:val="nil"/>
              <w:left w:val="nil"/>
              <w:bottom w:val="single" w:sz="4" w:space="0" w:color="auto"/>
              <w:right w:val="single" w:sz="4" w:space="0" w:color="auto"/>
            </w:tcBorders>
            <w:shd w:val="clear" w:color="000000" w:fill="8DB4E2"/>
            <w:noWrap/>
            <w:vAlign w:val="bottom"/>
            <w:hideMark/>
          </w:tcPr>
          <w:p w14:paraId="6C5570A1" w14:textId="4EAFC22C" w:rsidR="00F2687E" w:rsidRPr="00F2687E" w:rsidRDefault="00F2687E" w:rsidP="00F932C4">
            <w:pPr>
              <w:spacing w:before="0" w:after="0" w:line="240" w:lineRule="auto"/>
              <w:jc w:val="center"/>
              <w:rPr>
                <w:rFonts w:ascii="Calibri" w:eastAsia="Times New Roman" w:hAnsi="Calibri" w:cs="Calibri"/>
                <w:b/>
                <w:bCs/>
                <w:color w:val="000000"/>
                <w:lang w:eastAsia="tr-TR"/>
              </w:rPr>
            </w:pPr>
            <w:r w:rsidRPr="00F2687E">
              <w:rPr>
                <w:rFonts w:ascii="Calibri" w:eastAsia="Times New Roman" w:hAnsi="Calibri" w:cs="Calibri"/>
                <w:b/>
                <w:bCs/>
                <w:color w:val="000000"/>
                <w:lang w:eastAsia="tr-TR"/>
              </w:rPr>
              <w:t>142.926.650,86</w:t>
            </w:r>
          </w:p>
        </w:tc>
      </w:tr>
    </w:tbl>
    <w:p w14:paraId="4EB187E5" w14:textId="77777777" w:rsidR="00415107" w:rsidRPr="00AB7807" w:rsidRDefault="00415107" w:rsidP="00415107">
      <w:pPr>
        <w:spacing w:after="0" w:line="360" w:lineRule="auto"/>
        <w:ind w:left="-851"/>
        <w:jc w:val="center"/>
        <w:rPr>
          <w:rFonts w:ascii="Times New Roman" w:hAnsi="Times New Roman" w:cs="Times New Roman"/>
          <w:i/>
          <w:sz w:val="24"/>
          <w:szCs w:val="24"/>
        </w:rPr>
      </w:pPr>
    </w:p>
    <w:p w14:paraId="0BB72CAB" w14:textId="77777777" w:rsidR="00415107" w:rsidRDefault="00415107" w:rsidP="00415107">
      <w:pPr>
        <w:spacing w:after="0" w:line="360" w:lineRule="auto"/>
        <w:ind w:left="-851"/>
        <w:rPr>
          <w:rFonts w:ascii="Times New Roman" w:hAnsi="Times New Roman" w:cs="Times New Roman"/>
          <w:noProof/>
          <w:sz w:val="24"/>
          <w:szCs w:val="24"/>
          <w:lang w:eastAsia="tr-TR"/>
        </w:rPr>
      </w:pPr>
    </w:p>
    <w:p w14:paraId="0D3952BF" w14:textId="77777777" w:rsidR="00482825" w:rsidRDefault="00482825" w:rsidP="00415107">
      <w:pPr>
        <w:spacing w:after="0" w:line="360" w:lineRule="auto"/>
        <w:ind w:left="-851"/>
        <w:rPr>
          <w:rFonts w:ascii="Times New Roman" w:hAnsi="Times New Roman" w:cs="Times New Roman"/>
          <w:noProof/>
          <w:sz w:val="24"/>
          <w:szCs w:val="24"/>
          <w:lang w:eastAsia="tr-TR"/>
        </w:rPr>
      </w:pPr>
      <w:bookmarkStart w:id="73" w:name="_GoBack"/>
      <w:bookmarkEnd w:id="73"/>
    </w:p>
    <w:p w14:paraId="36065E09"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2D525849"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4B11BA44"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0223A311"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2C3366EB"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4B001180"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5CAC3AF5"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61A45579" w14:textId="77777777" w:rsidR="00F2687E" w:rsidRDefault="00F2687E" w:rsidP="00415107">
      <w:pPr>
        <w:spacing w:after="0" w:line="360" w:lineRule="auto"/>
        <w:ind w:left="-851"/>
        <w:rPr>
          <w:rFonts w:ascii="Times New Roman" w:hAnsi="Times New Roman" w:cs="Times New Roman"/>
          <w:noProof/>
          <w:sz w:val="24"/>
          <w:szCs w:val="24"/>
          <w:lang w:eastAsia="tr-TR"/>
        </w:rPr>
      </w:pPr>
    </w:p>
    <w:p w14:paraId="6B282CD2" w14:textId="77777777" w:rsidR="00482825" w:rsidRDefault="00482825" w:rsidP="00415107">
      <w:pPr>
        <w:spacing w:after="0" w:line="360" w:lineRule="auto"/>
        <w:ind w:left="-851"/>
        <w:rPr>
          <w:rFonts w:ascii="Times New Roman" w:hAnsi="Times New Roman" w:cs="Times New Roman"/>
          <w:noProof/>
          <w:sz w:val="24"/>
          <w:szCs w:val="24"/>
          <w:lang w:eastAsia="tr-TR"/>
        </w:rPr>
      </w:pPr>
    </w:p>
    <w:p w14:paraId="7F4C6068" w14:textId="77777777" w:rsidR="00482825" w:rsidRDefault="00482825" w:rsidP="00415107">
      <w:pPr>
        <w:spacing w:after="0" w:line="360" w:lineRule="auto"/>
        <w:ind w:left="-851"/>
        <w:rPr>
          <w:rFonts w:ascii="Times New Roman" w:hAnsi="Times New Roman" w:cs="Times New Roman"/>
          <w:noProof/>
          <w:sz w:val="24"/>
          <w:szCs w:val="24"/>
          <w:lang w:eastAsia="tr-TR"/>
        </w:rPr>
      </w:pPr>
    </w:p>
    <w:p w14:paraId="1FEFF23F"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2CDBB25F"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0356B531" w14:textId="6CAB1896" w:rsidR="00402C6D" w:rsidRDefault="00402C6D" w:rsidP="00415107">
      <w:pPr>
        <w:spacing w:after="0" w:line="360" w:lineRule="auto"/>
        <w:ind w:left="-851"/>
        <w:rPr>
          <w:rFonts w:ascii="Times New Roman" w:hAnsi="Times New Roman" w:cs="Times New Roman"/>
          <w:noProof/>
          <w:sz w:val="24"/>
          <w:szCs w:val="24"/>
          <w:lang w:eastAsia="tr-TR"/>
        </w:rPr>
      </w:pPr>
    </w:p>
    <w:p w14:paraId="3071C1A3" w14:textId="31BF2CA0" w:rsidR="00402C6D" w:rsidRDefault="00402C6D" w:rsidP="00415107">
      <w:pPr>
        <w:spacing w:after="0" w:line="360" w:lineRule="auto"/>
        <w:ind w:left="-851"/>
        <w:rPr>
          <w:rFonts w:ascii="Times New Roman" w:hAnsi="Times New Roman" w:cs="Times New Roman"/>
          <w:noProof/>
          <w:sz w:val="24"/>
          <w:szCs w:val="24"/>
          <w:lang w:eastAsia="tr-TR"/>
        </w:rPr>
      </w:pPr>
    </w:p>
    <w:p w14:paraId="171E63D5" w14:textId="0E1FBC09" w:rsidR="00402C6D" w:rsidRDefault="00402C6D" w:rsidP="00415107">
      <w:pPr>
        <w:spacing w:after="0" w:line="360" w:lineRule="auto"/>
        <w:ind w:left="-851"/>
        <w:rPr>
          <w:rFonts w:ascii="Times New Roman" w:hAnsi="Times New Roman" w:cs="Times New Roman"/>
          <w:noProof/>
          <w:sz w:val="24"/>
          <w:szCs w:val="24"/>
          <w:lang w:eastAsia="tr-TR"/>
        </w:rPr>
      </w:pPr>
      <w:r>
        <w:rPr>
          <w:noProof/>
          <w:lang w:eastAsia="tr-TR"/>
        </w:rPr>
        <mc:AlternateContent>
          <mc:Choice Requires="wps">
            <w:drawing>
              <wp:anchor distT="0" distB="0" distL="114300" distR="114300" simplePos="0" relativeHeight="251792384" behindDoc="0" locked="0" layoutInCell="1" allowOverlap="1" wp14:anchorId="701125F9" wp14:editId="061DC782">
                <wp:simplePos x="0" y="0"/>
                <wp:positionH relativeFrom="margin">
                  <wp:align>center</wp:align>
                </wp:positionH>
                <wp:positionV relativeFrom="paragraph">
                  <wp:posOffset>270453</wp:posOffset>
                </wp:positionV>
                <wp:extent cx="6432781" cy="1828800"/>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6432781" cy="1828800"/>
                        </a:xfrm>
                        <a:prstGeom prst="rect">
                          <a:avLst/>
                        </a:prstGeom>
                        <a:noFill/>
                        <a:ln>
                          <a:noFill/>
                        </a:ln>
                        <a:effectLst/>
                      </wps:spPr>
                      <wps:txbx>
                        <w:txbxContent>
                          <w:p w14:paraId="2367F5E1" w14:textId="64D2A24E" w:rsidR="004E3A5B" w:rsidRPr="00402C6D" w:rsidRDefault="004E3A5B" w:rsidP="00402C6D">
                            <w:pPr>
                              <w:spacing w:after="0" w:line="360" w:lineRule="auto"/>
                              <w:ind w:left="-851"/>
                              <w:jc w:val="center"/>
                              <w:rPr>
                                <w:rFonts w:ascii="Times New Roman" w:hAnsi="Times New Roman" w:cs="Times New Roman"/>
                                <w:b/>
                                <w:outline/>
                                <w:noProof/>
                                <w:color w:val="FFBD4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02C6D">
                              <w:rPr>
                                <w:rFonts w:ascii="Times New Roman" w:hAnsi="Times New Roman" w:cs="Times New Roman"/>
                                <w:b/>
                                <w:outline/>
                                <w:noProof/>
                                <w:color w:val="FFBD47" w:themeColor="accent2"/>
                                <w:sz w:val="180"/>
                                <w:szCs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IV.</w:t>
                            </w:r>
                            <w:r w:rsidRPr="00402C6D">
                              <w:rPr>
                                <w:rFonts w:ascii="Times New Roman" w:hAnsi="Times New Roman" w:cs="Times New Roman"/>
                                <w:b/>
                                <w:outline/>
                                <w:noProof/>
                                <w:color w:val="FFBD47" w:themeColor="accent2"/>
                                <w:sz w:val="1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02C6D">
                              <w:rPr>
                                <w:rFonts w:ascii="Times New Roman" w:hAnsi="Times New Roman" w:cs="Times New Roman"/>
                                <w:b/>
                                <w:outline/>
                                <w:noProof/>
                                <w:color w:val="FFBD47" w:themeColor="accent2"/>
                                <w:sz w:val="18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BÖLÜM</w:t>
                            </w:r>
                          </w:p>
                          <w:p w14:paraId="204680F3" w14:textId="77777777" w:rsidR="004E3A5B" w:rsidRDefault="004E3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125F9" id="Metin Kutusu 5" o:spid="_x0000_s1060" type="#_x0000_t202" style="position:absolute;left:0;text-align:left;margin-left:0;margin-top:21.3pt;width:506.5pt;height:2in;z-index:25179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" filled="f" stroked="f">
                <v:textbox style="mso-fit-shape-to-text:t">
                  <w:txbxContent>
                    <w:p w14:paraId="2367F5E1" w14:textId="64D2A24E" w:rsidR="004E3A5B" w:rsidRPr="00402C6D" w:rsidRDefault="004E3A5B" w:rsidP="00402C6D">
                      <w:pPr>
                        <w:spacing w:after="0" w:line="360" w:lineRule="auto"/>
                        <w:ind w:left="-851"/>
                        <w:jc w:val="center"/>
                        <w:rPr>
                          <w:rFonts w:ascii="Times New Roman" w:hAnsi="Times New Roman" w:cs="Times New Roman"/>
                          <w:b/>
                          <w:outline/>
                          <w:noProof/>
                          <w:color w:val="FFBD4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02C6D">
                        <w:rPr>
                          <w:rFonts w:ascii="Times New Roman" w:hAnsi="Times New Roman" w:cs="Times New Roman"/>
                          <w:b/>
                          <w:outline/>
                          <w:noProof/>
                          <w:color w:val="FFBD47" w:themeColor="accent2"/>
                          <w:sz w:val="180"/>
                          <w:szCs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IV.</w:t>
                      </w:r>
                      <w:r w:rsidRPr="00402C6D">
                        <w:rPr>
                          <w:rFonts w:ascii="Times New Roman" w:hAnsi="Times New Roman" w:cs="Times New Roman"/>
                          <w:b/>
                          <w:outline/>
                          <w:noProof/>
                          <w:color w:val="FFBD47" w:themeColor="accent2"/>
                          <w:sz w:val="1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02C6D">
                        <w:rPr>
                          <w:rFonts w:ascii="Times New Roman" w:hAnsi="Times New Roman" w:cs="Times New Roman"/>
                          <w:b/>
                          <w:outline/>
                          <w:noProof/>
                          <w:color w:val="FFBD47" w:themeColor="accent2"/>
                          <w:sz w:val="18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BÖLÜM</w:t>
                      </w:r>
                    </w:p>
                    <w:p w14:paraId="204680F3" w14:textId="77777777" w:rsidR="004E3A5B" w:rsidRDefault="004E3A5B"/>
                  </w:txbxContent>
                </v:textbox>
                <w10:wrap anchorx="margin"/>
              </v:shape>
            </w:pict>
          </mc:Fallback>
        </mc:AlternateContent>
      </w:r>
    </w:p>
    <w:p w14:paraId="03E89F26" w14:textId="54D4CF7F" w:rsidR="00402C6D" w:rsidRDefault="00402C6D" w:rsidP="00415107">
      <w:pPr>
        <w:spacing w:after="0" w:line="360" w:lineRule="auto"/>
        <w:ind w:left="-851"/>
        <w:rPr>
          <w:rFonts w:ascii="Times New Roman" w:hAnsi="Times New Roman" w:cs="Times New Roman"/>
          <w:noProof/>
          <w:sz w:val="24"/>
          <w:szCs w:val="24"/>
          <w:lang w:eastAsia="tr-TR"/>
        </w:rPr>
      </w:pPr>
    </w:p>
    <w:p w14:paraId="0E2E3433"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1D952F45"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7F431A04"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4C4A153F"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511DED39" w14:textId="3958D613" w:rsidR="00402C6D" w:rsidRDefault="00402C6D" w:rsidP="00415107">
      <w:pPr>
        <w:spacing w:after="0" w:line="360" w:lineRule="auto"/>
        <w:ind w:left="-851"/>
        <w:rPr>
          <w:rFonts w:ascii="Times New Roman" w:hAnsi="Times New Roman" w:cs="Times New Roman"/>
          <w:noProof/>
          <w:sz w:val="24"/>
          <w:szCs w:val="24"/>
          <w:lang w:eastAsia="tr-TR"/>
        </w:rPr>
      </w:pPr>
    </w:p>
    <w:p w14:paraId="04228DA9" w14:textId="028845E4" w:rsidR="00402C6D" w:rsidRDefault="00402C6D" w:rsidP="00415107">
      <w:pPr>
        <w:spacing w:after="0" w:line="360" w:lineRule="auto"/>
        <w:ind w:left="-851"/>
        <w:rPr>
          <w:rFonts w:ascii="Times New Roman" w:hAnsi="Times New Roman" w:cs="Times New Roman"/>
          <w:noProof/>
          <w:sz w:val="24"/>
          <w:szCs w:val="24"/>
          <w:lang w:eastAsia="tr-TR"/>
        </w:rPr>
      </w:pPr>
    </w:p>
    <w:p w14:paraId="3CA139BA" w14:textId="6B5D7109" w:rsidR="00402C6D" w:rsidRDefault="00402C6D" w:rsidP="00415107">
      <w:pPr>
        <w:spacing w:after="0" w:line="360" w:lineRule="auto"/>
        <w:ind w:left="-851"/>
        <w:rPr>
          <w:rFonts w:ascii="Times New Roman" w:hAnsi="Times New Roman" w:cs="Times New Roman"/>
          <w:noProof/>
          <w:sz w:val="24"/>
          <w:szCs w:val="24"/>
          <w:lang w:eastAsia="tr-TR"/>
        </w:rPr>
      </w:pPr>
      <w:r>
        <w:rPr>
          <w:noProof/>
          <w:lang w:eastAsia="tr-TR"/>
        </w:rPr>
        <mc:AlternateContent>
          <mc:Choice Requires="wps">
            <w:drawing>
              <wp:anchor distT="0" distB="0" distL="114300" distR="114300" simplePos="0" relativeHeight="251794432" behindDoc="0" locked="0" layoutInCell="1" allowOverlap="1" wp14:anchorId="35298375" wp14:editId="33B79781">
                <wp:simplePos x="0" y="0"/>
                <wp:positionH relativeFrom="margin">
                  <wp:align>right</wp:align>
                </wp:positionH>
                <wp:positionV relativeFrom="paragraph">
                  <wp:posOffset>71153</wp:posOffset>
                </wp:positionV>
                <wp:extent cx="1828800" cy="182880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ED20C0" w14:textId="29491177" w:rsidR="004E3A5B" w:rsidRPr="00402C6D" w:rsidRDefault="004E3A5B" w:rsidP="00402C6D">
                            <w:pPr>
                              <w:spacing w:after="0" w:line="360" w:lineRule="auto"/>
                              <w:ind w:left="-851"/>
                              <w:jc w:val="center"/>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2C6D">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İZLEME VE DEĞERLENDİRME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298375" id="Metin Kutusu 6" o:spid="_x0000_s1061" type="#_x0000_t202" style="position:absolute;left:0;text-align:left;margin-left:92.8pt;margin-top:5.6pt;width:2in;height:2in;z-index:251794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" filled="f" stroked="f">
                <v:textbox style="mso-fit-shape-to-text:t">
                  <w:txbxContent>
                    <w:p w14:paraId="3CED20C0" w14:textId="29491177" w:rsidR="004E3A5B" w:rsidRPr="00402C6D" w:rsidRDefault="004E3A5B" w:rsidP="00402C6D">
                      <w:pPr>
                        <w:spacing w:after="0" w:line="360" w:lineRule="auto"/>
                        <w:ind w:left="-851"/>
                        <w:jc w:val="center"/>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02C6D">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İZLEME VE DEĞERLENDİRME</w:t>
                      </w:r>
                    </w:p>
                  </w:txbxContent>
                </v:textbox>
                <w10:wrap anchorx="margin"/>
              </v:shape>
            </w:pict>
          </mc:Fallback>
        </mc:AlternateContent>
      </w:r>
    </w:p>
    <w:p w14:paraId="10306A4B" w14:textId="654035D1" w:rsidR="00402C6D" w:rsidRDefault="00402C6D" w:rsidP="00415107">
      <w:pPr>
        <w:spacing w:after="0" w:line="360" w:lineRule="auto"/>
        <w:ind w:left="-851"/>
        <w:rPr>
          <w:rFonts w:ascii="Times New Roman" w:hAnsi="Times New Roman" w:cs="Times New Roman"/>
          <w:noProof/>
          <w:sz w:val="24"/>
          <w:szCs w:val="24"/>
          <w:lang w:eastAsia="tr-TR"/>
        </w:rPr>
      </w:pPr>
    </w:p>
    <w:p w14:paraId="2C6A6AEE" w14:textId="5CD6C46C" w:rsidR="00402C6D" w:rsidRDefault="00402C6D" w:rsidP="00415107">
      <w:pPr>
        <w:spacing w:after="0" w:line="360" w:lineRule="auto"/>
        <w:ind w:left="-851"/>
        <w:rPr>
          <w:rFonts w:ascii="Times New Roman" w:hAnsi="Times New Roman" w:cs="Times New Roman"/>
          <w:noProof/>
          <w:sz w:val="24"/>
          <w:szCs w:val="24"/>
          <w:lang w:eastAsia="tr-TR"/>
        </w:rPr>
      </w:pPr>
    </w:p>
    <w:p w14:paraId="09950255" w14:textId="5A322CC1" w:rsidR="00402C6D" w:rsidRDefault="00402C6D" w:rsidP="00415107">
      <w:pPr>
        <w:spacing w:after="0" w:line="360" w:lineRule="auto"/>
        <w:ind w:left="-851"/>
        <w:rPr>
          <w:rFonts w:ascii="Times New Roman" w:hAnsi="Times New Roman" w:cs="Times New Roman"/>
          <w:noProof/>
          <w:sz w:val="24"/>
          <w:szCs w:val="24"/>
          <w:lang w:eastAsia="tr-TR"/>
        </w:rPr>
      </w:pPr>
    </w:p>
    <w:p w14:paraId="34873080" w14:textId="78D20DA4" w:rsidR="00402C6D" w:rsidRDefault="00402C6D" w:rsidP="00415107">
      <w:pPr>
        <w:spacing w:after="0" w:line="360" w:lineRule="auto"/>
        <w:ind w:left="-851"/>
        <w:rPr>
          <w:rFonts w:ascii="Times New Roman" w:hAnsi="Times New Roman" w:cs="Times New Roman"/>
          <w:noProof/>
          <w:sz w:val="24"/>
          <w:szCs w:val="24"/>
          <w:lang w:eastAsia="tr-TR"/>
        </w:rPr>
      </w:pPr>
    </w:p>
    <w:p w14:paraId="415C6C20"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11ACE85C"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315AD801"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051D7C41"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57346D94"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115CA7CD"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2A9E1F91"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0F2DCB14"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76C28DA9" w14:textId="77777777" w:rsidR="00402C6D" w:rsidRDefault="00402C6D" w:rsidP="00415107">
      <w:pPr>
        <w:spacing w:after="0" w:line="360" w:lineRule="auto"/>
        <w:ind w:left="-851"/>
        <w:rPr>
          <w:rFonts w:ascii="Times New Roman" w:hAnsi="Times New Roman" w:cs="Times New Roman"/>
          <w:noProof/>
          <w:sz w:val="24"/>
          <w:szCs w:val="24"/>
          <w:lang w:eastAsia="tr-TR"/>
        </w:rPr>
      </w:pPr>
    </w:p>
    <w:p w14:paraId="301B7A2E" w14:textId="77777777" w:rsidR="00482825" w:rsidRDefault="00482825" w:rsidP="00415107">
      <w:pPr>
        <w:spacing w:after="0" w:line="360" w:lineRule="auto"/>
        <w:ind w:left="-851"/>
        <w:rPr>
          <w:rFonts w:ascii="Times New Roman" w:hAnsi="Times New Roman" w:cs="Times New Roman"/>
          <w:noProof/>
          <w:sz w:val="24"/>
          <w:szCs w:val="24"/>
          <w:lang w:eastAsia="tr-TR"/>
        </w:rPr>
      </w:pPr>
    </w:p>
    <w:p w14:paraId="292B0F0E" w14:textId="5589BBA1" w:rsidR="00482825" w:rsidRDefault="00482825" w:rsidP="00415107">
      <w:pPr>
        <w:spacing w:after="0" w:line="360" w:lineRule="auto"/>
        <w:ind w:left="-851"/>
        <w:rPr>
          <w:rFonts w:ascii="Times New Roman" w:hAnsi="Times New Roman" w:cs="Times New Roman"/>
          <w:noProof/>
          <w:sz w:val="24"/>
          <w:szCs w:val="24"/>
          <w:lang w:eastAsia="tr-TR"/>
        </w:rPr>
      </w:pPr>
    </w:p>
    <w:p w14:paraId="73ED457A" w14:textId="77777777" w:rsidR="009D25E7" w:rsidRDefault="009D25E7" w:rsidP="0018742A">
      <w:pPr>
        <w:pStyle w:val="Balk1"/>
        <w:rPr>
          <w:rFonts w:eastAsia="Calibri"/>
        </w:rPr>
      </w:pPr>
      <w:bookmarkStart w:id="74" w:name="_Toc785034"/>
      <w:r>
        <w:t>İZLEME VE DEĞERLENDİRME</w:t>
      </w:r>
      <w:bookmarkEnd w:id="74"/>
    </w:p>
    <w:p w14:paraId="708F5EC4" w14:textId="77777777" w:rsidR="009D25E7" w:rsidRPr="00A853BD" w:rsidRDefault="009D25E7" w:rsidP="009D25E7">
      <w:pPr>
        <w:spacing w:before="60" w:after="60" w:line="312" w:lineRule="auto"/>
        <w:ind w:firstLine="425"/>
        <w:jc w:val="both"/>
        <w:rPr>
          <w:rFonts w:ascii="Times New Roman" w:eastAsia="Calibri" w:hAnsi="Times New Roman"/>
        </w:rPr>
      </w:pPr>
      <w:r w:rsidRPr="00A853BD">
        <w:rPr>
          <w:rFonts w:ascii="Times New Roman" w:eastAsia="Calibri" w:hAnsi="Times New Roman"/>
        </w:rPr>
        <w:t xml:space="preserve">İzleme, stratejik plan uygulamasının sistematik olarak takip edilmesi ve raporlanmasıdır. </w:t>
      </w:r>
      <w:r w:rsidRPr="00A853BD">
        <w:rPr>
          <w:rFonts w:ascii="Times New Roman" w:eastAsia="Calibri" w:hAnsi="Times New Roman"/>
          <w:iCs/>
        </w:rPr>
        <w:t>Değerlendirme</w:t>
      </w:r>
      <w:r w:rsidRPr="00A853BD">
        <w:rPr>
          <w:rFonts w:ascii="Times New Roman" w:eastAsia="Calibri" w:hAnsi="Times New Roman"/>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14:paraId="47337260" w14:textId="77777777" w:rsidR="009D25E7" w:rsidRPr="00A853BD" w:rsidRDefault="009D25E7" w:rsidP="009D25E7">
      <w:pPr>
        <w:spacing w:before="60" w:after="60" w:line="312" w:lineRule="auto"/>
        <w:ind w:firstLine="425"/>
        <w:jc w:val="both"/>
        <w:rPr>
          <w:rFonts w:ascii="Times New Roman" w:eastAsia="Calibri" w:hAnsi="Times New Roman"/>
        </w:rPr>
      </w:pPr>
      <w:r w:rsidRPr="00A853BD">
        <w:rPr>
          <w:rFonts w:ascii="Times New Roman" w:eastAsia="Calibri" w:hAnsi="Times New Roman"/>
        </w:rPr>
        <w:t>Müdürlüğümüz 2019-2023 Stratejik Planı’nın izlenmesi ve değerlendirilmesi,</w:t>
      </w:r>
      <w:r w:rsidRPr="00A853BD">
        <w:rPr>
          <w:rFonts w:ascii="Times New Roman" w:hAnsi="Times New Roman"/>
        </w:rPr>
        <w:t xml:space="preserve"> </w:t>
      </w:r>
      <w:r w:rsidRPr="00A853BD">
        <w:rPr>
          <w:rFonts w:ascii="Times New Roman" w:eastAsia="Calibri" w:hAnsi="Times New Roman"/>
        </w:rPr>
        <w:t>2015-2019 Stratejik Planında olduğu gibi “Katılımcılık, Saydamlık, Hesap Verebilirlik, Bilimsellik, Tutarlılık ve Nesnellik” temelli gerçekleştirilecektir.</w:t>
      </w:r>
    </w:p>
    <w:p w14:paraId="1BB79961" w14:textId="77777777" w:rsidR="009D25E7" w:rsidRPr="00A853BD" w:rsidRDefault="009D25E7" w:rsidP="009D25E7">
      <w:pPr>
        <w:spacing w:before="60" w:after="60" w:line="312" w:lineRule="auto"/>
        <w:ind w:firstLine="425"/>
        <w:jc w:val="both"/>
        <w:rPr>
          <w:rFonts w:ascii="Times New Roman" w:eastAsia="Calibri" w:hAnsi="Times New Roman"/>
        </w:rPr>
      </w:pPr>
      <w:r w:rsidRPr="00A853BD">
        <w:rPr>
          <w:rFonts w:ascii="Times New Roman" w:eastAsia="Calibri" w:hAnsi="Times New Roman"/>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A853BD">
        <w:rPr>
          <w:rFonts w:ascii="Times New Roman" w:eastAsia="Calibri" w:hAnsi="Times New Roman"/>
          <w:b/>
          <w:bCs/>
        </w:rPr>
        <w:t xml:space="preserve"> Raporla</w:t>
      </w:r>
      <w:r w:rsidRPr="00A853BD">
        <w:rPr>
          <w:rFonts w:ascii="Times New Roman" w:eastAsia="Calibri" w:hAnsi="Times New Roman"/>
          <w:b/>
          <w:bCs/>
        </w:rPr>
        <w:softHyphen/>
        <w:t>ma genel anlamda altı aylık ve yıllık olmak üzere senede iki defa gerçekleştirilecektir. Her yılın Ocak-Şubat ve Haziran-Temmuz aylarında raporlama yapılacaktır.</w:t>
      </w:r>
      <w:r w:rsidRPr="00A853BD">
        <w:rPr>
          <w:rFonts w:ascii="Times New Roman" w:eastAsia="Calibri" w:hAnsi="Times New Roman"/>
        </w:rPr>
        <w:t xml:space="preserve"> Raporlar iki nüsha şek</w:t>
      </w:r>
      <w:r w:rsidRPr="00A853BD">
        <w:rPr>
          <w:rFonts w:ascii="Times New Roman" w:eastAsia="Calibri" w:hAnsi="Times New Roman"/>
        </w:rPr>
        <w:softHyphen/>
        <w:t>linde düzenlenip bir tanesi birimde kalacak, diğeri ise gerekli çalışma ve değerlendirmenin yapıla</w:t>
      </w:r>
      <w:r w:rsidRPr="00A853BD">
        <w:rPr>
          <w:rFonts w:ascii="Times New Roman" w:eastAsia="Calibri" w:hAnsi="Times New Roman"/>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14:paraId="6D83E32B" w14:textId="77777777" w:rsidR="009D25E7" w:rsidRDefault="009D25E7" w:rsidP="009D25E7">
      <w:pPr>
        <w:spacing w:before="60" w:after="60" w:line="312" w:lineRule="auto"/>
        <w:ind w:firstLine="425"/>
        <w:jc w:val="both"/>
        <w:rPr>
          <w:rFonts w:ascii="Times New Roman" w:eastAsia="Calibri" w:hAnsi="Times New Roman"/>
        </w:rPr>
      </w:pPr>
      <w:r w:rsidRPr="00A853BD">
        <w:rPr>
          <w:rFonts w:ascii="Times New Roman" w:eastAsia="Calibri" w:hAnsi="Times New Roman"/>
        </w:rPr>
        <w:t>Bu doğrultuda yapılan çalışmalarla, uygulamalarda aksaklıkların tespiti ve giderilmesi sağlanarak hedeflere ulaşma konusunda doğru bir yaklaşım sergilenmiş olacaktır.</w:t>
      </w:r>
    </w:p>
    <w:p w14:paraId="77AEED04" w14:textId="77777777" w:rsidR="009D25E7" w:rsidRDefault="009D25E7" w:rsidP="009D25E7">
      <w:pPr>
        <w:spacing w:before="60" w:after="60" w:line="312" w:lineRule="auto"/>
        <w:ind w:firstLine="425"/>
        <w:jc w:val="both"/>
        <w:rPr>
          <w:rFonts w:ascii="Times New Roman" w:eastAsia="Calibri" w:hAnsi="Times New Roman"/>
        </w:rPr>
      </w:pPr>
    </w:p>
    <w:tbl>
      <w:tblPr>
        <w:tblStyle w:val="AkKlavuz-Vurgu12"/>
        <w:tblW w:w="9072" w:type="dxa"/>
        <w:tblLayout w:type="fixed"/>
        <w:tblLook w:val="04A0" w:firstRow="1" w:lastRow="0" w:firstColumn="1" w:lastColumn="0" w:noHBand="0" w:noVBand="1"/>
      </w:tblPr>
      <w:tblGrid>
        <w:gridCol w:w="1701"/>
        <w:gridCol w:w="1701"/>
        <w:gridCol w:w="4536"/>
        <w:gridCol w:w="1134"/>
      </w:tblGrid>
      <w:tr w:rsidR="009D25E7" w:rsidRPr="009E507B" w14:paraId="604EEAE1" w14:textId="77777777" w:rsidTr="00482825">
        <w:trPr>
          <w:cnfStyle w:val="100000000000" w:firstRow="1" w:lastRow="0"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701" w:type="dxa"/>
          </w:tcPr>
          <w:p w14:paraId="0CC7B129" w14:textId="77777777" w:rsidR="009D25E7" w:rsidRPr="009E507B" w:rsidRDefault="009D25E7" w:rsidP="007329D7">
            <w:pPr>
              <w:contextualSpacing/>
              <w:jc w:val="center"/>
              <w:rPr>
                <w:rFonts w:ascii="Neo Sans Pro" w:hAnsi="Neo Sans Pro" w:cs="Arial"/>
                <w:b w:val="0"/>
              </w:rPr>
            </w:pPr>
            <w:r w:rsidRPr="009E507B">
              <w:rPr>
                <w:rFonts w:ascii="Neo Sans Pro" w:hAnsi="Neo Sans Pro" w:cs="Arial"/>
              </w:rPr>
              <w:t>İzleme</w:t>
            </w:r>
          </w:p>
          <w:p w14:paraId="63E42B5D" w14:textId="77777777" w:rsidR="009D25E7" w:rsidRPr="009E507B" w:rsidRDefault="009D25E7" w:rsidP="007329D7">
            <w:pPr>
              <w:contextualSpacing/>
              <w:jc w:val="center"/>
              <w:rPr>
                <w:rFonts w:ascii="Neo Sans Pro" w:hAnsi="Neo Sans Pro" w:cs="Arial"/>
                <w:b w:val="0"/>
              </w:rPr>
            </w:pPr>
            <w:r w:rsidRPr="009E507B">
              <w:rPr>
                <w:rFonts w:ascii="Neo Sans Pro" w:hAnsi="Neo Sans Pro" w:cs="Arial"/>
              </w:rPr>
              <w:t>Değerlendirme</w:t>
            </w:r>
          </w:p>
          <w:p w14:paraId="436074D6" w14:textId="77777777" w:rsidR="009D25E7" w:rsidRPr="009E507B" w:rsidRDefault="009D25E7" w:rsidP="007329D7">
            <w:pPr>
              <w:contextualSpacing/>
              <w:jc w:val="center"/>
              <w:rPr>
                <w:rFonts w:ascii="Neo Sans Pro" w:hAnsi="Neo Sans Pro" w:cs="Arial"/>
                <w:b w:val="0"/>
              </w:rPr>
            </w:pPr>
            <w:r w:rsidRPr="009E507B">
              <w:rPr>
                <w:rFonts w:ascii="Neo Sans Pro" w:hAnsi="Neo Sans Pro" w:cs="Arial"/>
              </w:rPr>
              <w:t>Dönemi</w:t>
            </w:r>
          </w:p>
        </w:tc>
        <w:tc>
          <w:tcPr>
            <w:tcW w:w="1701" w:type="dxa"/>
          </w:tcPr>
          <w:p w14:paraId="666F1EB7" w14:textId="77777777" w:rsidR="009D25E7" w:rsidRPr="009E507B" w:rsidRDefault="009D25E7" w:rsidP="007329D7">
            <w:pPr>
              <w:contextualSpacing/>
              <w:jc w:val="center"/>
              <w:cnfStyle w:val="100000000000" w:firstRow="1" w:lastRow="0" w:firstColumn="0" w:lastColumn="0" w:oddVBand="0" w:evenVBand="0" w:oddHBand="0" w:evenHBand="0" w:firstRowFirstColumn="0" w:firstRowLastColumn="0" w:lastRowFirstColumn="0" w:lastRowLastColumn="0"/>
              <w:rPr>
                <w:rFonts w:ascii="Neo Sans Pro" w:hAnsi="Neo Sans Pro" w:cs="Arial"/>
                <w:b w:val="0"/>
              </w:rPr>
            </w:pPr>
            <w:r w:rsidRPr="009E507B">
              <w:rPr>
                <w:rFonts w:ascii="Neo Sans Pro" w:hAnsi="Neo Sans Pro" w:cs="Arial"/>
              </w:rPr>
              <w:t>Gerçekleştirilme Zamanı</w:t>
            </w:r>
          </w:p>
        </w:tc>
        <w:tc>
          <w:tcPr>
            <w:tcW w:w="4536" w:type="dxa"/>
          </w:tcPr>
          <w:p w14:paraId="4FFA3EAD" w14:textId="77777777" w:rsidR="009D25E7" w:rsidRPr="009E507B" w:rsidRDefault="009D25E7" w:rsidP="007329D7">
            <w:pPr>
              <w:contextualSpacing/>
              <w:jc w:val="center"/>
              <w:cnfStyle w:val="100000000000" w:firstRow="1" w:lastRow="0" w:firstColumn="0" w:lastColumn="0" w:oddVBand="0" w:evenVBand="0" w:oddHBand="0" w:evenHBand="0" w:firstRowFirstColumn="0" w:firstRowLastColumn="0" w:lastRowFirstColumn="0" w:lastRowLastColumn="0"/>
              <w:rPr>
                <w:rFonts w:ascii="Neo Sans Pro" w:hAnsi="Neo Sans Pro" w:cs="Arial"/>
                <w:b w:val="0"/>
              </w:rPr>
            </w:pPr>
            <w:r w:rsidRPr="009E507B">
              <w:rPr>
                <w:rFonts w:ascii="Neo Sans Pro" w:hAnsi="Neo Sans Pro" w:cs="Arial"/>
              </w:rPr>
              <w:t>İzleme Değerlendirme Dönemi</w:t>
            </w:r>
            <w:r w:rsidRPr="009E507B">
              <w:rPr>
                <w:rFonts w:ascii="Neo Sans Pro" w:hAnsi="Neo Sans Pro" w:cs="Arial"/>
              </w:rPr>
              <w:br/>
              <w:t>Süreç Açıklaması</w:t>
            </w:r>
          </w:p>
        </w:tc>
        <w:tc>
          <w:tcPr>
            <w:tcW w:w="1134" w:type="dxa"/>
          </w:tcPr>
          <w:p w14:paraId="4E4357C7" w14:textId="77777777" w:rsidR="009D25E7" w:rsidRPr="009E507B" w:rsidRDefault="009D25E7" w:rsidP="007329D7">
            <w:pPr>
              <w:contextualSpacing/>
              <w:jc w:val="center"/>
              <w:cnfStyle w:val="100000000000" w:firstRow="1" w:lastRow="0" w:firstColumn="0" w:lastColumn="0" w:oddVBand="0" w:evenVBand="0" w:oddHBand="0" w:evenHBand="0" w:firstRowFirstColumn="0" w:firstRowLastColumn="0" w:lastRowFirstColumn="0" w:lastRowLastColumn="0"/>
              <w:rPr>
                <w:rFonts w:ascii="Neo Sans Pro" w:hAnsi="Neo Sans Pro" w:cs="Arial"/>
                <w:b w:val="0"/>
              </w:rPr>
            </w:pPr>
            <w:r w:rsidRPr="009E507B">
              <w:rPr>
                <w:rFonts w:ascii="Neo Sans Pro" w:hAnsi="Neo Sans Pro" w:cs="Arial"/>
              </w:rPr>
              <w:t>Zaman</w:t>
            </w:r>
          </w:p>
          <w:p w14:paraId="088B3A79" w14:textId="77777777" w:rsidR="009D25E7" w:rsidRPr="009E507B" w:rsidRDefault="009D25E7" w:rsidP="007329D7">
            <w:pPr>
              <w:contextualSpacing/>
              <w:jc w:val="center"/>
              <w:cnfStyle w:val="100000000000" w:firstRow="1" w:lastRow="0" w:firstColumn="0" w:lastColumn="0" w:oddVBand="0" w:evenVBand="0" w:oddHBand="0" w:evenHBand="0" w:firstRowFirstColumn="0" w:firstRowLastColumn="0" w:lastRowFirstColumn="0" w:lastRowLastColumn="0"/>
              <w:rPr>
                <w:rFonts w:ascii="Neo Sans Pro" w:hAnsi="Neo Sans Pro" w:cs="Arial"/>
                <w:b w:val="0"/>
              </w:rPr>
            </w:pPr>
            <w:r w:rsidRPr="009E507B">
              <w:rPr>
                <w:rFonts w:ascii="Neo Sans Pro" w:hAnsi="Neo Sans Pro" w:cs="Arial"/>
              </w:rPr>
              <w:t>Kapsamı</w:t>
            </w:r>
          </w:p>
        </w:tc>
      </w:tr>
      <w:tr w:rsidR="009D25E7" w:rsidRPr="009E507B" w14:paraId="15257D0D" w14:textId="77777777" w:rsidTr="00482825">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1701" w:type="dxa"/>
          </w:tcPr>
          <w:p w14:paraId="4E95990C" w14:textId="77777777" w:rsidR="009D25E7" w:rsidRPr="009E507B" w:rsidRDefault="009D25E7" w:rsidP="007329D7">
            <w:pPr>
              <w:contextualSpacing/>
              <w:jc w:val="center"/>
              <w:rPr>
                <w:rFonts w:ascii="Neo Sans Pro" w:hAnsi="Neo Sans Pro" w:cs="Arial"/>
                <w:b w:val="0"/>
              </w:rPr>
            </w:pPr>
            <w:r w:rsidRPr="009E507B">
              <w:rPr>
                <w:rFonts w:ascii="Neo Sans Pro" w:hAnsi="Neo Sans Pro" w:cs="Arial"/>
              </w:rPr>
              <w:t>1.</w:t>
            </w:r>
            <w:r w:rsidRPr="009E507B">
              <w:rPr>
                <w:rFonts w:ascii="Neo Sans Pro" w:hAnsi="Neo Sans Pro" w:cs="Arial"/>
              </w:rPr>
              <w:br/>
              <w:t>İzleme</w:t>
            </w:r>
            <w:r w:rsidRPr="009E507B">
              <w:rPr>
                <w:rFonts w:ascii="Neo Sans Pro" w:hAnsi="Neo Sans Pro" w:cs="Arial"/>
              </w:rPr>
              <w:br/>
              <w:t>Değerlendirme Dönemi</w:t>
            </w:r>
          </w:p>
        </w:tc>
        <w:tc>
          <w:tcPr>
            <w:tcW w:w="1701" w:type="dxa"/>
          </w:tcPr>
          <w:p w14:paraId="5C1D3CFF" w14:textId="77777777" w:rsidR="009D25E7" w:rsidRPr="009E507B" w:rsidRDefault="009D25E7" w:rsidP="007329D7">
            <w:pPr>
              <w:contextualSpacing/>
              <w:jc w:val="center"/>
              <w:cnfStyle w:val="000000100000" w:firstRow="0" w:lastRow="0" w:firstColumn="0" w:lastColumn="0" w:oddVBand="0" w:evenVBand="0" w:oddHBand="1" w:evenHBand="0" w:firstRowFirstColumn="0" w:firstRowLastColumn="0" w:lastRowFirstColumn="0" w:lastRowLastColumn="0"/>
              <w:rPr>
                <w:rFonts w:ascii="Neo Sans Pro" w:hAnsi="Neo Sans Pro" w:cs="Arial"/>
                <w:lang w:eastAsia="x-none"/>
              </w:rPr>
            </w:pPr>
            <w:r w:rsidRPr="009E507B">
              <w:rPr>
                <w:rFonts w:ascii="Neo Sans Pro" w:hAnsi="Neo Sans Pro" w:cs="Arial"/>
                <w:lang w:eastAsia="x-none"/>
              </w:rPr>
              <w:t xml:space="preserve">Her Yılın </w:t>
            </w:r>
            <w:r w:rsidRPr="009E507B">
              <w:rPr>
                <w:rFonts w:ascii="Neo Sans Pro" w:hAnsi="Neo Sans Pro" w:cs="Arial"/>
                <w:lang w:eastAsia="x-none"/>
              </w:rPr>
              <w:br/>
              <w:t xml:space="preserve">Temmuz Ayı </w:t>
            </w:r>
            <w:r w:rsidRPr="009E507B">
              <w:rPr>
                <w:rFonts w:ascii="Neo Sans Pro" w:hAnsi="Neo Sans Pro" w:cs="Arial"/>
                <w:lang w:eastAsia="x-none"/>
              </w:rPr>
              <w:br/>
              <w:t>İçerisinde</w:t>
            </w:r>
          </w:p>
        </w:tc>
        <w:tc>
          <w:tcPr>
            <w:tcW w:w="4536" w:type="dxa"/>
          </w:tcPr>
          <w:p w14:paraId="68B9E218" w14:textId="77777777" w:rsidR="009D25E7" w:rsidRPr="009E507B" w:rsidRDefault="009D25E7" w:rsidP="00A57247">
            <w:pPr>
              <w:numPr>
                <w:ilvl w:val="0"/>
                <w:numId w:val="5"/>
              </w:numPr>
              <w:ind w:left="208" w:hanging="208"/>
              <w:contextualSpacing/>
              <w:jc w:val="both"/>
              <w:cnfStyle w:val="000000100000" w:firstRow="0" w:lastRow="0" w:firstColumn="0" w:lastColumn="0" w:oddVBand="0" w:evenVBand="0" w:oddHBand="1" w:evenHBand="0" w:firstRowFirstColumn="0" w:firstRowLastColumn="0" w:lastRowFirstColumn="0" w:lastRowLastColumn="0"/>
              <w:rPr>
                <w:rFonts w:ascii="Neo Sans Pro" w:hAnsi="Neo Sans Pro" w:cs="Arial"/>
                <w:lang w:eastAsia="x-none"/>
              </w:rPr>
            </w:pPr>
            <w:r>
              <w:rPr>
                <w:rFonts w:ascii="Neo Sans Pro" w:hAnsi="Neo Sans Pro" w:cs="Arial"/>
                <w:lang w:eastAsia="x-none"/>
              </w:rPr>
              <w:t>Strateji Geliştirme Şubesi</w:t>
            </w:r>
            <w:r w:rsidRPr="009E507B">
              <w:rPr>
                <w:rFonts w:ascii="Neo Sans Pro" w:hAnsi="Neo Sans Pro" w:cs="Arial"/>
                <w:lang w:eastAsia="x-none"/>
              </w:rPr>
              <w:t xml:space="preserve"> tarafından harcama birimlerinden sorumlu oldukları göstergeler ile ilgili gerçekleşme durumlarına ilişkin verilerin toplanması ve </w:t>
            </w:r>
            <w:proofErr w:type="gramStart"/>
            <w:r w:rsidRPr="009E507B">
              <w:rPr>
                <w:rFonts w:ascii="Neo Sans Pro" w:hAnsi="Neo Sans Pro" w:cs="Arial"/>
                <w:lang w:eastAsia="x-none"/>
              </w:rPr>
              <w:t>konsolide</w:t>
            </w:r>
            <w:proofErr w:type="gramEnd"/>
            <w:r w:rsidRPr="009E507B">
              <w:rPr>
                <w:rFonts w:ascii="Neo Sans Pro" w:hAnsi="Neo Sans Pro" w:cs="Arial"/>
                <w:lang w:eastAsia="x-none"/>
              </w:rPr>
              <w:t xml:space="preserve"> edilmesi.</w:t>
            </w:r>
          </w:p>
          <w:p w14:paraId="3E239C4B" w14:textId="77777777" w:rsidR="009D25E7" w:rsidRPr="009E507B" w:rsidRDefault="009D25E7" w:rsidP="00A57247">
            <w:pPr>
              <w:numPr>
                <w:ilvl w:val="0"/>
                <w:numId w:val="5"/>
              </w:numPr>
              <w:ind w:left="208" w:hanging="208"/>
              <w:contextualSpacing/>
              <w:jc w:val="both"/>
              <w:cnfStyle w:val="000000100000" w:firstRow="0" w:lastRow="0" w:firstColumn="0" w:lastColumn="0" w:oddVBand="0" w:evenVBand="0" w:oddHBand="1" w:evenHBand="0" w:firstRowFirstColumn="0" w:firstRowLastColumn="0" w:lastRowFirstColumn="0" w:lastRowLastColumn="0"/>
              <w:rPr>
                <w:rFonts w:ascii="Neo Sans Pro" w:hAnsi="Neo Sans Pro" w:cs="Arial"/>
                <w:lang w:eastAsia="x-none"/>
              </w:rPr>
            </w:pPr>
            <w:r w:rsidRPr="009E507B">
              <w:rPr>
                <w:rFonts w:ascii="Neo Sans Pro" w:hAnsi="Neo Sans Pro" w:cs="Arial"/>
                <w:lang w:eastAsia="x-none"/>
              </w:rPr>
              <w:t xml:space="preserve">Göstergelerin gerçekleşme durumları hakkında hazırlanan raporun </w:t>
            </w:r>
            <w:r>
              <w:rPr>
                <w:rFonts w:ascii="Neo Sans Pro" w:hAnsi="Neo Sans Pro" w:cs="Arial"/>
                <w:lang w:eastAsia="x-none"/>
              </w:rPr>
              <w:t>İl Milli Eğitim Müdürüne</w:t>
            </w:r>
            <w:r w:rsidRPr="009E507B">
              <w:rPr>
                <w:rFonts w:ascii="Neo Sans Pro" w:hAnsi="Neo Sans Pro" w:cs="Arial"/>
                <w:lang w:eastAsia="x-none"/>
              </w:rPr>
              <w:t xml:space="preserve"> sunulması.</w:t>
            </w:r>
          </w:p>
        </w:tc>
        <w:tc>
          <w:tcPr>
            <w:tcW w:w="1134" w:type="dxa"/>
          </w:tcPr>
          <w:p w14:paraId="772FC076" w14:textId="77777777" w:rsidR="009D25E7" w:rsidRPr="009E507B" w:rsidRDefault="009D25E7" w:rsidP="007329D7">
            <w:pPr>
              <w:contextualSpacing/>
              <w:jc w:val="center"/>
              <w:cnfStyle w:val="000000100000" w:firstRow="0" w:lastRow="0" w:firstColumn="0" w:lastColumn="0" w:oddVBand="0" w:evenVBand="0" w:oddHBand="1" w:evenHBand="0" w:firstRowFirstColumn="0" w:firstRowLastColumn="0" w:lastRowFirstColumn="0" w:lastRowLastColumn="0"/>
              <w:rPr>
                <w:rFonts w:ascii="Neo Sans Pro" w:hAnsi="Neo Sans Pro" w:cs="Arial"/>
                <w:b/>
                <w:sz w:val="18"/>
                <w:szCs w:val="18"/>
              </w:rPr>
            </w:pPr>
            <w:r w:rsidRPr="009E507B">
              <w:rPr>
                <w:rFonts w:ascii="Neo Sans Pro" w:hAnsi="Neo Sans Pro" w:cs="Arial"/>
                <w:b/>
                <w:sz w:val="18"/>
                <w:szCs w:val="18"/>
              </w:rPr>
              <w:t>Ocak</w:t>
            </w:r>
          </w:p>
          <w:p w14:paraId="7DF75930" w14:textId="77777777" w:rsidR="009D25E7" w:rsidRPr="009E507B" w:rsidRDefault="009D25E7" w:rsidP="007329D7">
            <w:pPr>
              <w:contextualSpacing/>
              <w:jc w:val="center"/>
              <w:cnfStyle w:val="000000100000" w:firstRow="0" w:lastRow="0" w:firstColumn="0" w:lastColumn="0" w:oddVBand="0" w:evenVBand="0" w:oddHBand="1" w:evenHBand="0" w:firstRowFirstColumn="0" w:firstRowLastColumn="0" w:lastRowFirstColumn="0" w:lastRowLastColumn="0"/>
              <w:rPr>
                <w:rFonts w:ascii="Neo Sans Pro" w:hAnsi="Neo Sans Pro" w:cs="Arial"/>
                <w:b/>
                <w:sz w:val="18"/>
                <w:szCs w:val="18"/>
              </w:rPr>
            </w:pPr>
            <w:r w:rsidRPr="009E507B">
              <w:rPr>
                <w:rFonts w:ascii="Neo Sans Pro" w:hAnsi="Neo Sans Pro" w:cs="Arial"/>
                <w:b/>
                <w:sz w:val="18"/>
                <w:szCs w:val="18"/>
              </w:rPr>
              <w:t>Temmuz</w:t>
            </w:r>
            <w:r w:rsidRPr="009E507B">
              <w:rPr>
                <w:rFonts w:ascii="Neo Sans Pro" w:hAnsi="Neo Sans Pro" w:cs="Arial"/>
                <w:b/>
                <w:sz w:val="18"/>
                <w:szCs w:val="18"/>
              </w:rPr>
              <w:br/>
              <w:t>Dönemi</w:t>
            </w:r>
          </w:p>
        </w:tc>
      </w:tr>
      <w:tr w:rsidR="009D25E7" w:rsidRPr="009E507B" w14:paraId="3741973B" w14:textId="77777777" w:rsidTr="00482825">
        <w:trPr>
          <w:cnfStyle w:val="000000010000" w:firstRow="0" w:lastRow="0" w:firstColumn="0" w:lastColumn="0" w:oddVBand="0" w:evenVBand="0" w:oddHBand="0" w:evenHBand="1" w:firstRowFirstColumn="0" w:firstRowLastColumn="0" w:lastRowFirstColumn="0" w:lastRowLastColumn="0"/>
          <w:trHeight w:val="2024"/>
        </w:trPr>
        <w:tc>
          <w:tcPr>
            <w:cnfStyle w:val="001000000000" w:firstRow="0" w:lastRow="0" w:firstColumn="1" w:lastColumn="0" w:oddVBand="0" w:evenVBand="0" w:oddHBand="0" w:evenHBand="0" w:firstRowFirstColumn="0" w:firstRowLastColumn="0" w:lastRowFirstColumn="0" w:lastRowLastColumn="0"/>
            <w:tcW w:w="1701" w:type="dxa"/>
          </w:tcPr>
          <w:p w14:paraId="5A3B23E1" w14:textId="77777777" w:rsidR="009D25E7" w:rsidRPr="009E507B" w:rsidRDefault="009D25E7" w:rsidP="007329D7">
            <w:pPr>
              <w:contextualSpacing/>
              <w:jc w:val="center"/>
              <w:rPr>
                <w:rFonts w:ascii="Neo Sans Pro" w:hAnsi="Neo Sans Pro" w:cs="Arial"/>
                <w:b w:val="0"/>
              </w:rPr>
            </w:pPr>
            <w:r w:rsidRPr="009E507B">
              <w:rPr>
                <w:rFonts w:ascii="Neo Sans Pro" w:hAnsi="Neo Sans Pro" w:cs="Arial"/>
              </w:rPr>
              <w:t>2.</w:t>
            </w:r>
            <w:r w:rsidRPr="009E507B">
              <w:rPr>
                <w:rFonts w:ascii="Neo Sans Pro" w:hAnsi="Neo Sans Pro" w:cs="Arial"/>
              </w:rPr>
              <w:br/>
              <w:t>İzleme</w:t>
            </w:r>
            <w:r w:rsidRPr="009E507B">
              <w:rPr>
                <w:rFonts w:ascii="Neo Sans Pro" w:hAnsi="Neo Sans Pro" w:cs="Arial"/>
              </w:rPr>
              <w:br/>
              <w:t>Değerlendirme Dönemi</w:t>
            </w:r>
          </w:p>
        </w:tc>
        <w:tc>
          <w:tcPr>
            <w:tcW w:w="1701" w:type="dxa"/>
          </w:tcPr>
          <w:p w14:paraId="29DC4582" w14:textId="77777777" w:rsidR="009D25E7" w:rsidRPr="009E507B" w:rsidRDefault="009D25E7" w:rsidP="007329D7">
            <w:pPr>
              <w:contextualSpacing/>
              <w:jc w:val="center"/>
              <w:cnfStyle w:val="000000010000" w:firstRow="0" w:lastRow="0" w:firstColumn="0" w:lastColumn="0" w:oddVBand="0" w:evenVBand="0" w:oddHBand="0" w:evenHBand="1" w:firstRowFirstColumn="0" w:firstRowLastColumn="0" w:lastRowFirstColumn="0" w:lastRowLastColumn="0"/>
              <w:rPr>
                <w:rFonts w:ascii="Neo Sans Pro" w:hAnsi="Neo Sans Pro" w:cs="Arial"/>
              </w:rPr>
            </w:pPr>
            <w:r w:rsidRPr="009E507B">
              <w:rPr>
                <w:rFonts w:ascii="Neo Sans Pro" w:hAnsi="Neo Sans Pro" w:cs="Arial"/>
              </w:rPr>
              <w:t>İzleyen Yılın</w:t>
            </w:r>
          </w:p>
          <w:p w14:paraId="02634CBE" w14:textId="77777777" w:rsidR="009D25E7" w:rsidRPr="009E507B" w:rsidRDefault="009D25E7" w:rsidP="007329D7">
            <w:pPr>
              <w:contextualSpacing/>
              <w:jc w:val="center"/>
              <w:cnfStyle w:val="000000010000" w:firstRow="0" w:lastRow="0" w:firstColumn="0" w:lastColumn="0" w:oddVBand="0" w:evenVBand="0" w:oddHBand="0" w:evenHBand="1" w:firstRowFirstColumn="0" w:firstRowLastColumn="0" w:lastRowFirstColumn="0" w:lastRowLastColumn="0"/>
              <w:rPr>
                <w:rFonts w:ascii="Neo Sans Pro" w:hAnsi="Neo Sans Pro" w:cs="Arial"/>
              </w:rPr>
            </w:pPr>
            <w:r w:rsidRPr="009E507B">
              <w:rPr>
                <w:rFonts w:ascii="Neo Sans Pro" w:hAnsi="Neo Sans Pro" w:cs="Arial"/>
              </w:rPr>
              <w:t>Şubat Ayı Sonuna Kadar</w:t>
            </w:r>
          </w:p>
        </w:tc>
        <w:tc>
          <w:tcPr>
            <w:tcW w:w="4536" w:type="dxa"/>
          </w:tcPr>
          <w:p w14:paraId="3683D790" w14:textId="77777777" w:rsidR="009D25E7" w:rsidRPr="009E507B" w:rsidRDefault="009D25E7" w:rsidP="00A57247">
            <w:pPr>
              <w:numPr>
                <w:ilvl w:val="0"/>
                <w:numId w:val="6"/>
              </w:numPr>
              <w:ind w:left="208" w:hanging="208"/>
              <w:contextualSpacing/>
              <w:jc w:val="both"/>
              <w:cnfStyle w:val="000000010000" w:firstRow="0" w:lastRow="0" w:firstColumn="0" w:lastColumn="0" w:oddVBand="0" w:evenVBand="0" w:oddHBand="0" w:evenHBand="1" w:firstRowFirstColumn="0" w:firstRowLastColumn="0" w:lastRowFirstColumn="0" w:lastRowLastColumn="0"/>
              <w:rPr>
                <w:rFonts w:ascii="Neo Sans Pro" w:hAnsi="Neo Sans Pro" w:cs="Arial"/>
                <w:lang w:eastAsia="x-none"/>
              </w:rPr>
            </w:pPr>
            <w:r>
              <w:rPr>
                <w:rFonts w:ascii="Neo Sans Pro" w:hAnsi="Neo Sans Pro" w:cs="Arial"/>
                <w:lang w:eastAsia="x-none"/>
              </w:rPr>
              <w:t>Strateji Geliştirme Şubesi</w:t>
            </w:r>
            <w:r w:rsidRPr="009E507B">
              <w:rPr>
                <w:rFonts w:ascii="Neo Sans Pro" w:hAnsi="Neo Sans Pro" w:cs="Arial"/>
                <w:lang w:eastAsia="x-none"/>
              </w:rPr>
              <w:t xml:space="preserve"> tarafından harcama birimlerinden sorumlu oldukları göstergeler ile ilgili yılsonu gerçek</w:t>
            </w:r>
            <w:r w:rsidRPr="009E507B">
              <w:rPr>
                <w:rFonts w:ascii="Neo Sans Pro" w:hAnsi="Neo Sans Pro" w:cs="Arial"/>
                <w:lang w:eastAsia="x-none"/>
              </w:rPr>
              <w:softHyphen/>
              <w:t xml:space="preserve">leşme durumlarına ilişkin verilerin toplanması ve </w:t>
            </w:r>
            <w:proofErr w:type="gramStart"/>
            <w:r w:rsidRPr="009E507B">
              <w:rPr>
                <w:rFonts w:ascii="Neo Sans Pro" w:hAnsi="Neo Sans Pro" w:cs="Arial"/>
                <w:lang w:eastAsia="x-none"/>
              </w:rPr>
              <w:t>konsolide</w:t>
            </w:r>
            <w:proofErr w:type="gramEnd"/>
            <w:r w:rsidRPr="009E507B">
              <w:rPr>
                <w:rFonts w:ascii="Neo Sans Pro" w:hAnsi="Neo Sans Pro" w:cs="Arial"/>
                <w:lang w:eastAsia="x-none"/>
              </w:rPr>
              <w:t xml:space="preserve"> edilmesi.</w:t>
            </w:r>
          </w:p>
          <w:p w14:paraId="7AF16E2D" w14:textId="77777777" w:rsidR="009D25E7" w:rsidRPr="009E507B" w:rsidRDefault="009D25E7" w:rsidP="00A57247">
            <w:pPr>
              <w:numPr>
                <w:ilvl w:val="0"/>
                <w:numId w:val="6"/>
              </w:numPr>
              <w:ind w:left="208" w:hanging="208"/>
              <w:contextualSpacing/>
              <w:jc w:val="both"/>
              <w:cnfStyle w:val="000000010000" w:firstRow="0" w:lastRow="0" w:firstColumn="0" w:lastColumn="0" w:oddVBand="0" w:evenVBand="0" w:oddHBand="0" w:evenHBand="1" w:firstRowFirstColumn="0" w:firstRowLastColumn="0" w:lastRowFirstColumn="0" w:lastRowLastColumn="0"/>
              <w:rPr>
                <w:rFonts w:ascii="Neo Sans Pro" w:hAnsi="Neo Sans Pro" w:cs="Arial"/>
                <w:lang w:eastAsia="x-none"/>
              </w:rPr>
            </w:pPr>
            <w:r>
              <w:rPr>
                <w:rFonts w:ascii="Neo Sans Pro" w:hAnsi="Neo Sans Pro" w:cs="Arial"/>
                <w:lang w:eastAsia="x-none"/>
              </w:rPr>
              <w:t>İl Milli Eğitim Müdürü</w:t>
            </w:r>
            <w:r w:rsidRPr="009E507B">
              <w:rPr>
                <w:rFonts w:ascii="Neo Sans Pro" w:hAnsi="Neo Sans Pro" w:cs="Arial"/>
                <w:lang w:eastAsia="x-none"/>
              </w:rPr>
              <w:t xml:space="preserve"> başkanlığında harcama birim yö</w:t>
            </w:r>
            <w:r w:rsidRPr="009E507B">
              <w:rPr>
                <w:rFonts w:ascii="Neo Sans Pro" w:hAnsi="Neo Sans Pro" w:cs="Arial"/>
                <w:lang w:eastAsia="x-none"/>
              </w:rPr>
              <w:softHyphen/>
              <w:t>ne</w:t>
            </w:r>
            <w:r w:rsidRPr="009E507B">
              <w:rPr>
                <w:rFonts w:ascii="Neo Sans Pro" w:hAnsi="Neo Sans Pro" w:cs="Arial"/>
                <w:lang w:eastAsia="x-none"/>
              </w:rPr>
              <w:softHyphen/>
              <w:t>ti</w:t>
            </w:r>
            <w:r w:rsidRPr="009E507B">
              <w:rPr>
                <w:rFonts w:ascii="Neo Sans Pro" w:hAnsi="Neo Sans Pro" w:cs="Arial"/>
                <w:lang w:eastAsia="x-none"/>
              </w:rPr>
              <w:softHyphen/>
              <w:t>cilerince yılsonu gerçekleşmelerinin, gösterge he</w:t>
            </w:r>
            <w:r w:rsidRPr="009E507B">
              <w:rPr>
                <w:rFonts w:ascii="Neo Sans Pro" w:hAnsi="Neo Sans Pro" w:cs="Arial"/>
                <w:lang w:eastAsia="x-none"/>
              </w:rPr>
              <w:softHyphen/>
              <w:t>deflerinden sapmaların ve sapma nedenlerin değerlendirilerek gerekli tedbirlerin alınması.</w:t>
            </w:r>
          </w:p>
        </w:tc>
        <w:tc>
          <w:tcPr>
            <w:tcW w:w="1134" w:type="dxa"/>
          </w:tcPr>
          <w:p w14:paraId="1B1CB467" w14:textId="77777777" w:rsidR="009D25E7" w:rsidRPr="009E507B" w:rsidRDefault="009D25E7" w:rsidP="007329D7">
            <w:pPr>
              <w:contextualSpacing/>
              <w:jc w:val="center"/>
              <w:cnfStyle w:val="000000010000" w:firstRow="0" w:lastRow="0" w:firstColumn="0" w:lastColumn="0" w:oddVBand="0" w:evenVBand="0" w:oddHBand="0" w:evenHBand="1" w:firstRowFirstColumn="0" w:firstRowLastColumn="0" w:lastRowFirstColumn="0" w:lastRowLastColumn="0"/>
              <w:rPr>
                <w:rFonts w:ascii="Neo Sans Pro" w:hAnsi="Neo Sans Pro" w:cs="Arial"/>
                <w:b/>
                <w:sz w:val="18"/>
                <w:szCs w:val="18"/>
              </w:rPr>
            </w:pPr>
            <w:r w:rsidRPr="009E507B">
              <w:rPr>
                <w:rFonts w:ascii="Neo Sans Pro" w:hAnsi="Neo Sans Pro" w:cs="Arial"/>
                <w:b/>
                <w:sz w:val="18"/>
                <w:szCs w:val="18"/>
              </w:rPr>
              <w:t>Tüm Yıl</w:t>
            </w:r>
          </w:p>
        </w:tc>
      </w:tr>
    </w:tbl>
    <w:p w14:paraId="6A5374AB" w14:textId="77777777" w:rsidR="009D25E7" w:rsidRPr="00A853BD" w:rsidRDefault="009D25E7" w:rsidP="009D25E7">
      <w:pPr>
        <w:spacing w:before="60" w:after="60" w:line="312" w:lineRule="auto"/>
        <w:ind w:firstLine="425"/>
        <w:jc w:val="both"/>
        <w:rPr>
          <w:rFonts w:ascii="Times New Roman" w:eastAsia="Calibri" w:hAnsi="Times New Roman"/>
        </w:rPr>
      </w:pPr>
    </w:p>
    <w:p w14:paraId="1EAFB3D7" w14:textId="77777777" w:rsidR="00713C34" w:rsidRDefault="00713C34" w:rsidP="00415107">
      <w:pPr>
        <w:spacing w:after="0" w:line="360" w:lineRule="auto"/>
        <w:ind w:left="-851"/>
        <w:rPr>
          <w:rFonts w:ascii="Times New Roman" w:hAnsi="Times New Roman" w:cs="Times New Roman"/>
          <w:sz w:val="24"/>
          <w:szCs w:val="24"/>
        </w:rPr>
      </w:pPr>
    </w:p>
    <w:p w14:paraId="55931246" w14:textId="77777777" w:rsidR="00482825" w:rsidRDefault="00482825" w:rsidP="00415107">
      <w:pPr>
        <w:spacing w:after="0" w:line="360" w:lineRule="auto"/>
        <w:ind w:left="-851"/>
        <w:rPr>
          <w:rFonts w:ascii="Times New Roman" w:hAnsi="Times New Roman" w:cs="Times New Roman"/>
          <w:sz w:val="24"/>
          <w:szCs w:val="24"/>
        </w:rPr>
      </w:pPr>
    </w:p>
    <w:p w14:paraId="0630F91A" w14:textId="77777777" w:rsidR="009D25E7" w:rsidRDefault="009D25E7" w:rsidP="00415107">
      <w:pPr>
        <w:spacing w:after="0" w:line="360" w:lineRule="auto"/>
        <w:ind w:left="-851"/>
        <w:rPr>
          <w:rFonts w:ascii="Times New Roman" w:hAnsi="Times New Roman" w:cs="Times New Roman"/>
          <w:sz w:val="24"/>
          <w:szCs w:val="24"/>
        </w:rPr>
      </w:pPr>
    </w:p>
    <w:p w14:paraId="1FD0FC9D" w14:textId="77777777" w:rsidR="00A450A3" w:rsidRDefault="00A450A3" w:rsidP="00415107">
      <w:pPr>
        <w:spacing w:after="0" w:line="360" w:lineRule="auto"/>
        <w:ind w:left="-851"/>
        <w:rPr>
          <w:rFonts w:ascii="Times New Roman" w:hAnsi="Times New Roman" w:cs="Times New Roman"/>
          <w:sz w:val="24"/>
          <w:szCs w:val="24"/>
        </w:rPr>
      </w:pPr>
    </w:p>
    <w:p w14:paraId="2F77E648" w14:textId="77777777" w:rsidR="0062150C" w:rsidRPr="00671D99" w:rsidRDefault="00671D99" w:rsidP="00671D99">
      <w:pPr>
        <w:spacing w:after="0" w:line="360" w:lineRule="auto"/>
        <w:jc w:val="center"/>
        <w:rPr>
          <w:rFonts w:ascii="Times New Roman" w:hAnsi="Times New Roman" w:cs="Times New Roman"/>
          <w:b/>
          <w:sz w:val="24"/>
          <w:szCs w:val="24"/>
        </w:rPr>
      </w:pPr>
      <w:r w:rsidRPr="00671D99">
        <w:rPr>
          <w:rFonts w:ascii="Times New Roman" w:hAnsi="Times New Roman" w:cs="Times New Roman"/>
          <w:b/>
          <w:sz w:val="24"/>
          <w:szCs w:val="24"/>
        </w:rPr>
        <w:t>2019-2023 STRATEJİK PLANI İZLEME VE DEĞERLENDİRME MODELİ</w:t>
      </w:r>
    </w:p>
    <w:p w14:paraId="25CA2A6E" w14:textId="77777777" w:rsidR="00713C34" w:rsidRDefault="00713C34" w:rsidP="00415107">
      <w:pPr>
        <w:spacing w:after="0" w:line="360" w:lineRule="auto"/>
        <w:ind w:left="-851"/>
        <w:rPr>
          <w:rFonts w:ascii="Times New Roman" w:hAnsi="Times New Roman" w:cs="Times New Roman"/>
          <w:sz w:val="24"/>
          <w:szCs w:val="24"/>
        </w:rPr>
      </w:pPr>
    </w:p>
    <w:p w14:paraId="57CA825F" w14:textId="77777777" w:rsidR="0062150C" w:rsidRDefault="00713C34" w:rsidP="0062150C">
      <w:pPr>
        <w:spacing w:after="0" w:line="360" w:lineRule="auto"/>
        <w:ind w:left="-851"/>
        <w:jc w:val="center"/>
      </w:pPr>
      <w:r>
        <w:rPr>
          <w:rFonts w:ascii="Times New Roman" w:hAnsi="Times New Roman" w:cs="Times New Roman"/>
          <w:noProof/>
          <w:sz w:val="24"/>
          <w:szCs w:val="24"/>
          <w:lang w:eastAsia="tr-TR"/>
        </w:rPr>
        <w:lastRenderedPageBreak/>
        <w:drawing>
          <wp:inline distT="0" distB="0" distL="0" distR="0" wp14:anchorId="4C498730" wp14:editId="3BD4215E">
            <wp:extent cx="6846104" cy="7688275"/>
            <wp:effectExtent l="0" t="0" r="0" b="0"/>
            <wp:docPr id="641" name="Resim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çevirim.png"/>
                    <pic:cNvPicPr/>
                  </pic:nvPicPr>
                  <pic:blipFill rotWithShape="1">
                    <a:blip r:embed="rId53" cstate="print">
                      <a:extLst>
                        <a:ext uri="{28A0092B-C50C-407E-A947-70E740481C1C}">
                          <a14:useLocalDpi xmlns:a14="http://schemas.microsoft.com/office/drawing/2010/main" val="0"/>
                        </a:ext>
                      </a:extLst>
                    </a:blip>
                    <a:srcRect t="17148" b="3458"/>
                    <a:stretch/>
                  </pic:blipFill>
                  <pic:spPr bwMode="auto">
                    <a:xfrm>
                      <a:off x="0" y="0"/>
                      <a:ext cx="6850253" cy="7692934"/>
                    </a:xfrm>
                    <a:prstGeom prst="rect">
                      <a:avLst/>
                    </a:prstGeom>
                    <a:ln>
                      <a:noFill/>
                    </a:ln>
                    <a:extLst>
                      <a:ext uri="{53640926-AAD7-44D8-BBD7-CCE9431645EC}">
                        <a14:shadowObscured xmlns:a14="http://schemas.microsoft.com/office/drawing/2010/main"/>
                      </a:ext>
                    </a:extLst>
                  </pic:spPr>
                </pic:pic>
              </a:graphicData>
            </a:graphic>
          </wp:inline>
        </w:drawing>
      </w:r>
    </w:p>
    <w:p w14:paraId="0EF84A23" w14:textId="77777777" w:rsidR="00A450A3" w:rsidRDefault="00A450A3" w:rsidP="00A450A3"/>
    <w:p w14:paraId="6640C919" w14:textId="77777777" w:rsidR="0062150C" w:rsidRDefault="0062150C" w:rsidP="0062150C">
      <w:pPr>
        <w:pStyle w:val="Balk1"/>
      </w:pPr>
      <w:bookmarkStart w:id="75" w:name="_Toc785035"/>
      <w:r>
        <w:t>PERFORMANS GÖSTERGELERİ</w:t>
      </w:r>
      <w:bookmarkEnd w:id="75"/>
    </w:p>
    <w:p w14:paraId="5E6FC09C" w14:textId="77777777" w:rsidR="0062150C" w:rsidRPr="0062150C" w:rsidRDefault="0062150C" w:rsidP="0062150C"/>
    <w:p w14:paraId="003D1C88" w14:textId="72B6FD17" w:rsidR="00713C34" w:rsidRDefault="0062150C" w:rsidP="0062150C">
      <w:pPr>
        <w:spacing w:after="0" w:line="360" w:lineRule="auto"/>
        <w:ind w:firstLine="708"/>
        <w:jc w:val="both"/>
        <w:rPr>
          <w:rFonts w:ascii="Times New Roman" w:hAnsi="Times New Roman" w:cs="Times New Roman"/>
          <w:sz w:val="24"/>
        </w:rPr>
      </w:pPr>
      <w:r w:rsidRPr="0062150C">
        <w:rPr>
          <w:rFonts w:ascii="Times New Roman" w:hAnsi="Times New Roman" w:cs="Times New Roman"/>
          <w:sz w:val="24"/>
        </w:rPr>
        <w:lastRenderedPageBreak/>
        <w:t>Performans Göstergeleri Milli Eğitim Müdürlüğü’nün ve Müdürlüğe bağlı tüm okul/kurumların hazırlamış oldukları Stratejik Plan’ın Performans göstergelerinin izlenmesinin daha kolay ve daha verimli olabilmesi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hedef kartları oluşturulacaktır.</w:t>
      </w:r>
    </w:p>
    <w:p w14:paraId="5D3ECCEC" w14:textId="77777777" w:rsidR="00064F82" w:rsidRDefault="00064F82" w:rsidP="0062150C">
      <w:pPr>
        <w:spacing w:after="0" w:line="360" w:lineRule="auto"/>
        <w:ind w:firstLine="708"/>
        <w:jc w:val="both"/>
        <w:rPr>
          <w:rFonts w:ascii="Times New Roman" w:hAnsi="Times New Roman" w:cs="Times New Roman"/>
          <w:sz w:val="24"/>
        </w:rPr>
      </w:pPr>
    </w:p>
    <w:p w14:paraId="4D48657B" w14:textId="77777777" w:rsidR="00064F82" w:rsidRDefault="00064F82" w:rsidP="0062150C">
      <w:pPr>
        <w:spacing w:after="0" w:line="360" w:lineRule="auto"/>
        <w:ind w:firstLine="708"/>
        <w:jc w:val="both"/>
        <w:rPr>
          <w:rFonts w:ascii="Times New Roman" w:hAnsi="Times New Roman" w:cs="Times New Roman"/>
          <w:sz w:val="24"/>
        </w:rPr>
      </w:pPr>
    </w:p>
    <w:p w14:paraId="6D6A012A" w14:textId="77777777" w:rsidR="00064F82" w:rsidRDefault="00064F82" w:rsidP="0062150C">
      <w:pPr>
        <w:spacing w:after="0" w:line="360" w:lineRule="auto"/>
        <w:ind w:firstLine="708"/>
        <w:jc w:val="both"/>
        <w:rPr>
          <w:rFonts w:ascii="Times New Roman" w:hAnsi="Times New Roman" w:cs="Times New Roman"/>
          <w:sz w:val="24"/>
        </w:rPr>
      </w:pPr>
    </w:p>
    <w:p w14:paraId="16BB8E2A" w14:textId="77777777" w:rsidR="00064F82" w:rsidRDefault="00064F82" w:rsidP="0062150C">
      <w:pPr>
        <w:spacing w:after="0" w:line="360" w:lineRule="auto"/>
        <w:ind w:firstLine="708"/>
        <w:jc w:val="both"/>
        <w:rPr>
          <w:rFonts w:ascii="Times New Roman" w:hAnsi="Times New Roman" w:cs="Times New Roman"/>
          <w:sz w:val="24"/>
        </w:rPr>
      </w:pPr>
    </w:p>
    <w:p w14:paraId="344995EF" w14:textId="77777777" w:rsidR="00064F82" w:rsidRDefault="00064F82" w:rsidP="0062150C">
      <w:pPr>
        <w:spacing w:after="0" w:line="360" w:lineRule="auto"/>
        <w:ind w:firstLine="708"/>
        <w:jc w:val="both"/>
        <w:rPr>
          <w:rFonts w:ascii="Times New Roman" w:hAnsi="Times New Roman" w:cs="Times New Roman"/>
          <w:sz w:val="24"/>
        </w:rPr>
      </w:pPr>
    </w:p>
    <w:p w14:paraId="0609BFE7" w14:textId="77777777" w:rsidR="00064F82" w:rsidRDefault="00064F82" w:rsidP="0062150C">
      <w:pPr>
        <w:spacing w:after="0" w:line="360" w:lineRule="auto"/>
        <w:ind w:firstLine="708"/>
        <w:jc w:val="both"/>
        <w:rPr>
          <w:rFonts w:ascii="Times New Roman" w:hAnsi="Times New Roman" w:cs="Times New Roman"/>
          <w:sz w:val="24"/>
        </w:rPr>
      </w:pPr>
    </w:p>
    <w:p w14:paraId="3F13BEBC" w14:textId="77777777" w:rsidR="00064F82" w:rsidRDefault="00064F82" w:rsidP="0062150C">
      <w:pPr>
        <w:spacing w:after="0" w:line="360" w:lineRule="auto"/>
        <w:ind w:firstLine="708"/>
        <w:jc w:val="both"/>
        <w:rPr>
          <w:rFonts w:ascii="Times New Roman" w:hAnsi="Times New Roman" w:cs="Times New Roman"/>
          <w:sz w:val="24"/>
        </w:rPr>
      </w:pPr>
    </w:p>
    <w:p w14:paraId="73890683" w14:textId="77777777" w:rsidR="00064F82" w:rsidRDefault="00064F82" w:rsidP="0062150C">
      <w:pPr>
        <w:spacing w:after="0" w:line="360" w:lineRule="auto"/>
        <w:ind w:firstLine="708"/>
        <w:jc w:val="both"/>
        <w:rPr>
          <w:rFonts w:ascii="Times New Roman" w:hAnsi="Times New Roman" w:cs="Times New Roman"/>
          <w:sz w:val="24"/>
        </w:rPr>
      </w:pPr>
    </w:p>
    <w:p w14:paraId="6ACBD615" w14:textId="77777777" w:rsidR="00064F82" w:rsidRDefault="00064F82" w:rsidP="0062150C">
      <w:pPr>
        <w:spacing w:after="0" w:line="360" w:lineRule="auto"/>
        <w:ind w:firstLine="708"/>
        <w:jc w:val="both"/>
        <w:rPr>
          <w:rFonts w:ascii="Times New Roman" w:hAnsi="Times New Roman" w:cs="Times New Roman"/>
          <w:sz w:val="24"/>
        </w:rPr>
      </w:pPr>
    </w:p>
    <w:p w14:paraId="28E0E5A2" w14:textId="77777777" w:rsidR="00064F82" w:rsidRDefault="00064F82" w:rsidP="0062150C">
      <w:pPr>
        <w:spacing w:after="0" w:line="360" w:lineRule="auto"/>
        <w:ind w:firstLine="708"/>
        <w:jc w:val="both"/>
        <w:rPr>
          <w:rFonts w:ascii="Times New Roman" w:hAnsi="Times New Roman" w:cs="Times New Roman"/>
          <w:sz w:val="24"/>
        </w:rPr>
      </w:pPr>
    </w:p>
    <w:p w14:paraId="56D63105" w14:textId="77777777" w:rsidR="00064F82" w:rsidRDefault="00064F82" w:rsidP="0062150C">
      <w:pPr>
        <w:spacing w:after="0" w:line="360" w:lineRule="auto"/>
        <w:ind w:firstLine="708"/>
        <w:jc w:val="both"/>
        <w:rPr>
          <w:rFonts w:ascii="Times New Roman" w:hAnsi="Times New Roman" w:cs="Times New Roman"/>
          <w:sz w:val="24"/>
        </w:rPr>
      </w:pPr>
    </w:p>
    <w:p w14:paraId="72237D5B" w14:textId="77777777" w:rsidR="00064F82" w:rsidRDefault="00064F82" w:rsidP="0062150C">
      <w:pPr>
        <w:spacing w:after="0" w:line="360" w:lineRule="auto"/>
        <w:ind w:firstLine="708"/>
        <w:jc w:val="both"/>
        <w:rPr>
          <w:rFonts w:ascii="Times New Roman" w:hAnsi="Times New Roman" w:cs="Times New Roman"/>
          <w:sz w:val="24"/>
        </w:rPr>
      </w:pPr>
    </w:p>
    <w:p w14:paraId="568D0584" w14:textId="77777777" w:rsidR="00064F82" w:rsidRDefault="00064F82" w:rsidP="0062150C">
      <w:pPr>
        <w:spacing w:after="0" w:line="360" w:lineRule="auto"/>
        <w:ind w:firstLine="708"/>
        <w:jc w:val="both"/>
        <w:rPr>
          <w:rFonts w:ascii="Times New Roman" w:hAnsi="Times New Roman" w:cs="Times New Roman"/>
          <w:sz w:val="24"/>
        </w:rPr>
      </w:pPr>
    </w:p>
    <w:p w14:paraId="7B1983B9" w14:textId="77777777" w:rsidR="00064F82" w:rsidRDefault="00064F82" w:rsidP="0062150C">
      <w:pPr>
        <w:spacing w:after="0" w:line="360" w:lineRule="auto"/>
        <w:ind w:firstLine="708"/>
        <w:jc w:val="both"/>
        <w:rPr>
          <w:rFonts w:ascii="Times New Roman" w:hAnsi="Times New Roman" w:cs="Times New Roman"/>
          <w:sz w:val="24"/>
        </w:rPr>
      </w:pPr>
    </w:p>
    <w:p w14:paraId="1CDF4A31" w14:textId="77777777" w:rsidR="00064F82" w:rsidRDefault="00064F82" w:rsidP="0062150C">
      <w:pPr>
        <w:spacing w:after="0" w:line="360" w:lineRule="auto"/>
        <w:ind w:firstLine="708"/>
        <w:jc w:val="both"/>
        <w:rPr>
          <w:rFonts w:ascii="Times New Roman" w:hAnsi="Times New Roman" w:cs="Times New Roman"/>
          <w:sz w:val="24"/>
        </w:rPr>
      </w:pPr>
    </w:p>
    <w:p w14:paraId="3D2E088D" w14:textId="77777777" w:rsidR="00064F82" w:rsidRDefault="00064F82" w:rsidP="0062150C">
      <w:pPr>
        <w:spacing w:after="0" w:line="360" w:lineRule="auto"/>
        <w:ind w:firstLine="708"/>
        <w:jc w:val="both"/>
        <w:rPr>
          <w:rFonts w:ascii="Times New Roman" w:hAnsi="Times New Roman" w:cs="Times New Roman"/>
          <w:sz w:val="24"/>
        </w:rPr>
      </w:pPr>
    </w:p>
    <w:p w14:paraId="2A0ADF64" w14:textId="77777777" w:rsidR="00064F82" w:rsidRDefault="00064F82" w:rsidP="0062150C">
      <w:pPr>
        <w:spacing w:after="0" w:line="360" w:lineRule="auto"/>
        <w:ind w:firstLine="708"/>
        <w:jc w:val="both"/>
        <w:rPr>
          <w:rFonts w:ascii="Times New Roman" w:hAnsi="Times New Roman" w:cs="Times New Roman"/>
          <w:sz w:val="24"/>
        </w:rPr>
      </w:pPr>
    </w:p>
    <w:p w14:paraId="7E28D4D1" w14:textId="77777777" w:rsidR="00064F82" w:rsidRDefault="00064F82" w:rsidP="0062150C">
      <w:pPr>
        <w:spacing w:after="0" w:line="360" w:lineRule="auto"/>
        <w:ind w:firstLine="708"/>
        <w:jc w:val="both"/>
        <w:rPr>
          <w:rFonts w:ascii="Times New Roman" w:hAnsi="Times New Roman" w:cs="Times New Roman"/>
          <w:sz w:val="24"/>
        </w:rPr>
      </w:pPr>
    </w:p>
    <w:p w14:paraId="7F795FCA" w14:textId="7CD8D0DB" w:rsidR="00402C6D" w:rsidRDefault="00402C6D" w:rsidP="0062150C">
      <w:pPr>
        <w:spacing w:after="0" w:line="360" w:lineRule="auto"/>
        <w:ind w:firstLine="708"/>
        <w:jc w:val="both"/>
        <w:rPr>
          <w:rFonts w:ascii="Times New Roman" w:hAnsi="Times New Roman" w:cs="Times New Roman"/>
          <w:sz w:val="28"/>
          <w:szCs w:val="24"/>
        </w:rPr>
      </w:pPr>
      <w:r>
        <w:rPr>
          <w:noProof/>
          <w:lang w:eastAsia="tr-TR"/>
        </w:rPr>
        <mc:AlternateContent>
          <mc:Choice Requires="wps">
            <w:drawing>
              <wp:anchor distT="0" distB="0" distL="114300" distR="114300" simplePos="0" relativeHeight="251796480" behindDoc="0" locked="0" layoutInCell="1" allowOverlap="1" wp14:anchorId="66B5D779" wp14:editId="3E41C96B">
                <wp:simplePos x="0" y="0"/>
                <wp:positionH relativeFrom="margin">
                  <wp:align>center</wp:align>
                </wp:positionH>
                <wp:positionV relativeFrom="paragraph">
                  <wp:posOffset>937499</wp:posOffset>
                </wp:positionV>
                <wp:extent cx="6432781" cy="182880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6432781" cy="1828800"/>
                        </a:xfrm>
                        <a:prstGeom prst="rect">
                          <a:avLst/>
                        </a:prstGeom>
                        <a:noFill/>
                        <a:ln>
                          <a:noFill/>
                        </a:ln>
                        <a:effectLst/>
                      </wps:spPr>
                      <wps:txbx>
                        <w:txbxContent>
                          <w:p w14:paraId="2502A1DE" w14:textId="60261421" w:rsidR="004E3A5B" w:rsidRPr="00402C6D" w:rsidRDefault="004E3A5B" w:rsidP="00402C6D">
                            <w:pPr>
                              <w:spacing w:after="0" w:line="360" w:lineRule="auto"/>
                              <w:ind w:left="-851"/>
                              <w:jc w:val="center"/>
                              <w:rPr>
                                <w:rFonts w:ascii="Times New Roman" w:hAnsi="Times New Roman" w:cs="Times New Roman"/>
                                <w:b/>
                                <w:outline/>
                                <w:noProof/>
                                <w:color w:val="FFBD4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02C6D">
                              <w:rPr>
                                <w:rFonts w:ascii="Times New Roman" w:hAnsi="Times New Roman" w:cs="Times New Roman"/>
                                <w:b/>
                                <w:outline/>
                                <w:noProof/>
                                <w:color w:val="FFBD47" w:themeColor="accent2"/>
                                <w:sz w:val="180"/>
                                <w:szCs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w:t>
                            </w:r>
                            <w:r w:rsidRPr="00402C6D">
                              <w:rPr>
                                <w:rFonts w:ascii="Times New Roman" w:hAnsi="Times New Roman" w:cs="Times New Roman"/>
                                <w:b/>
                                <w:outline/>
                                <w:noProof/>
                                <w:color w:val="FFBD47" w:themeColor="accent2"/>
                                <w:sz w:val="1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02C6D">
                              <w:rPr>
                                <w:rFonts w:ascii="Times New Roman" w:hAnsi="Times New Roman" w:cs="Times New Roman"/>
                                <w:b/>
                                <w:outline/>
                                <w:noProof/>
                                <w:color w:val="FFBD47" w:themeColor="accent2"/>
                                <w:sz w:val="18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BÖLÜM</w:t>
                            </w:r>
                          </w:p>
                          <w:p w14:paraId="71088DA0" w14:textId="77777777" w:rsidR="004E3A5B" w:rsidRDefault="004E3A5B" w:rsidP="00402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B5D779" id="Metin Kutusu 7" o:spid="_x0000_s1062" type="#_x0000_t202" style="position:absolute;left:0;text-align:left;margin-left:0;margin-top:73.8pt;width:506.5pt;height:2in;z-index:251796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" filled="f" stroked="f">
                <v:textbox style="mso-fit-shape-to-text:t">
                  <w:txbxContent>
                    <w:p w14:paraId="2502A1DE" w14:textId="60261421" w:rsidR="004E3A5B" w:rsidRPr="00402C6D" w:rsidRDefault="004E3A5B" w:rsidP="00402C6D">
                      <w:pPr>
                        <w:spacing w:after="0" w:line="360" w:lineRule="auto"/>
                        <w:ind w:left="-851"/>
                        <w:jc w:val="center"/>
                        <w:rPr>
                          <w:rFonts w:ascii="Times New Roman" w:hAnsi="Times New Roman" w:cs="Times New Roman"/>
                          <w:b/>
                          <w:outline/>
                          <w:noProof/>
                          <w:color w:val="FFBD4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02C6D">
                        <w:rPr>
                          <w:rFonts w:ascii="Times New Roman" w:hAnsi="Times New Roman" w:cs="Times New Roman"/>
                          <w:b/>
                          <w:outline/>
                          <w:noProof/>
                          <w:color w:val="FFBD47" w:themeColor="accent2"/>
                          <w:sz w:val="180"/>
                          <w:szCs w:val="18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w:t>
                      </w:r>
                      <w:r w:rsidRPr="00402C6D">
                        <w:rPr>
                          <w:rFonts w:ascii="Times New Roman" w:hAnsi="Times New Roman" w:cs="Times New Roman"/>
                          <w:b/>
                          <w:outline/>
                          <w:noProof/>
                          <w:color w:val="FFBD47" w:themeColor="accent2"/>
                          <w:sz w:val="1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402C6D">
                        <w:rPr>
                          <w:rFonts w:ascii="Times New Roman" w:hAnsi="Times New Roman" w:cs="Times New Roman"/>
                          <w:b/>
                          <w:outline/>
                          <w:noProof/>
                          <w:color w:val="FFBD47" w:themeColor="accent2"/>
                          <w:sz w:val="18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BÖLÜM</w:t>
                      </w:r>
                    </w:p>
                    <w:p w14:paraId="71088DA0" w14:textId="77777777" w:rsidR="004E3A5B" w:rsidRDefault="004E3A5B" w:rsidP="00402C6D"/>
                  </w:txbxContent>
                </v:textbox>
                <w10:wrap anchorx="margin"/>
              </v:shape>
            </w:pict>
          </mc:Fallback>
        </mc:AlternateContent>
      </w:r>
      <w:r>
        <w:rPr>
          <w:noProof/>
          <w:lang w:eastAsia="tr-TR"/>
        </w:rPr>
        <mc:AlternateContent>
          <mc:Choice Requires="wps">
            <w:drawing>
              <wp:anchor distT="0" distB="0" distL="114300" distR="114300" simplePos="0" relativeHeight="251798528" behindDoc="0" locked="0" layoutInCell="1" allowOverlap="1" wp14:anchorId="1435A0BA" wp14:editId="35BE7028">
                <wp:simplePos x="0" y="0"/>
                <wp:positionH relativeFrom="page">
                  <wp:posOffset>2315218</wp:posOffset>
                </wp:positionH>
                <wp:positionV relativeFrom="paragraph">
                  <wp:posOffset>3822948</wp:posOffset>
                </wp:positionV>
                <wp:extent cx="3659027" cy="1828800"/>
                <wp:effectExtent l="0" t="0" r="0" b="6350"/>
                <wp:wrapNone/>
                <wp:docPr id="8" name="Metin Kutusu 8"/>
                <wp:cNvGraphicFramePr/>
                <a:graphic xmlns:a="http://schemas.openxmlformats.org/drawingml/2006/main">
                  <a:graphicData uri="http://schemas.microsoft.com/office/word/2010/wordprocessingShape">
                    <wps:wsp>
                      <wps:cNvSpPr txBox="1"/>
                      <wps:spPr>
                        <a:xfrm>
                          <a:off x="0" y="0"/>
                          <a:ext cx="3659027" cy="1828800"/>
                        </a:xfrm>
                        <a:prstGeom prst="rect">
                          <a:avLst/>
                        </a:prstGeom>
                        <a:noFill/>
                        <a:ln>
                          <a:noFill/>
                        </a:ln>
                        <a:effectLst/>
                      </wps:spPr>
                      <wps:txbx>
                        <w:txbxContent>
                          <w:p w14:paraId="2142101B" w14:textId="65BEBA46" w:rsidR="004E3A5B" w:rsidRPr="00402C6D" w:rsidRDefault="004E3A5B" w:rsidP="00402C6D">
                            <w:pPr>
                              <w:spacing w:after="0" w:line="360" w:lineRule="auto"/>
                              <w:ind w:left="-851"/>
                              <w:jc w:val="center"/>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35A0BA" id="Metin Kutusu 8" o:spid="_x0000_s1063" type="#_x0000_t202" style="position:absolute;left:0;text-align:left;margin-left:182.3pt;margin-top:301pt;width:288.1pt;height:2in;z-index:251798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" filled="f" stroked="f">
                <v:textbox style="mso-fit-shape-to-text:t">
                  <w:txbxContent>
                    <w:p w14:paraId="2142101B" w14:textId="65BEBA46" w:rsidR="004E3A5B" w:rsidRPr="00402C6D" w:rsidRDefault="004E3A5B" w:rsidP="00402C6D">
                      <w:pPr>
                        <w:spacing w:after="0" w:line="360" w:lineRule="auto"/>
                        <w:ind w:left="-851"/>
                        <w:jc w:val="center"/>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EKLER</w:t>
                      </w:r>
                    </w:p>
                  </w:txbxContent>
                </v:textbox>
                <w10:wrap anchorx="page"/>
              </v:shape>
            </w:pict>
          </mc:Fallback>
        </mc:AlternateContent>
      </w:r>
    </w:p>
    <w:p w14:paraId="02A305B5" w14:textId="77777777" w:rsidR="00402C6D" w:rsidRPr="00402C6D" w:rsidRDefault="00402C6D" w:rsidP="00402C6D">
      <w:pPr>
        <w:rPr>
          <w:rFonts w:ascii="Times New Roman" w:hAnsi="Times New Roman" w:cs="Times New Roman"/>
          <w:sz w:val="28"/>
          <w:szCs w:val="24"/>
        </w:rPr>
      </w:pPr>
    </w:p>
    <w:p w14:paraId="07CBF16A" w14:textId="77777777" w:rsidR="00402C6D" w:rsidRPr="00402C6D" w:rsidRDefault="00402C6D" w:rsidP="00402C6D">
      <w:pPr>
        <w:rPr>
          <w:rFonts w:ascii="Times New Roman" w:hAnsi="Times New Roman" w:cs="Times New Roman"/>
          <w:sz w:val="28"/>
          <w:szCs w:val="24"/>
        </w:rPr>
      </w:pPr>
    </w:p>
    <w:p w14:paraId="345AD137" w14:textId="77777777" w:rsidR="00402C6D" w:rsidRPr="00402C6D" w:rsidRDefault="00402C6D" w:rsidP="00402C6D">
      <w:pPr>
        <w:rPr>
          <w:rFonts w:ascii="Times New Roman" w:hAnsi="Times New Roman" w:cs="Times New Roman"/>
          <w:sz w:val="28"/>
          <w:szCs w:val="24"/>
        </w:rPr>
      </w:pPr>
    </w:p>
    <w:p w14:paraId="2A3C7991" w14:textId="77777777" w:rsidR="00402C6D" w:rsidRPr="00402C6D" w:rsidRDefault="00402C6D" w:rsidP="00402C6D">
      <w:pPr>
        <w:rPr>
          <w:rFonts w:ascii="Times New Roman" w:hAnsi="Times New Roman" w:cs="Times New Roman"/>
          <w:sz w:val="28"/>
          <w:szCs w:val="24"/>
        </w:rPr>
      </w:pPr>
    </w:p>
    <w:p w14:paraId="2AA70A99" w14:textId="77777777" w:rsidR="00402C6D" w:rsidRPr="00402C6D" w:rsidRDefault="00402C6D" w:rsidP="00402C6D">
      <w:pPr>
        <w:rPr>
          <w:rFonts w:ascii="Times New Roman" w:hAnsi="Times New Roman" w:cs="Times New Roman"/>
          <w:sz w:val="28"/>
          <w:szCs w:val="24"/>
        </w:rPr>
      </w:pPr>
    </w:p>
    <w:p w14:paraId="096645FC" w14:textId="77777777" w:rsidR="00402C6D" w:rsidRPr="00402C6D" w:rsidRDefault="00402C6D" w:rsidP="00402C6D">
      <w:pPr>
        <w:rPr>
          <w:rFonts w:ascii="Times New Roman" w:hAnsi="Times New Roman" w:cs="Times New Roman"/>
          <w:sz w:val="28"/>
          <w:szCs w:val="24"/>
        </w:rPr>
      </w:pPr>
    </w:p>
    <w:p w14:paraId="5527F86C" w14:textId="77777777" w:rsidR="00402C6D" w:rsidRPr="00402C6D" w:rsidRDefault="00402C6D" w:rsidP="00402C6D">
      <w:pPr>
        <w:rPr>
          <w:rFonts w:ascii="Times New Roman" w:hAnsi="Times New Roman" w:cs="Times New Roman"/>
          <w:sz w:val="28"/>
          <w:szCs w:val="24"/>
        </w:rPr>
      </w:pPr>
    </w:p>
    <w:p w14:paraId="2CB60D31" w14:textId="77777777" w:rsidR="00402C6D" w:rsidRPr="00402C6D" w:rsidRDefault="00402C6D" w:rsidP="00402C6D">
      <w:pPr>
        <w:rPr>
          <w:rFonts w:ascii="Times New Roman" w:hAnsi="Times New Roman" w:cs="Times New Roman"/>
          <w:sz w:val="28"/>
          <w:szCs w:val="24"/>
        </w:rPr>
      </w:pPr>
    </w:p>
    <w:p w14:paraId="26BD6214" w14:textId="77777777" w:rsidR="00402C6D" w:rsidRPr="00402C6D" w:rsidRDefault="00402C6D" w:rsidP="00402C6D">
      <w:pPr>
        <w:rPr>
          <w:rFonts w:ascii="Times New Roman" w:hAnsi="Times New Roman" w:cs="Times New Roman"/>
          <w:sz w:val="28"/>
          <w:szCs w:val="24"/>
        </w:rPr>
      </w:pPr>
    </w:p>
    <w:p w14:paraId="224E78EB" w14:textId="77777777" w:rsidR="00402C6D" w:rsidRPr="00402C6D" w:rsidRDefault="00402C6D" w:rsidP="00402C6D">
      <w:pPr>
        <w:rPr>
          <w:rFonts w:ascii="Times New Roman" w:hAnsi="Times New Roman" w:cs="Times New Roman"/>
          <w:sz w:val="28"/>
          <w:szCs w:val="24"/>
        </w:rPr>
      </w:pPr>
    </w:p>
    <w:p w14:paraId="7E4C1316" w14:textId="77777777" w:rsidR="00402C6D" w:rsidRPr="00402C6D" w:rsidRDefault="00402C6D" w:rsidP="00402C6D">
      <w:pPr>
        <w:rPr>
          <w:rFonts w:ascii="Times New Roman" w:hAnsi="Times New Roman" w:cs="Times New Roman"/>
          <w:sz w:val="28"/>
          <w:szCs w:val="24"/>
        </w:rPr>
      </w:pPr>
    </w:p>
    <w:p w14:paraId="5CD30DDB" w14:textId="77777777" w:rsidR="00402C6D" w:rsidRPr="00402C6D" w:rsidRDefault="00402C6D" w:rsidP="00402C6D">
      <w:pPr>
        <w:rPr>
          <w:rFonts w:ascii="Times New Roman" w:hAnsi="Times New Roman" w:cs="Times New Roman"/>
          <w:sz w:val="28"/>
          <w:szCs w:val="24"/>
        </w:rPr>
      </w:pPr>
    </w:p>
    <w:p w14:paraId="2B20A3AA" w14:textId="77777777" w:rsidR="00402C6D" w:rsidRPr="00402C6D" w:rsidRDefault="00402C6D" w:rsidP="00402C6D">
      <w:pPr>
        <w:rPr>
          <w:rFonts w:ascii="Times New Roman" w:hAnsi="Times New Roman" w:cs="Times New Roman"/>
          <w:sz w:val="28"/>
          <w:szCs w:val="24"/>
        </w:rPr>
      </w:pPr>
    </w:p>
    <w:p w14:paraId="35D8351D" w14:textId="77777777" w:rsidR="00402C6D" w:rsidRPr="00402C6D" w:rsidRDefault="00402C6D" w:rsidP="00402C6D">
      <w:pPr>
        <w:rPr>
          <w:rFonts w:ascii="Times New Roman" w:hAnsi="Times New Roman" w:cs="Times New Roman"/>
          <w:sz w:val="28"/>
          <w:szCs w:val="24"/>
        </w:rPr>
      </w:pPr>
    </w:p>
    <w:p w14:paraId="6F07D747" w14:textId="77777777" w:rsidR="00402C6D" w:rsidRPr="00402C6D" w:rsidRDefault="00402C6D" w:rsidP="00402C6D">
      <w:pPr>
        <w:rPr>
          <w:rFonts w:ascii="Times New Roman" w:hAnsi="Times New Roman" w:cs="Times New Roman"/>
          <w:sz w:val="28"/>
          <w:szCs w:val="24"/>
        </w:rPr>
      </w:pPr>
    </w:p>
    <w:p w14:paraId="51AAD351" w14:textId="77777777" w:rsidR="00402C6D" w:rsidRPr="00402C6D" w:rsidRDefault="00402C6D" w:rsidP="00402C6D">
      <w:pPr>
        <w:rPr>
          <w:rFonts w:ascii="Times New Roman" w:hAnsi="Times New Roman" w:cs="Times New Roman"/>
          <w:sz w:val="28"/>
          <w:szCs w:val="24"/>
        </w:rPr>
      </w:pPr>
    </w:p>
    <w:p w14:paraId="24D14A3C" w14:textId="2179A2FE" w:rsidR="00402C6D" w:rsidRDefault="00402C6D" w:rsidP="00402C6D">
      <w:pPr>
        <w:rPr>
          <w:rFonts w:ascii="Times New Roman" w:hAnsi="Times New Roman" w:cs="Times New Roman"/>
          <w:sz w:val="28"/>
          <w:szCs w:val="24"/>
        </w:rPr>
      </w:pPr>
    </w:p>
    <w:p w14:paraId="526EB893" w14:textId="7CABB21F" w:rsidR="00064F82" w:rsidRDefault="00402C6D" w:rsidP="00402C6D">
      <w:pPr>
        <w:tabs>
          <w:tab w:val="left" w:pos="1234"/>
        </w:tabs>
        <w:rPr>
          <w:rFonts w:ascii="Times New Roman" w:hAnsi="Times New Roman" w:cs="Times New Roman"/>
          <w:sz w:val="28"/>
          <w:szCs w:val="24"/>
        </w:rPr>
      </w:pPr>
      <w:r>
        <w:rPr>
          <w:rFonts w:ascii="Times New Roman" w:hAnsi="Times New Roman" w:cs="Times New Roman"/>
          <w:sz w:val="28"/>
          <w:szCs w:val="24"/>
        </w:rPr>
        <w:tab/>
      </w:r>
    </w:p>
    <w:p w14:paraId="61DD3D7B" w14:textId="77777777" w:rsidR="00402C6D" w:rsidRDefault="00402C6D" w:rsidP="00402C6D">
      <w:pPr>
        <w:tabs>
          <w:tab w:val="left" w:pos="1234"/>
        </w:tabs>
        <w:rPr>
          <w:rFonts w:ascii="Times New Roman" w:hAnsi="Times New Roman" w:cs="Times New Roman"/>
          <w:sz w:val="28"/>
          <w:szCs w:val="24"/>
        </w:rPr>
      </w:pPr>
    </w:p>
    <w:p w14:paraId="7F8C7903" w14:textId="77777777" w:rsidR="00402C6D" w:rsidRDefault="00402C6D" w:rsidP="00402C6D">
      <w:pPr>
        <w:tabs>
          <w:tab w:val="left" w:pos="1234"/>
        </w:tabs>
        <w:rPr>
          <w:rFonts w:ascii="Times New Roman" w:hAnsi="Times New Roman" w:cs="Times New Roman"/>
          <w:sz w:val="28"/>
          <w:szCs w:val="24"/>
        </w:rPr>
      </w:pPr>
    </w:p>
    <w:p w14:paraId="4B0B666B" w14:textId="77777777" w:rsidR="00402C6D" w:rsidRDefault="00402C6D" w:rsidP="00402C6D">
      <w:pPr>
        <w:tabs>
          <w:tab w:val="left" w:pos="1234"/>
        </w:tabs>
        <w:rPr>
          <w:rFonts w:ascii="Times New Roman" w:hAnsi="Times New Roman" w:cs="Times New Roman"/>
          <w:sz w:val="28"/>
          <w:szCs w:val="24"/>
        </w:rPr>
      </w:pPr>
    </w:p>
    <w:p w14:paraId="0F64FA4E" w14:textId="77777777" w:rsidR="00402C6D" w:rsidRDefault="00402C6D" w:rsidP="00402C6D">
      <w:pPr>
        <w:tabs>
          <w:tab w:val="left" w:pos="1234"/>
        </w:tabs>
        <w:rPr>
          <w:rFonts w:ascii="Times New Roman" w:hAnsi="Times New Roman" w:cs="Times New Roman"/>
          <w:sz w:val="28"/>
          <w:szCs w:val="24"/>
        </w:rPr>
      </w:pPr>
    </w:p>
    <w:p w14:paraId="2FE3373D" w14:textId="77777777" w:rsidR="00402C6D" w:rsidRDefault="00402C6D" w:rsidP="00402C6D">
      <w:pPr>
        <w:tabs>
          <w:tab w:val="left" w:pos="1234"/>
        </w:tabs>
        <w:rPr>
          <w:rFonts w:ascii="Times New Roman" w:hAnsi="Times New Roman" w:cs="Times New Roman"/>
          <w:sz w:val="28"/>
          <w:szCs w:val="24"/>
        </w:rPr>
      </w:pPr>
    </w:p>
    <w:tbl>
      <w:tblPr>
        <w:tblpPr w:leftFromText="141" w:rightFromText="141" w:vertAnchor="text" w:horzAnchor="margin" w:tblpY="-130"/>
        <w:tblW w:w="9448" w:type="dxa"/>
        <w:tblCellMar>
          <w:top w:w="28" w:type="dxa"/>
          <w:left w:w="28" w:type="dxa"/>
          <w:bottom w:w="28" w:type="dxa"/>
          <w:right w:w="28" w:type="dxa"/>
        </w:tblCellMar>
        <w:tblLook w:val="04A0" w:firstRow="1" w:lastRow="0" w:firstColumn="1" w:lastColumn="0" w:noHBand="0" w:noVBand="1"/>
      </w:tblPr>
      <w:tblGrid>
        <w:gridCol w:w="1288"/>
        <w:gridCol w:w="480"/>
        <w:gridCol w:w="480"/>
        <w:gridCol w:w="480"/>
        <w:gridCol w:w="480"/>
        <w:gridCol w:w="480"/>
        <w:gridCol w:w="480"/>
        <w:gridCol w:w="480"/>
        <w:gridCol w:w="480"/>
        <w:gridCol w:w="480"/>
        <w:gridCol w:w="480"/>
        <w:gridCol w:w="480"/>
        <w:gridCol w:w="480"/>
        <w:gridCol w:w="480"/>
        <w:gridCol w:w="480"/>
        <w:gridCol w:w="480"/>
        <w:gridCol w:w="480"/>
        <w:gridCol w:w="480"/>
      </w:tblGrid>
      <w:tr w:rsidR="00402C6D" w:rsidRPr="00263C25" w14:paraId="0AFAE6CF" w14:textId="77777777" w:rsidTr="00402C6D">
        <w:trPr>
          <w:trHeight w:val="1145"/>
        </w:trPr>
        <w:tc>
          <w:tcPr>
            <w:tcW w:w="1288" w:type="dxa"/>
            <w:tcBorders>
              <w:top w:val="single" w:sz="4" w:space="0" w:color="auto"/>
              <w:left w:val="single" w:sz="4" w:space="0" w:color="auto"/>
              <w:bottom w:val="single" w:sz="4" w:space="0" w:color="auto"/>
              <w:right w:val="single" w:sz="4" w:space="0" w:color="auto"/>
            </w:tcBorders>
            <w:shd w:val="clear" w:color="000000" w:fill="D9D9D9"/>
            <w:vAlign w:val="center"/>
          </w:tcPr>
          <w:p w14:paraId="2440D885"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lastRenderedPageBreak/>
              <w:t>HEDEFLER/</w:t>
            </w:r>
            <w:r w:rsidRPr="00263C25">
              <w:rPr>
                <w:rFonts w:ascii="Times New Roman" w:hAnsi="Times New Roman"/>
                <w:b/>
                <w:bCs/>
                <w:color w:val="000000"/>
                <w:lang w:eastAsia="tr-TR"/>
              </w:rPr>
              <w:br/>
              <w:t>BİRİMLER</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66BF28C7"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BİETŞ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4E8C388D"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DHŞ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74626664"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DÖŞ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7DFEFD1D"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HBÖŞ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3A414C3A"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İEŞ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76162F4C"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İKŞ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4C217BD5"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İSGB</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3B9872B8"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MMKB</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6275DC9A"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MTEŞ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5E9CDF07"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ÖB</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4324FCA4"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OÖŞ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7CFCE509"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ÖDSHŞ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0CEB72B9"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ÖERŞ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3F9CDEC6"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ÖÖKŞ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001B3B48"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SGŞ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2FBDFB78"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TEŞ</w:t>
            </w:r>
          </w:p>
        </w:tc>
        <w:tc>
          <w:tcPr>
            <w:tcW w:w="480" w:type="dxa"/>
            <w:tcBorders>
              <w:top w:val="single" w:sz="4" w:space="0" w:color="auto"/>
              <w:left w:val="nil"/>
              <w:bottom w:val="single" w:sz="4" w:space="0" w:color="auto"/>
              <w:right w:val="single" w:sz="4" w:space="0" w:color="auto"/>
            </w:tcBorders>
            <w:shd w:val="clear" w:color="auto" w:fill="D0CECE"/>
            <w:noWrap/>
            <w:textDirection w:val="btLr"/>
            <w:vAlign w:val="center"/>
          </w:tcPr>
          <w:p w14:paraId="2664FAEC" w14:textId="77777777" w:rsidR="00402C6D" w:rsidRPr="00263C25" w:rsidRDefault="00402C6D" w:rsidP="00402C6D">
            <w:pPr>
              <w:spacing w:after="0" w:line="240" w:lineRule="auto"/>
              <w:rPr>
                <w:rFonts w:ascii="Times New Roman" w:hAnsi="Times New Roman"/>
                <w:b/>
                <w:bCs/>
                <w:color w:val="000000"/>
                <w:lang w:eastAsia="tr-TR"/>
              </w:rPr>
            </w:pPr>
            <w:r w:rsidRPr="00263C25">
              <w:rPr>
                <w:rFonts w:ascii="Times New Roman" w:eastAsia="Calibri" w:hAnsi="Times New Roman"/>
                <w:b/>
                <w:bCs/>
                <w:color w:val="000000"/>
                <w:lang w:eastAsia="tr-TR"/>
              </w:rPr>
              <w:t>YÖYEŞ</w:t>
            </w:r>
          </w:p>
        </w:tc>
      </w:tr>
      <w:tr w:rsidR="00402C6D" w:rsidRPr="00263C25" w14:paraId="71B5FB3E"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56755A15"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1.1.</w:t>
            </w:r>
          </w:p>
        </w:tc>
        <w:tc>
          <w:tcPr>
            <w:tcW w:w="480" w:type="dxa"/>
            <w:tcBorders>
              <w:top w:val="nil"/>
              <w:left w:val="nil"/>
              <w:bottom w:val="single" w:sz="4" w:space="0" w:color="auto"/>
              <w:right w:val="single" w:sz="4" w:space="0" w:color="auto"/>
            </w:tcBorders>
            <w:shd w:val="clear" w:color="auto" w:fill="auto"/>
            <w:noWrap/>
            <w:vAlign w:val="bottom"/>
          </w:tcPr>
          <w:p w14:paraId="6F0DAB0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A66E56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87AE97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E5C819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DE3FFC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ED9512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20C5FA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FBD582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DEC115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461CE0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72AE9A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453254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14C90A2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F9838D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DC9577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02C3A8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BCE3AE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6FEF1D6B"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6D746D83"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1.2.</w:t>
            </w:r>
          </w:p>
        </w:tc>
        <w:tc>
          <w:tcPr>
            <w:tcW w:w="480" w:type="dxa"/>
            <w:tcBorders>
              <w:top w:val="nil"/>
              <w:left w:val="nil"/>
              <w:bottom w:val="single" w:sz="4" w:space="0" w:color="auto"/>
              <w:right w:val="single" w:sz="4" w:space="0" w:color="auto"/>
            </w:tcBorders>
            <w:shd w:val="clear" w:color="auto" w:fill="auto"/>
            <w:noWrap/>
            <w:vAlign w:val="bottom"/>
          </w:tcPr>
          <w:p w14:paraId="269A1B5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11705D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B46BB0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382CE4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C31004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EE4158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2F1BD52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9CD40F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241161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5FA826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66A36E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3CA568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4663B8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105A22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0296C6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031AAC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C706C1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4759F6F9"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43489020"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1.3.</w:t>
            </w:r>
          </w:p>
        </w:tc>
        <w:tc>
          <w:tcPr>
            <w:tcW w:w="480" w:type="dxa"/>
            <w:tcBorders>
              <w:top w:val="nil"/>
              <w:left w:val="nil"/>
              <w:bottom w:val="single" w:sz="4" w:space="0" w:color="auto"/>
              <w:right w:val="single" w:sz="4" w:space="0" w:color="auto"/>
            </w:tcBorders>
            <w:shd w:val="clear" w:color="auto" w:fill="auto"/>
            <w:noWrap/>
            <w:vAlign w:val="bottom"/>
          </w:tcPr>
          <w:p w14:paraId="51CDF80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65B0638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AE6329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C2FA5D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AF9306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4C27AF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3F5361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12A008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364116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0FBFFF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E96BFD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84AFF5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0326AD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93AC4A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E980E9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A75A13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DB657F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2C70388C"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61649089"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2.1.</w:t>
            </w:r>
          </w:p>
        </w:tc>
        <w:tc>
          <w:tcPr>
            <w:tcW w:w="480" w:type="dxa"/>
            <w:tcBorders>
              <w:top w:val="nil"/>
              <w:left w:val="nil"/>
              <w:bottom w:val="single" w:sz="4" w:space="0" w:color="auto"/>
              <w:right w:val="single" w:sz="4" w:space="0" w:color="auto"/>
            </w:tcBorders>
            <w:shd w:val="clear" w:color="auto" w:fill="auto"/>
            <w:noWrap/>
            <w:vAlign w:val="bottom"/>
          </w:tcPr>
          <w:p w14:paraId="6A09CF0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15592C8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90DBB6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EDAB35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71EB31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FC8A8A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FFB1D2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F9B59F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5D7DE2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572748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2EE452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9DEB8C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063E0E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2B77DE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4667A3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A6B3B5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ED13F2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464B029B"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68361EFC"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2.2.</w:t>
            </w:r>
          </w:p>
        </w:tc>
        <w:tc>
          <w:tcPr>
            <w:tcW w:w="480" w:type="dxa"/>
            <w:tcBorders>
              <w:top w:val="nil"/>
              <w:left w:val="nil"/>
              <w:bottom w:val="single" w:sz="4" w:space="0" w:color="auto"/>
              <w:right w:val="single" w:sz="4" w:space="0" w:color="auto"/>
            </w:tcBorders>
            <w:shd w:val="clear" w:color="auto" w:fill="auto"/>
            <w:noWrap/>
            <w:vAlign w:val="bottom"/>
          </w:tcPr>
          <w:p w14:paraId="7F4F985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B951A6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2239E2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B769D0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073CAA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53119F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07BD06C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9B993B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F64159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D9D1A8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F0E4F6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309176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ED2D2D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8EF131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6BD224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0D95A2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64923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5A671762"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46AFC30F"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2.3.</w:t>
            </w:r>
          </w:p>
        </w:tc>
        <w:tc>
          <w:tcPr>
            <w:tcW w:w="480" w:type="dxa"/>
            <w:tcBorders>
              <w:top w:val="nil"/>
              <w:left w:val="nil"/>
              <w:bottom w:val="single" w:sz="4" w:space="0" w:color="auto"/>
              <w:right w:val="single" w:sz="4" w:space="0" w:color="auto"/>
            </w:tcBorders>
            <w:shd w:val="clear" w:color="auto" w:fill="auto"/>
            <w:noWrap/>
            <w:vAlign w:val="bottom"/>
          </w:tcPr>
          <w:p w14:paraId="5FDAEC9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CB43EE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9DD945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490631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237080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43BF31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AE9D7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80CA03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76C56D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24D758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0A20DE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3FB9B8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68955C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AC18F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E47AB7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1E8A540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BC6F30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r>
      <w:tr w:rsidR="00402C6D" w:rsidRPr="00263C25" w14:paraId="73BB656F"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3FF8E664"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3.1.</w:t>
            </w:r>
          </w:p>
        </w:tc>
        <w:tc>
          <w:tcPr>
            <w:tcW w:w="480" w:type="dxa"/>
            <w:tcBorders>
              <w:top w:val="nil"/>
              <w:left w:val="nil"/>
              <w:bottom w:val="single" w:sz="4" w:space="0" w:color="auto"/>
              <w:right w:val="single" w:sz="4" w:space="0" w:color="auto"/>
            </w:tcBorders>
            <w:shd w:val="clear" w:color="auto" w:fill="auto"/>
            <w:noWrap/>
            <w:vAlign w:val="bottom"/>
          </w:tcPr>
          <w:p w14:paraId="4AAB515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95D17C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3651F1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966258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EBB394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F908B2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737C39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1566E7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BD7939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8458D4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F48AD1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22500D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09E9FB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061CD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324E72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9C524B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6B1DDD3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38A2A274"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772F3BD9"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3.2.</w:t>
            </w:r>
          </w:p>
        </w:tc>
        <w:tc>
          <w:tcPr>
            <w:tcW w:w="480" w:type="dxa"/>
            <w:tcBorders>
              <w:top w:val="nil"/>
              <w:left w:val="nil"/>
              <w:bottom w:val="single" w:sz="4" w:space="0" w:color="auto"/>
              <w:right w:val="single" w:sz="4" w:space="0" w:color="auto"/>
            </w:tcBorders>
            <w:shd w:val="clear" w:color="auto" w:fill="auto"/>
            <w:noWrap/>
            <w:vAlign w:val="bottom"/>
          </w:tcPr>
          <w:p w14:paraId="6A17DCA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078F75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BB69EE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7FBB26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DF7FE1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DDCC9E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A3A3FD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7AFF94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4FB721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D54868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EBA401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A3971A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8CA999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F741CD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48320C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58E10E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062AF26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445390F7"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523EFCBA"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3.3.</w:t>
            </w:r>
          </w:p>
        </w:tc>
        <w:tc>
          <w:tcPr>
            <w:tcW w:w="480" w:type="dxa"/>
            <w:tcBorders>
              <w:top w:val="nil"/>
              <w:left w:val="nil"/>
              <w:bottom w:val="single" w:sz="4" w:space="0" w:color="auto"/>
              <w:right w:val="single" w:sz="4" w:space="0" w:color="auto"/>
            </w:tcBorders>
            <w:shd w:val="clear" w:color="auto" w:fill="auto"/>
            <w:noWrap/>
            <w:vAlign w:val="bottom"/>
          </w:tcPr>
          <w:p w14:paraId="55725B7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F2AB8C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5002D2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2D1BA4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2E38E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EEE29B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1C2CC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93BDD6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8A9EC2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9D6247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741797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5DE9A3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7CECF5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3F673E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0C989F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EBF684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5011576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1D7CFE46"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54ED3F8D"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4.1.</w:t>
            </w:r>
          </w:p>
        </w:tc>
        <w:tc>
          <w:tcPr>
            <w:tcW w:w="480" w:type="dxa"/>
            <w:tcBorders>
              <w:top w:val="nil"/>
              <w:left w:val="nil"/>
              <w:bottom w:val="single" w:sz="4" w:space="0" w:color="auto"/>
              <w:right w:val="single" w:sz="4" w:space="0" w:color="auto"/>
            </w:tcBorders>
            <w:shd w:val="clear" w:color="auto" w:fill="auto"/>
            <w:noWrap/>
            <w:vAlign w:val="bottom"/>
          </w:tcPr>
          <w:p w14:paraId="2CABECA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AA3644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94A601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556297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58116B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451409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C2715E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2810CB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BD1F71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100033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8875B9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7BD1CC8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AA05B9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4E6962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D1A6DD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9F5BD7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372FDB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41B44B1A"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5F338956"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4.2.</w:t>
            </w:r>
          </w:p>
        </w:tc>
        <w:tc>
          <w:tcPr>
            <w:tcW w:w="480" w:type="dxa"/>
            <w:tcBorders>
              <w:top w:val="nil"/>
              <w:left w:val="nil"/>
              <w:bottom w:val="single" w:sz="4" w:space="0" w:color="auto"/>
              <w:right w:val="single" w:sz="4" w:space="0" w:color="auto"/>
            </w:tcBorders>
            <w:shd w:val="clear" w:color="auto" w:fill="auto"/>
            <w:noWrap/>
            <w:vAlign w:val="bottom"/>
          </w:tcPr>
          <w:p w14:paraId="5728942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AC7F22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3A0E00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DBEAEE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747B4D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4F1AAD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633FB4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33BD8B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9F4C87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EBBE9C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A0478F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18A2923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FD0688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947CCE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28B9D8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127B41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B35957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2C26BC56"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3CB1FFDC"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4.3.</w:t>
            </w:r>
          </w:p>
        </w:tc>
        <w:tc>
          <w:tcPr>
            <w:tcW w:w="480" w:type="dxa"/>
            <w:tcBorders>
              <w:top w:val="nil"/>
              <w:left w:val="nil"/>
              <w:bottom w:val="single" w:sz="4" w:space="0" w:color="auto"/>
              <w:right w:val="single" w:sz="4" w:space="0" w:color="auto"/>
            </w:tcBorders>
            <w:shd w:val="clear" w:color="auto" w:fill="auto"/>
            <w:noWrap/>
            <w:vAlign w:val="bottom"/>
          </w:tcPr>
          <w:p w14:paraId="13B1657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78EC8E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BBDCF4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BC5F20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3E377A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870F09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FCBBFC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689221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5ED9C4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7922EE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E1E5A9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4D852FD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9880ED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3AD09A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057CEB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3A313A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235FC8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r>
      <w:tr w:rsidR="00402C6D" w:rsidRPr="00263C25" w14:paraId="1EB8AEF6"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65140688"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4.4.</w:t>
            </w:r>
          </w:p>
        </w:tc>
        <w:tc>
          <w:tcPr>
            <w:tcW w:w="480" w:type="dxa"/>
            <w:tcBorders>
              <w:top w:val="nil"/>
              <w:left w:val="nil"/>
              <w:bottom w:val="single" w:sz="4" w:space="0" w:color="auto"/>
              <w:right w:val="single" w:sz="4" w:space="0" w:color="auto"/>
            </w:tcBorders>
            <w:shd w:val="clear" w:color="auto" w:fill="auto"/>
            <w:noWrap/>
            <w:vAlign w:val="bottom"/>
          </w:tcPr>
          <w:p w14:paraId="4C4B80B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7951F1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ED62A1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791A914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B44E6B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5355F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116B98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FD7679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5AE3B5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8273B8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42318A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175DFD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21909D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59BECB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9D57C9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E18928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FB931D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06C0FD13"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2E1CE843"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5.1.</w:t>
            </w:r>
          </w:p>
        </w:tc>
        <w:tc>
          <w:tcPr>
            <w:tcW w:w="480" w:type="dxa"/>
            <w:tcBorders>
              <w:top w:val="nil"/>
              <w:left w:val="nil"/>
              <w:bottom w:val="single" w:sz="4" w:space="0" w:color="auto"/>
              <w:right w:val="single" w:sz="4" w:space="0" w:color="auto"/>
            </w:tcBorders>
            <w:shd w:val="clear" w:color="auto" w:fill="auto"/>
            <w:noWrap/>
            <w:vAlign w:val="bottom"/>
          </w:tcPr>
          <w:p w14:paraId="2607247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B0E9FB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B11984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0AC3C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104FB1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7206BF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1DA52F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FAED4E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12B959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0158CC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5C5A0F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9BD80F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60A78F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4ACED29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B722CF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634FE5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A0D2E9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44E348C0"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34B96771"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5.2.</w:t>
            </w:r>
          </w:p>
        </w:tc>
        <w:tc>
          <w:tcPr>
            <w:tcW w:w="480" w:type="dxa"/>
            <w:tcBorders>
              <w:top w:val="nil"/>
              <w:left w:val="nil"/>
              <w:bottom w:val="single" w:sz="4" w:space="0" w:color="auto"/>
              <w:right w:val="single" w:sz="4" w:space="0" w:color="auto"/>
            </w:tcBorders>
            <w:shd w:val="clear" w:color="auto" w:fill="auto"/>
            <w:noWrap/>
            <w:vAlign w:val="bottom"/>
          </w:tcPr>
          <w:p w14:paraId="47C233F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050636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70108C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BAAF4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DE24D9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DC7992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D4B84A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52D9EF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238337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11B058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4AF760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A4F41D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D9E569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0E6B8A4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EA4E04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63D8BE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22D74B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781D20CE"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5E6AD766"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5.3.</w:t>
            </w:r>
          </w:p>
        </w:tc>
        <w:tc>
          <w:tcPr>
            <w:tcW w:w="480" w:type="dxa"/>
            <w:tcBorders>
              <w:top w:val="nil"/>
              <w:left w:val="nil"/>
              <w:bottom w:val="single" w:sz="4" w:space="0" w:color="auto"/>
              <w:right w:val="single" w:sz="4" w:space="0" w:color="auto"/>
            </w:tcBorders>
            <w:shd w:val="clear" w:color="auto" w:fill="auto"/>
            <w:noWrap/>
            <w:vAlign w:val="bottom"/>
          </w:tcPr>
          <w:p w14:paraId="43D6423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DB8045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78C345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8C084D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CB4C50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DF8969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4B5AC9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8AA19B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0A9F9B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3DDD91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0DD371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19860D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C854B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3966382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18459C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D74F09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A3E039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4DFB8007"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10807454"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6.1.</w:t>
            </w:r>
          </w:p>
        </w:tc>
        <w:tc>
          <w:tcPr>
            <w:tcW w:w="480" w:type="dxa"/>
            <w:tcBorders>
              <w:top w:val="nil"/>
              <w:left w:val="nil"/>
              <w:bottom w:val="single" w:sz="4" w:space="0" w:color="auto"/>
              <w:right w:val="single" w:sz="4" w:space="0" w:color="auto"/>
            </w:tcBorders>
            <w:shd w:val="clear" w:color="auto" w:fill="auto"/>
            <w:noWrap/>
            <w:vAlign w:val="bottom"/>
          </w:tcPr>
          <w:p w14:paraId="2AFB66C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9A3875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18CB9C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EC0BE1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734989A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7323A3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CEFF72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CEA066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903CEA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521C53B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3C41B9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562A18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3DCA58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2C7A0F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F77B51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E6A3EF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CFF6CB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5B03AF3A"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446B5F90"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6.2.</w:t>
            </w:r>
          </w:p>
        </w:tc>
        <w:tc>
          <w:tcPr>
            <w:tcW w:w="480" w:type="dxa"/>
            <w:tcBorders>
              <w:top w:val="nil"/>
              <w:left w:val="nil"/>
              <w:bottom w:val="single" w:sz="4" w:space="0" w:color="auto"/>
              <w:right w:val="single" w:sz="4" w:space="0" w:color="auto"/>
            </w:tcBorders>
            <w:shd w:val="clear" w:color="auto" w:fill="auto"/>
            <w:noWrap/>
            <w:vAlign w:val="bottom"/>
          </w:tcPr>
          <w:p w14:paraId="663DFB0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2D4A5C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2E8491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447C43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03ECD1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44FC3A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311A9A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7A5FFD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654162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42E36BA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9A4CA9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31FBF6A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A32B75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6B1624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E14CC9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EF95B5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F3262C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r>
      <w:tr w:rsidR="00402C6D" w:rsidRPr="00263C25" w14:paraId="5F709CF9"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37661C7D"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6.3.</w:t>
            </w:r>
          </w:p>
        </w:tc>
        <w:tc>
          <w:tcPr>
            <w:tcW w:w="480" w:type="dxa"/>
            <w:tcBorders>
              <w:top w:val="nil"/>
              <w:left w:val="nil"/>
              <w:bottom w:val="single" w:sz="4" w:space="0" w:color="auto"/>
              <w:right w:val="single" w:sz="4" w:space="0" w:color="auto"/>
            </w:tcBorders>
            <w:shd w:val="clear" w:color="auto" w:fill="auto"/>
            <w:noWrap/>
            <w:vAlign w:val="bottom"/>
          </w:tcPr>
          <w:p w14:paraId="635FA7C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7B431E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6EAE54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C6B7C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2A3CA7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09C012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BE492D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AE287B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F7C6A9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7312F6A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98D5A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EE5420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C231F3F"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A7294EC"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8C7DDD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695DB6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E0F63B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0B5DF92B"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7E42D94A"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6.4.</w:t>
            </w:r>
          </w:p>
        </w:tc>
        <w:tc>
          <w:tcPr>
            <w:tcW w:w="480" w:type="dxa"/>
            <w:tcBorders>
              <w:top w:val="nil"/>
              <w:left w:val="nil"/>
              <w:bottom w:val="single" w:sz="4" w:space="0" w:color="auto"/>
              <w:right w:val="single" w:sz="4" w:space="0" w:color="auto"/>
            </w:tcBorders>
            <w:shd w:val="clear" w:color="auto" w:fill="auto"/>
            <w:noWrap/>
            <w:vAlign w:val="bottom"/>
          </w:tcPr>
          <w:p w14:paraId="6596EE1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A39765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97D12F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E4C514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20D73E0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C736A9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2CCC06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3FD129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0EBF247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55E6BB8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FB4084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8AE390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ECF767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800D62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3235F1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F04E56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69E182A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61E126A3"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2F2C9873"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7.1.</w:t>
            </w:r>
          </w:p>
        </w:tc>
        <w:tc>
          <w:tcPr>
            <w:tcW w:w="480" w:type="dxa"/>
            <w:tcBorders>
              <w:top w:val="nil"/>
              <w:left w:val="nil"/>
              <w:bottom w:val="single" w:sz="4" w:space="0" w:color="auto"/>
              <w:right w:val="single" w:sz="4" w:space="0" w:color="auto"/>
            </w:tcBorders>
            <w:shd w:val="clear" w:color="auto" w:fill="auto"/>
            <w:noWrap/>
            <w:vAlign w:val="bottom"/>
          </w:tcPr>
          <w:p w14:paraId="5CE1459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4937E5E8"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007BE1A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B8BA9F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8053A36"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6B96ECC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806E84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C0A84D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A975F7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C36EC0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20A2D3A"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B75CBA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7111DD3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5607F6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7203F54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CE53F0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21AF6C7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r w:rsidR="00402C6D" w:rsidRPr="00263C25" w14:paraId="5742DEDD" w14:textId="77777777" w:rsidTr="00402C6D">
        <w:trPr>
          <w:trHeight w:val="417"/>
        </w:trPr>
        <w:tc>
          <w:tcPr>
            <w:tcW w:w="1288" w:type="dxa"/>
            <w:tcBorders>
              <w:top w:val="nil"/>
              <w:left w:val="single" w:sz="4" w:space="0" w:color="auto"/>
              <w:bottom w:val="single" w:sz="4" w:space="0" w:color="auto"/>
              <w:right w:val="single" w:sz="4" w:space="0" w:color="auto"/>
            </w:tcBorders>
            <w:shd w:val="clear" w:color="000000" w:fill="DEEAF6"/>
            <w:noWrap/>
            <w:vAlign w:val="center"/>
          </w:tcPr>
          <w:p w14:paraId="15941C66" w14:textId="77777777" w:rsidR="00402C6D" w:rsidRPr="00263C25" w:rsidRDefault="00402C6D" w:rsidP="00402C6D">
            <w:pPr>
              <w:spacing w:after="0" w:line="240" w:lineRule="auto"/>
              <w:jc w:val="center"/>
              <w:rPr>
                <w:rFonts w:ascii="Times New Roman" w:hAnsi="Times New Roman"/>
                <w:b/>
                <w:bCs/>
                <w:color w:val="000000"/>
                <w:lang w:eastAsia="tr-TR"/>
              </w:rPr>
            </w:pPr>
            <w:r w:rsidRPr="00263C25">
              <w:rPr>
                <w:rFonts w:ascii="Times New Roman" w:hAnsi="Times New Roman"/>
                <w:b/>
                <w:bCs/>
                <w:color w:val="000000"/>
                <w:lang w:eastAsia="tr-TR"/>
              </w:rPr>
              <w:t>7.2.</w:t>
            </w:r>
          </w:p>
        </w:tc>
        <w:tc>
          <w:tcPr>
            <w:tcW w:w="480" w:type="dxa"/>
            <w:tcBorders>
              <w:top w:val="nil"/>
              <w:left w:val="nil"/>
              <w:bottom w:val="single" w:sz="4" w:space="0" w:color="auto"/>
              <w:right w:val="single" w:sz="4" w:space="0" w:color="auto"/>
            </w:tcBorders>
            <w:shd w:val="clear" w:color="auto" w:fill="auto"/>
            <w:noWrap/>
            <w:vAlign w:val="bottom"/>
          </w:tcPr>
          <w:p w14:paraId="6E123F1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D0AF427"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84548D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5077329"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9D9C1B1"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1E855F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936436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1C40D5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293FF342"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İ</w:t>
            </w:r>
          </w:p>
        </w:tc>
        <w:tc>
          <w:tcPr>
            <w:tcW w:w="480" w:type="dxa"/>
            <w:tcBorders>
              <w:top w:val="nil"/>
              <w:left w:val="nil"/>
              <w:bottom w:val="single" w:sz="4" w:space="0" w:color="auto"/>
              <w:right w:val="single" w:sz="4" w:space="0" w:color="auto"/>
            </w:tcBorders>
            <w:shd w:val="clear" w:color="auto" w:fill="auto"/>
            <w:noWrap/>
            <w:vAlign w:val="bottom"/>
          </w:tcPr>
          <w:p w14:paraId="1563F71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70B8F44"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5183EFFB"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4D9A4693"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2925FCD"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K</w:t>
            </w:r>
          </w:p>
        </w:tc>
        <w:tc>
          <w:tcPr>
            <w:tcW w:w="480" w:type="dxa"/>
            <w:tcBorders>
              <w:top w:val="nil"/>
              <w:left w:val="nil"/>
              <w:bottom w:val="single" w:sz="4" w:space="0" w:color="auto"/>
              <w:right w:val="single" w:sz="4" w:space="0" w:color="auto"/>
            </w:tcBorders>
            <w:shd w:val="clear" w:color="auto" w:fill="auto"/>
            <w:noWrap/>
            <w:vAlign w:val="bottom"/>
          </w:tcPr>
          <w:p w14:paraId="3472129E"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1740F465"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c>
          <w:tcPr>
            <w:tcW w:w="480" w:type="dxa"/>
            <w:tcBorders>
              <w:top w:val="nil"/>
              <w:left w:val="nil"/>
              <w:bottom w:val="single" w:sz="4" w:space="0" w:color="auto"/>
              <w:right w:val="single" w:sz="4" w:space="0" w:color="auto"/>
            </w:tcBorders>
            <w:shd w:val="clear" w:color="auto" w:fill="auto"/>
            <w:noWrap/>
            <w:vAlign w:val="bottom"/>
          </w:tcPr>
          <w:p w14:paraId="31EC74A0" w14:textId="77777777" w:rsidR="00402C6D" w:rsidRPr="00263C25" w:rsidRDefault="00402C6D" w:rsidP="00402C6D">
            <w:pPr>
              <w:spacing w:after="0" w:line="240" w:lineRule="auto"/>
              <w:jc w:val="center"/>
              <w:rPr>
                <w:rFonts w:ascii="Times New Roman" w:hAnsi="Times New Roman"/>
                <w:color w:val="000000"/>
                <w:lang w:eastAsia="tr-TR"/>
              </w:rPr>
            </w:pPr>
            <w:r w:rsidRPr="00263C25">
              <w:rPr>
                <w:rFonts w:ascii="Times New Roman" w:hAnsi="Times New Roman"/>
                <w:color w:val="000000"/>
                <w:lang w:eastAsia="tr-TR"/>
              </w:rPr>
              <w:t> </w:t>
            </w:r>
          </w:p>
        </w:tc>
      </w:tr>
    </w:tbl>
    <w:p w14:paraId="57855B04" w14:textId="77777777" w:rsidR="00402C6D" w:rsidRDefault="00402C6D" w:rsidP="00402C6D">
      <w:pPr>
        <w:spacing w:before="60" w:after="60" w:line="312" w:lineRule="auto"/>
        <w:ind w:firstLine="425"/>
        <w:jc w:val="both"/>
        <w:rPr>
          <w:rFonts w:ascii="Times New Roman" w:hAnsi="Times New Roman" w:cs="Times New Roman"/>
          <w:sz w:val="24"/>
        </w:rPr>
      </w:pPr>
      <w:r w:rsidRPr="00AB7807">
        <w:rPr>
          <w:rFonts w:ascii="Times New Roman" w:eastAsia="Calibri" w:hAnsi="Times New Roman"/>
          <w:i/>
          <w:sz w:val="24"/>
          <w:szCs w:val="24"/>
        </w:rPr>
        <w:t xml:space="preserve">Tablo </w:t>
      </w:r>
      <w:r>
        <w:rPr>
          <w:rFonts w:ascii="Times New Roman" w:eastAsia="Calibri" w:hAnsi="Times New Roman"/>
          <w:i/>
          <w:sz w:val="24"/>
          <w:szCs w:val="24"/>
        </w:rPr>
        <w:t>15</w:t>
      </w:r>
      <w:r w:rsidRPr="00AB7807">
        <w:rPr>
          <w:rFonts w:ascii="Times New Roman" w:eastAsia="Calibri" w:hAnsi="Times New Roman"/>
          <w:i/>
          <w:sz w:val="24"/>
          <w:szCs w:val="24"/>
        </w:rPr>
        <w:t xml:space="preserve">: </w:t>
      </w:r>
      <w:r>
        <w:rPr>
          <w:rFonts w:ascii="Times New Roman" w:eastAsia="Calibri" w:hAnsi="Times New Roman"/>
          <w:i/>
          <w:sz w:val="24"/>
          <w:szCs w:val="24"/>
        </w:rPr>
        <w:t>Hedef Kartı Sorumlulukları</w:t>
      </w:r>
    </w:p>
    <w:p w14:paraId="3ACADBC7" w14:textId="77777777" w:rsidR="00402C6D" w:rsidRDefault="00402C6D" w:rsidP="00402C6D">
      <w:pPr>
        <w:tabs>
          <w:tab w:val="left" w:pos="1234"/>
        </w:tabs>
        <w:rPr>
          <w:rFonts w:ascii="Times New Roman" w:hAnsi="Times New Roman" w:cs="Times New Roman"/>
          <w:sz w:val="28"/>
          <w:szCs w:val="24"/>
        </w:rPr>
      </w:pPr>
    </w:p>
    <w:p w14:paraId="135E391D" w14:textId="77777777" w:rsidR="00402C6D" w:rsidRDefault="00402C6D" w:rsidP="00402C6D">
      <w:pPr>
        <w:tabs>
          <w:tab w:val="left" w:pos="1234"/>
        </w:tabs>
        <w:rPr>
          <w:rFonts w:ascii="Times New Roman" w:hAnsi="Times New Roman" w:cs="Times New Roman"/>
          <w:sz w:val="28"/>
          <w:szCs w:val="24"/>
        </w:rPr>
      </w:pPr>
    </w:p>
    <w:p w14:paraId="3B6C9BBA" w14:textId="77777777" w:rsidR="00402C6D" w:rsidRDefault="00402C6D" w:rsidP="00402C6D">
      <w:pPr>
        <w:tabs>
          <w:tab w:val="left" w:pos="1234"/>
        </w:tabs>
        <w:rPr>
          <w:rFonts w:ascii="Times New Roman" w:hAnsi="Times New Roman" w:cs="Times New Roman"/>
          <w:sz w:val="28"/>
          <w:szCs w:val="24"/>
        </w:rPr>
      </w:pPr>
    </w:p>
    <w:p w14:paraId="509F076F" w14:textId="77777777" w:rsidR="00402C6D" w:rsidRDefault="00402C6D" w:rsidP="00402C6D">
      <w:pPr>
        <w:tabs>
          <w:tab w:val="left" w:pos="1234"/>
        </w:tabs>
        <w:rPr>
          <w:rFonts w:ascii="Times New Roman" w:hAnsi="Times New Roman" w:cs="Times New Roman"/>
          <w:sz w:val="28"/>
          <w:szCs w:val="24"/>
        </w:rPr>
      </w:pPr>
    </w:p>
    <w:tbl>
      <w:tblPr>
        <w:tblW w:w="9072" w:type="dxa"/>
        <w:tblInd w:w="70" w:type="dxa"/>
        <w:tblLayout w:type="fixed"/>
        <w:tblCellMar>
          <w:top w:w="28" w:type="dxa"/>
          <w:left w:w="28" w:type="dxa"/>
          <w:bottom w:w="28" w:type="dxa"/>
          <w:right w:w="28" w:type="dxa"/>
        </w:tblCellMar>
        <w:tblLook w:val="04A0" w:firstRow="1" w:lastRow="0" w:firstColumn="1" w:lastColumn="0" w:noHBand="0" w:noVBand="1"/>
      </w:tblPr>
      <w:tblGrid>
        <w:gridCol w:w="1405"/>
        <w:gridCol w:w="2165"/>
        <w:gridCol w:w="3618"/>
        <w:gridCol w:w="992"/>
        <w:gridCol w:w="892"/>
      </w:tblGrid>
      <w:tr w:rsidR="00402C6D" w:rsidRPr="009B29FD" w14:paraId="39CF9E09" w14:textId="77777777" w:rsidTr="00402C6D">
        <w:trPr>
          <w:trHeight w:val="480"/>
        </w:trPr>
        <w:tc>
          <w:tcPr>
            <w:tcW w:w="1405" w:type="dxa"/>
            <w:tcBorders>
              <w:top w:val="single" w:sz="4" w:space="0" w:color="auto"/>
              <w:left w:val="single" w:sz="4" w:space="0" w:color="auto"/>
              <w:bottom w:val="single" w:sz="4" w:space="0" w:color="auto"/>
              <w:right w:val="single" w:sz="4" w:space="0" w:color="auto"/>
            </w:tcBorders>
            <w:shd w:val="clear" w:color="auto" w:fill="D5D7F7"/>
            <w:vAlign w:val="center"/>
          </w:tcPr>
          <w:p w14:paraId="40808B0D" w14:textId="77777777" w:rsidR="00402C6D" w:rsidRPr="00A43830"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Amaç</w:t>
            </w:r>
          </w:p>
        </w:tc>
        <w:tc>
          <w:tcPr>
            <w:tcW w:w="2165" w:type="dxa"/>
            <w:tcBorders>
              <w:top w:val="single" w:sz="4" w:space="0" w:color="auto"/>
              <w:left w:val="nil"/>
              <w:bottom w:val="single" w:sz="4" w:space="0" w:color="auto"/>
              <w:right w:val="single" w:sz="4" w:space="0" w:color="auto"/>
            </w:tcBorders>
            <w:shd w:val="clear" w:color="auto" w:fill="D5D7F7"/>
            <w:vAlign w:val="center"/>
          </w:tcPr>
          <w:p w14:paraId="1E634618" w14:textId="77777777" w:rsidR="00402C6D" w:rsidRPr="00A43830"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Hedef</w:t>
            </w:r>
          </w:p>
        </w:tc>
        <w:tc>
          <w:tcPr>
            <w:tcW w:w="3618" w:type="dxa"/>
            <w:tcBorders>
              <w:top w:val="single" w:sz="4" w:space="0" w:color="auto"/>
              <w:left w:val="nil"/>
              <w:bottom w:val="single" w:sz="4" w:space="0" w:color="auto"/>
              <w:right w:val="single" w:sz="4" w:space="0" w:color="auto"/>
            </w:tcBorders>
            <w:shd w:val="clear" w:color="auto" w:fill="D5D7F7"/>
            <w:vAlign w:val="center"/>
          </w:tcPr>
          <w:p w14:paraId="6184CE6C" w14:textId="77777777" w:rsidR="00402C6D" w:rsidRPr="00A43830"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Strateji</w:t>
            </w:r>
          </w:p>
        </w:tc>
        <w:tc>
          <w:tcPr>
            <w:tcW w:w="992" w:type="dxa"/>
            <w:tcBorders>
              <w:top w:val="single" w:sz="4" w:space="0" w:color="auto"/>
              <w:left w:val="nil"/>
              <w:bottom w:val="single" w:sz="4" w:space="0" w:color="auto"/>
              <w:right w:val="single" w:sz="4" w:space="0" w:color="auto"/>
            </w:tcBorders>
            <w:shd w:val="clear" w:color="auto" w:fill="D5D7F7"/>
            <w:vAlign w:val="center"/>
          </w:tcPr>
          <w:p w14:paraId="3EEFFEEB" w14:textId="77777777" w:rsidR="00402C6D"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Ana</w:t>
            </w:r>
          </w:p>
          <w:p w14:paraId="1813569D" w14:textId="77777777" w:rsidR="00402C6D" w:rsidRPr="00A43830"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Sorumlu</w:t>
            </w:r>
          </w:p>
        </w:tc>
        <w:tc>
          <w:tcPr>
            <w:tcW w:w="892" w:type="dxa"/>
            <w:tcBorders>
              <w:top w:val="single" w:sz="4" w:space="0" w:color="auto"/>
              <w:left w:val="nil"/>
              <w:bottom w:val="single" w:sz="4" w:space="0" w:color="auto"/>
              <w:right w:val="single" w:sz="4" w:space="0" w:color="auto"/>
            </w:tcBorders>
            <w:shd w:val="clear" w:color="auto" w:fill="D5D7F7"/>
            <w:vAlign w:val="center"/>
          </w:tcPr>
          <w:p w14:paraId="38EE8553" w14:textId="77777777" w:rsidR="00402C6D"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Diğer</w:t>
            </w:r>
          </w:p>
          <w:p w14:paraId="317D9526" w14:textId="77777777" w:rsidR="00402C6D" w:rsidRPr="00A43830" w:rsidRDefault="00402C6D" w:rsidP="00402C6D">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Sorumlu</w:t>
            </w:r>
          </w:p>
        </w:tc>
      </w:tr>
      <w:tr w:rsidR="00402C6D" w:rsidRPr="009B29FD" w14:paraId="00E436A6" w14:textId="77777777" w:rsidTr="00402C6D">
        <w:trPr>
          <w:trHeight w:val="1446"/>
        </w:trPr>
        <w:tc>
          <w:tcPr>
            <w:tcW w:w="1405" w:type="dxa"/>
            <w:vMerge w:val="restart"/>
            <w:tcBorders>
              <w:top w:val="nil"/>
              <w:left w:val="single" w:sz="4" w:space="0" w:color="auto"/>
              <w:right w:val="single" w:sz="4" w:space="0" w:color="auto"/>
            </w:tcBorders>
            <w:shd w:val="clear" w:color="auto" w:fill="auto"/>
            <w:vAlign w:val="center"/>
          </w:tcPr>
          <w:p w14:paraId="6CEE80D4"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Amaç 1: Bütün öğrencilerimize, medeniyetimizin ve insanlığın ortak değerleri ile çağın gereklerine uygun bilgi, beceri, tutum ve davranışların kazandırılması sağlanacaktır.</w:t>
            </w:r>
          </w:p>
        </w:tc>
        <w:tc>
          <w:tcPr>
            <w:tcW w:w="2165" w:type="dxa"/>
            <w:vMerge w:val="restart"/>
            <w:tcBorders>
              <w:top w:val="nil"/>
              <w:left w:val="single" w:sz="4" w:space="0" w:color="auto"/>
              <w:bottom w:val="single" w:sz="4" w:space="0" w:color="000000"/>
              <w:right w:val="single" w:sz="4" w:space="0" w:color="auto"/>
            </w:tcBorders>
            <w:shd w:val="clear" w:color="auto" w:fill="auto"/>
            <w:vAlign w:val="center"/>
          </w:tcPr>
          <w:p w14:paraId="14D142C0"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1.1</w:t>
            </w:r>
            <w:proofErr w:type="gramEnd"/>
            <w:r w:rsidRPr="00A43830">
              <w:rPr>
                <w:rFonts w:ascii="Times New Roman" w:hAnsi="Times New Roman"/>
                <w:color w:val="000000"/>
                <w:lang w:eastAsia="tr-TR"/>
              </w:rPr>
              <w:t xml:space="preserve"> Tüm alanlarda ve eğitim kademelerinde, öğrencilerimizin her düzeydeki yeterliliklerinin belirlenmesi, izlenmesi ve desteklenmesi için ölçme ve değerlendirme amacıyla Bakanlık tarafından kurulacak olan sistem etkin bir şekilde kullanılacaktır.</w:t>
            </w:r>
          </w:p>
        </w:tc>
        <w:tc>
          <w:tcPr>
            <w:tcW w:w="3618" w:type="dxa"/>
            <w:tcBorders>
              <w:top w:val="nil"/>
              <w:left w:val="nil"/>
              <w:bottom w:val="single" w:sz="4" w:space="0" w:color="auto"/>
              <w:right w:val="single" w:sz="4" w:space="0" w:color="auto"/>
            </w:tcBorders>
            <w:shd w:val="clear" w:color="auto" w:fill="auto"/>
            <w:vAlign w:val="center"/>
          </w:tcPr>
          <w:p w14:paraId="3AFA6B6F"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1.1.1: Eğitim kalitesinin artırılması için ölçme ve değerlendirme yöntemleri etkinleştirilecek ve yeterlilik temelli ölçme değerlendirme yapılacaktır.</w:t>
            </w:r>
          </w:p>
        </w:tc>
        <w:tc>
          <w:tcPr>
            <w:tcW w:w="992" w:type="dxa"/>
            <w:tcBorders>
              <w:top w:val="nil"/>
              <w:left w:val="nil"/>
              <w:bottom w:val="single" w:sz="4" w:space="0" w:color="auto"/>
              <w:right w:val="single" w:sz="4" w:space="0" w:color="auto"/>
            </w:tcBorders>
            <w:shd w:val="clear" w:color="auto" w:fill="auto"/>
            <w:vAlign w:val="center"/>
          </w:tcPr>
          <w:p w14:paraId="33F85731"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ÖDSHŞ</w:t>
            </w:r>
          </w:p>
        </w:tc>
        <w:tc>
          <w:tcPr>
            <w:tcW w:w="892" w:type="dxa"/>
            <w:tcBorders>
              <w:top w:val="nil"/>
              <w:left w:val="nil"/>
              <w:bottom w:val="single" w:sz="4" w:space="0" w:color="auto"/>
              <w:right w:val="single" w:sz="4" w:space="0" w:color="auto"/>
            </w:tcBorders>
            <w:shd w:val="clear" w:color="auto" w:fill="auto"/>
            <w:vAlign w:val="center"/>
          </w:tcPr>
          <w:p w14:paraId="5935D2C8"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02C6D" w:rsidRPr="009B29FD" w14:paraId="5F21F10A" w14:textId="77777777" w:rsidTr="00402C6D">
        <w:trPr>
          <w:trHeight w:val="1411"/>
        </w:trPr>
        <w:tc>
          <w:tcPr>
            <w:tcW w:w="1405" w:type="dxa"/>
            <w:vMerge/>
            <w:tcBorders>
              <w:left w:val="single" w:sz="4" w:space="0" w:color="auto"/>
              <w:right w:val="single" w:sz="4" w:space="0" w:color="auto"/>
            </w:tcBorders>
            <w:vAlign w:val="center"/>
          </w:tcPr>
          <w:p w14:paraId="4E1138AC"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tcBorders>
              <w:top w:val="nil"/>
              <w:left w:val="single" w:sz="4" w:space="0" w:color="auto"/>
              <w:bottom w:val="single" w:sz="4" w:space="0" w:color="000000"/>
              <w:right w:val="single" w:sz="4" w:space="0" w:color="auto"/>
            </w:tcBorders>
            <w:vAlign w:val="center"/>
          </w:tcPr>
          <w:p w14:paraId="05B80B6F" w14:textId="77777777" w:rsidR="00402C6D" w:rsidRPr="00A43830" w:rsidRDefault="00402C6D" w:rsidP="00402C6D">
            <w:pPr>
              <w:spacing w:after="0" w:line="240" w:lineRule="auto"/>
              <w:rPr>
                <w:rFonts w:ascii="Times New Roman" w:hAnsi="Times New Roman"/>
                <w:color w:val="000000"/>
                <w:lang w:eastAsia="tr-TR"/>
              </w:rPr>
            </w:pPr>
          </w:p>
        </w:tc>
        <w:tc>
          <w:tcPr>
            <w:tcW w:w="3618" w:type="dxa"/>
            <w:tcBorders>
              <w:top w:val="nil"/>
              <w:left w:val="nil"/>
              <w:bottom w:val="single" w:sz="4" w:space="0" w:color="auto"/>
              <w:right w:val="single" w:sz="4" w:space="0" w:color="auto"/>
            </w:tcBorders>
            <w:shd w:val="clear" w:color="auto" w:fill="auto"/>
            <w:vAlign w:val="center"/>
          </w:tcPr>
          <w:p w14:paraId="009B6450"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1.1.2: Öğrencilerin bilimsel, kültürel, sanatsal, sportif ve toplum hizmeti alanlarında etkinliklere katılımı artırılacak ve izlenecektir.</w:t>
            </w:r>
          </w:p>
        </w:tc>
        <w:tc>
          <w:tcPr>
            <w:tcW w:w="992" w:type="dxa"/>
            <w:tcBorders>
              <w:top w:val="nil"/>
              <w:left w:val="nil"/>
              <w:bottom w:val="single" w:sz="4" w:space="0" w:color="auto"/>
              <w:right w:val="single" w:sz="4" w:space="0" w:color="auto"/>
            </w:tcBorders>
            <w:shd w:val="clear" w:color="auto" w:fill="auto"/>
            <w:vAlign w:val="center"/>
          </w:tcPr>
          <w:p w14:paraId="6464135F"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ÖDSHŞ</w:t>
            </w:r>
          </w:p>
        </w:tc>
        <w:tc>
          <w:tcPr>
            <w:tcW w:w="892" w:type="dxa"/>
            <w:tcBorders>
              <w:top w:val="nil"/>
              <w:left w:val="nil"/>
              <w:bottom w:val="single" w:sz="4" w:space="0" w:color="auto"/>
              <w:right w:val="single" w:sz="4" w:space="0" w:color="auto"/>
            </w:tcBorders>
            <w:shd w:val="clear" w:color="auto" w:fill="auto"/>
            <w:vAlign w:val="center"/>
          </w:tcPr>
          <w:p w14:paraId="6E481A32"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02C6D" w:rsidRPr="009B29FD" w14:paraId="2600A2D1" w14:textId="77777777" w:rsidTr="00402C6D">
        <w:trPr>
          <w:trHeight w:val="1413"/>
        </w:trPr>
        <w:tc>
          <w:tcPr>
            <w:tcW w:w="1405" w:type="dxa"/>
            <w:vMerge/>
            <w:tcBorders>
              <w:left w:val="single" w:sz="4" w:space="0" w:color="auto"/>
              <w:right w:val="single" w:sz="4" w:space="0" w:color="auto"/>
            </w:tcBorders>
            <w:vAlign w:val="center"/>
          </w:tcPr>
          <w:p w14:paraId="3428F6A8"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tcBorders>
              <w:top w:val="nil"/>
              <w:left w:val="single" w:sz="4" w:space="0" w:color="auto"/>
              <w:bottom w:val="single" w:sz="4" w:space="0" w:color="000000"/>
              <w:right w:val="single" w:sz="4" w:space="0" w:color="auto"/>
            </w:tcBorders>
            <w:vAlign w:val="center"/>
          </w:tcPr>
          <w:p w14:paraId="228B65B2" w14:textId="77777777" w:rsidR="00402C6D" w:rsidRPr="00A43830" w:rsidRDefault="00402C6D" w:rsidP="00402C6D">
            <w:pPr>
              <w:spacing w:after="0" w:line="240" w:lineRule="auto"/>
              <w:rPr>
                <w:rFonts w:ascii="Times New Roman" w:hAnsi="Times New Roman"/>
                <w:color w:val="000000"/>
                <w:lang w:eastAsia="tr-TR"/>
              </w:rPr>
            </w:pPr>
          </w:p>
        </w:tc>
        <w:tc>
          <w:tcPr>
            <w:tcW w:w="3618" w:type="dxa"/>
            <w:tcBorders>
              <w:top w:val="nil"/>
              <w:left w:val="nil"/>
              <w:bottom w:val="single" w:sz="4" w:space="0" w:color="auto"/>
              <w:right w:val="single" w:sz="4" w:space="0" w:color="auto"/>
            </w:tcBorders>
            <w:shd w:val="clear" w:color="auto" w:fill="auto"/>
            <w:vAlign w:val="center"/>
          </w:tcPr>
          <w:p w14:paraId="58C92F43"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1.1.3: Kademeler arası geçiş sınavlarının eğitim sistemimiz üzerinde meydana getirdiği baskının azaltılmasına yönelik çalışmalar yapılacaktır.</w:t>
            </w:r>
          </w:p>
        </w:tc>
        <w:tc>
          <w:tcPr>
            <w:tcW w:w="992" w:type="dxa"/>
            <w:tcBorders>
              <w:top w:val="nil"/>
              <w:left w:val="nil"/>
              <w:bottom w:val="single" w:sz="4" w:space="0" w:color="auto"/>
              <w:right w:val="single" w:sz="4" w:space="0" w:color="auto"/>
            </w:tcBorders>
            <w:shd w:val="clear" w:color="auto" w:fill="auto"/>
            <w:vAlign w:val="center"/>
          </w:tcPr>
          <w:p w14:paraId="3926EFC3"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ÖDSHŞ</w:t>
            </w:r>
          </w:p>
        </w:tc>
        <w:tc>
          <w:tcPr>
            <w:tcW w:w="892" w:type="dxa"/>
            <w:tcBorders>
              <w:top w:val="nil"/>
              <w:left w:val="nil"/>
              <w:bottom w:val="single" w:sz="4" w:space="0" w:color="auto"/>
              <w:right w:val="single" w:sz="4" w:space="0" w:color="auto"/>
            </w:tcBorders>
            <w:shd w:val="clear" w:color="auto" w:fill="auto"/>
            <w:vAlign w:val="center"/>
          </w:tcPr>
          <w:p w14:paraId="25C8DE30"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02C6D" w:rsidRPr="009B29FD" w14:paraId="353BA14F" w14:textId="77777777" w:rsidTr="00402C6D">
        <w:trPr>
          <w:trHeight w:val="910"/>
        </w:trPr>
        <w:tc>
          <w:tcPr>
            <w:tcW w:w="1405" w:type="dxa"/>
            <w:vMerge/>
            <w:tcBorders>
              <w:left w:val="single" w:sz="4" w:space="0" w:color="auto"/>
              <w:right w:val="single" w:sz="4" w:space="0" w:color="auto"/>
            </w:tcBorders>
            <w:shd w:val="clear" w:color="auto" w:fill="auto"/>
            <w:vAlign w:val="center"/>
          </w:tcPr>
          <w:p w14:paraId="0172FB6E"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val="restart"/>
            <w:tcBorders>
              <w:top w:val="nil"/>
              <w:left w:val="single" w:sz="4" w:space="0" w:color="auto"/>
              <w:bottom w:val="single" w:sz="4" w:space="0" w:color="000000"/>
              <w:right w:val="single" w:sz="4" w:space="0" w:color="auto"/>
            </w:tcBorders>
            <w:shd w:val="clear" w:color="auto" w:fill="auto"/>
            <w:vAlign w:val="center"/>
          </w:tcPr>
          <w:p w14:paraId="332453B9"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1.2</w:t>
            </w:r>
            <w:proofErr w:type="gramEnd"/>
            <w:r w:rsidRPr="00A43830">
              <w:rPr>
                <w:rFonts w:ascii="Times New Roman" w:hAnsi="Times New Roman"/>
                <w:color w:val="000000"/>
                <w:lang w:eastAsia="tr-TR"/>
              </w:rPr>
              <w:t xml:space="preserve"> Öğrencilerin yaş, okul türü ve programlarına göre gereksinimlerini dikkate alan beceri temelli yabancı dil yeterlilikleri sistemine geçilmesine ilişkin etkin çalışmalar yürütülecektir.</w:t>
            </w:r>
          </w:p>
        </w:tc>
        <w:tc>
          <w:tcPr>
            <w:tcW w:w="3618" w:type="dxa"/>
            <w:tcBorders>
              <w:top w:val="nil"/>
              <w:left w:val="nil"/>
              <w:bottom w:val="single" w:sz="4" w:space="0" w:color="auto"/>
              <w:right w:val="single" w:sz="4" w:space="0" w:color="auto"/>
            </w:tcBorders>
            <w:shd w:val="clear" w:color="auto" w:fill="auto"/>
            <w:vAlign w:val="center"/>
          </w:tcPr>
          <w:p w14:paraId="13ACB2DB"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1.2.1: İl genelindeki yabancı dil eğitimleri, seviye ve okul türlerine göre uyarlanacaktır.</w:t>
            </w:r>
          </w:p>
        </w:tc>
        <w:tc>
          <w:tcPr>
            <w:tcW w:w="992" w:type="dxa"/>
            <w:tcBorders>
              <w:top w:val="nil"/>
              <w:left w:val="nil"/>
              <w:bottom w:val="single" w:sz="4" w:space="0" w:color="auto"/>
              <w:right w:val="single" w:sz="4" w:space="0" w:color="auto"/>
            </w:tcBorders>
            <w:shd w:val="clear" w:color="auto" w:fill="auto"/>
            <w:vAlign w:val="center"/>
          </w:tcPr>
          <w:p w14:paraId="635647F2" w14:textId="77777777" w:rsidR="00402C6D" w:rsidRDefault="00402C6D" w:rsidP="00402C6D">
            <w:pPr>
              <w:spacing w:after="0" w:line="240" w:lineRule="auto"/>
              <w:rPr>
                <w:rFonts w:ascii="Times New Roman" w:hAnsi="Times New Roman"/>
                <w:color w:val="000000"/>
                <w:sz w:val="18"/>
                <w:lang w:eastAsia="tr-TR"/>
              </w:rPr>
            </w:pPr>
            <w:r w:rsidRPr="00A43830">
              <w:rPr>
                <w:rFonts w:ascii="Times New Roman" w:hAnsi="Times New Roman"/>
                <w:color w:val="000000"/>
                <w:sz w:val="18"/>
                <w:lang w:eastAsia="tr-TR"/>
              </w:rPr>
              <w:t xml:space="preserve">Tüm </w:t>
            </w:r>
          </w:p>
          <w:p w14:paraId="001302F2" w14:textId="77777777" w:rsidR="00402C6D" w:rsidRDefault="00402C6D" w:rsidP="00402C6D">
            <w:pPr>
              <w:spacing w:after="0" w:line="240" w:lineRule="auto"/>
              <w:rPr>
                <w:rFonts w:ascii="Times New Roman" w:hAnsi="Times New Roman"/>
                <w:color w:val="000000"/>
                <w:sz w:val="18"/>
                <w:lang w:eastAsia="tr-TR"/>
              </w:rPr>
            </w:pPr>
            <w:r w:rsidRPr="00A43830">
              <w:rPr>
                <w:rFonts w:ascii="Times New Roman" w:hAnsi="Times New Roman"/>
                <w:color w:val="000000"/>
                <w:sz w:val="18"/>
                <w:lang w:eastAsia="tr-TR"/>
              </w:rPr>
              <w:t xml:space="preserve">Eğitim </w:t>
            </w:r>
          </w:p>
          <w:p w14:paraId="7464A89F" w14:textId="77777777" w:rsidR="00402C6D" w:rsidRPr="00A43830" w:rsidRDefault="00402C6D" w:rsidP="00402C6D">
            <w:pPr>
              <w:spacing w:after="0" w:line="240" w:lineRule="auto"/>
              <w:rPr>
                <w:rFonts w:ascii="Times New Roman" w:hAnsi="Times New Roman"/>
                <w:color w:val="000000"/>
                <w:sz w:val="18"/>
                <w:lang w:eastAsia="tr-TR"/>
              </w:rPr>
            </w:pPr>
            <w:r w:rsidRPr="00A43830">
              <w:rPr>
                <w:rFonts w:ascii="Times New Roman" w:hAnsi="Times New Roman"/>
                <w:color w:val="000000"/>
                <w:sz w:val="18"/>
                <w:lang w:eastAsia="tr-TR"/>
              </w:rPr>
              <w:t>Şubeleri</w:t>
            </w:r>
          </w:p>
        </w:tc>
        <w:tc>
          <w:tcPr>
            <w:tcW w:w="892" w:type="dxa"/>
            <w:tcBorders>
              <w:top w:val="nil"/>
              <w:left w:val="nil"/>
              <w:bottom w:val="single" w:sz="4" w:space="0" w:color="auto"/>
              <w:right w:val="single" w:sz="4" w:space="0" w:color="auto"/>
            </w:tcBorders>
            <w:shd w:val="clear" w:color="auto" w:fill="auto"/>
            <w:vAlign w:val="center"/>
          </w:tcPr>
          <w:p w14:paraId="54A5CA22" w14:textId="77777777" w:rsidR="00402C6D" w:rsidRDefault="00402C6D" w:rsidP="00402C6D">
            <w:pPr>
              <w:spacing w:after="0" w:line="240" w:lineRule="auto"/>
              <w:rPr>
                <w:rFonts w:ascii="Times New Roman" w:hAnsi="Times New Roman"/>
                <w:color w:val="000000"/>
                <w:sz w:val="18"/>
                <w:lang w:eastAsia="tr-TR"/>
              </w:rPr>
            </w:pPr>
            <w:r w:rsidRPr="00A43830">
              <w:rPr>
                <w:rFonts w:ascii="Times New Roman" w:hAnsi="Times New Roman"/>
                <w:color w:val="000000"/>
                <w:sz w:val="18"/>
                <w:lang w:eastAsia="tr-TR"/>
              </w:rPr>
              <w:t xml:space="preserve">Tüm </w:t>
            </w:r>
          </w:p>
          <w:p w14:paraId="774850E4" w14:textId="77777777" w:rsidR="00402C6D" w:rsidRDefault="00402C6D" w:rsidP="00402C6D">
            <w:pPr>
              <w:spacing w:after="0" w:line="240" w:lineRule="auto"/>
              <w:rPr>
                <w:rFonts w:ascii="Times New Roman" w:hAnsi="Times New Roman"/>
                <w:color w:val="000000"/>
                <w:sz w:val="18"/>
                <w:lang w:eastAsia="tr-TR"/>
              </w:rPr>
            </w:pPr>
            <w:r w:rsidRPr="00A43830">
              <w:rPr>
                <w:rFonts w:ascii="Times New Roman" w:hAnsi="Times New Roman"/>
                <w:color w:val="000000"/>
                <w:sz w:val="18"/>
                <w:lang w:eastAsia="tr-TR"/>
              </w:rPr>
              <w:t xml:space="preserve">Eğitim </w:t>
            </w:r>
          </w:p>
          <w:p w14:paraId="2C54332A" w14:textId="77777777" w:rsidR="00402C6D" w:rsidRPr="00A43830" w:rsidRDefault="00402C6D" w:rsidP="00402C6D">
            <w:pPr>
              <w:spacing w:after="0" w:line="240" w:lineRule="auto"/>
              <w:rPr>
                <w:rFonts w:ascii="Times New Roman" w:hAnsi="Times New Roman"/>
                <w:color w:val="000000"/>
                <w:sz w:val="18"/>
                <w:lang w:eastAsia="tr-TR"/>
              </w:rPr>
            </w:pPr>
            <w:r w:rsidRPr="00A43830">
              <w:rPr>
                <w:rFonts w:ascii="Times New Roman" w:hAnsi="Times New Roman"/>
                <w:color w:val="000000"/>
                <w:sz w:val="18"/>
                <w:lang w:eastAsia="tr-TR"/>
              </w:rPr>
              <w:t>Şubeleri</w:t>
            </w:r>
          </w:p>
        </w:tc>
      </w:tr>
      <w:tr w:rsidR="00402C6D" w:rsidRPr="009B29FD" w14:paraId="73CC1071" w14:textId="77777777" w:rsidTr="00402C6D">
        <w:trPr>
          <w:trHeight w:val="1467"/>
        </w:trPr>
        <w:tc>
          <w:tcPr>
            <w:tcW w:w="1405" w:type="dxa"/>
            <w:vMerge/>
            <w:tcBorders>
              <w:left w:val="single" w:sz="4" w:space="0" w:color="auto"/>
              <w:right w:val="single" w:sz="4" w:space="0" w:color="auto"/>
            </w:tcBorders>
            <w:vAlign w:val="center"/>
          </w:tcPr>
          <w:p w14:paraId="4BA81F60"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tcBorders>
              <w:top w:val="nil"/>
              <w:left w:val="single" w:sz="4" w:space="0" w:color="auto"/>
              <w:bottom w:val="single" w:sz="4" w:space="0" w:color="000000"/>
              <w:right w:val="single" w:sz="4" w:space="0" w:color="auto"/>
            </w:tcBorders>
            <w:vAlign w:val="center"/>
          </w:tcPr>
          <w:p w14:paraId="0BC89140" w14:textId="77777777" w:rsidR="00402C6D" w:rsidRPr="00A43830" w:rsidRDefault="00402C6D" w:rsidP="00402C6D">
            <w:pPr>
              <w:spacing w:after="0" w:line="240" w:lineRule="auto"/>
              <w:rPr>
                <w:rFonts w:ascii="Times New Roman" w:hAnsi="Times New Roman"/>
                <w:color w:val="000000"/>
                <w:lang w:eastAsia="tr-TR"/>
              </w:rPr>
            </w:pPr>
          </w:p>
        </w:tc>
        <w:tc>
          <w:tcPr>
            <w:tcW w:w="3618" w:type="dxa"/>
            <w:tcBorders>
              <w:top w:val="nil"/>
              <w:left w:val="nil"/>
              <w:bottom w:val="single" w:sz="4" w:space="0" w:color="auto"/>
              <w:right w:val="single" w:sz="4" w:space="0" w:color="auto"/>
            </w:tcBorders>
            <w:shd w:val="clear" w:color="auto" w:fill="auto"/>
            <w:vAlign w:val="center"/>
          </w:tcPr>
          <w:p w14:paraId="287902E4"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1.2.2: Yeni kaynaklar ile öğrencilerin İngilizce konuşulan dünyayı deneyimlemesi ve Bakanlıkça geliştirilecek olan dijital içerikleri kullanmaları sağlanacaktır.</w:t>
            </w:r>
          </w:p>
        </w:tc>
        <w:tc>
          <w:tcPr>
            <w:tcW w:w="992" w:type="dxa"/>
            <w:tcBorders>
              <w:top w:val="nil"/>
              <w:left w:val="nil"/>
              <w:bottom w:val="single" w:sz="4" w:space="0" w:color="auto"/>
              <w:right w:val="single" w:sz="4" w:space="0" w:color="auto"/>
            </w:tcBorders>
            <w:shd w:val="clear" w:color="auto" w:fill="auto"/>
            <w:vAlign w:val="center"/>
          </w:tcPr>
          <w:p w14:paraId="4570B8F9"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BİETŞ</w:t>
            </w:r>
          </w:p>
        </w:tc>
        <w:tc>
          <w:tcPr>
            <w:tcW w:w="892" w:type="dxa"/>
            <w:tcBorders>
              <w:top w:val="nil"/>
              <w:left w:val="nil"/>
              <w:bottom w:val="single" w:sz="4" w:space="0" w:color="auto"/>
              <w:right w:val="single" w:sz="4" w:space="0" w:color="auto"/>
            </w:tcBorders>
            <w:shd w:val="clear" w:color="auto" w:fill="auto"/>
            <w:vAlign w:val="center"/>
          </w:tcPr>
          <w:p w14:paraId="107501A0"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02C6D" w:rsidRPr="009B29FD" w14:paraId="0103CD48" w14:textId="77777777" w:rsidTr="00402C6D">
        <w:trPr>
          <w:trHeight w:val="1473"/>
        </w:trPr>
        <w:tc>
          <w:tcPr>
            <w:tcW w:w="1405" w:type="dxa"/>
            <w:vMerge/>
            <w:tcBorders>
              <w:left w:val="single" w:sz="4" w:space="0" w:color="auto"/>
              <w:right w:val="single" w:sz="4" w:space="0" w:color="auto"/>
            </w:tcBorders>
            <w:vAlign w:val="center"/>
          </w:tcPr>
          <w:p w14:paraId="769FBD87"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tcBorders>
              <w:top w:val="nil"/>
              <w:left w:val="single" w:sz="4" w:space="0" w:color="auto"/>
              <w:bottom w:val="single" w:sz="4" w:space="0" w:color="000000"/>
              <w:right w:val="single" w:sz="4" w:space="0" w:color="auto"/>
            </w:tcBorders>
            <w:vAlign w:val="center"/>
          </w:tcPr>
          <w:p w14:paraId="6936D542" w14:textId="77777777" w:rsidR="00402C6D" w:rsidRPr="00A43830" w:rsidRDefault="00402C6D" w:rsidP="00402C6D">
            <w:pPr>
              <w:spacing w:after="0" w:line="240" w:lineRule="auto"/>
              <w:rPr>
                <w:rFonts w:ascii="Times New Roman" w:hAnsi="Times New Roman"/>
                <w:color w:val="000000"/>
                <w:lang w:eastAsia="tr-TR"/>
              </w:rPr>
            </w:pPr>
          </w:p>
        </w:tc>
        <w:tc>
          <w:tcPr>
            <w:tcW w:w="3618" w:type="dxa"/>
            <w:tcBorders>
              <w:top w:val="nil"/>
              <w:left w:val="nil"/>
              <w:bottom w:val="single" w:sz="4" w:space="0" w:color="auto"/>
              <w:right w:val="single" w:sz="4" w:space="0" w:color="auto"/>
            </w:tcBorders>
            <w:shd w:val="clear" w:color="auto" w:fill="auto"/>
            <w:vAlign w:val="center"/>
          </w:tcPr>
          <w:p w14:paraId="77A0307F"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1.2.3: Yabancı dil eğitiminde öğretmen nitelik ve yeterlilikleri yükseltilecektir.</w:t>
            </w:r>
          </w:p>
        </w:tc>
        <w:tc>
          <w:tcPr>
            <w:tcW w:w="992" w:type="dxa"/>
            <w:tcBorders>
              <w:top w:val="nil"/>
              <w:left w:val="nil"/>
              <w:bottom w:val="single" w:sz="4" w:space="0" w:color="auto"/>
              <w:right w:val="single" w:sz="4" w:space="0" w:color="auto"/>
            </w:tcBorders>
            <w:shd w:val="clear" w:color="auto" w:fill="auto"/>
            <w:vAlign w:val="center"/>
          </w:tcPr>
          <w:p w14:paraId="57716B13"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İKŞ</w:t>
            </w:r>
          </w:p>
        </w:tc>
        <w:tc>
          <w:tcPr>
            <w:tcW w:w="892" w:type="dxa"/>
            <w:tcBorders>
              <w:top w:val="nil"/>
              <w:left w:val="nil"/>
              <w:bottom w:val="single" w:sz="4" w:space="0" w:color="auto"/>
              <w:right w:val="single" w:sz="4" w:space="0" w:color="auto"/>
            </w:tcBorders>
            <w:shd w:val="clear" w:color="auto" w:fill="auto"/>
            <w:vAlign w:val="center"/>
          </w:tcPr>
          <w:p w14:paraId="3525AA52"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02C6D" w:rsidRPr="009B29FD" w14:paraId="26C008BB" w14:textId="77777777" w:rsidTr="00402C6D">
        <w:trPr>
          <w:trHeight w:val="1680"/>
        </w:trPr>
        <w:tc>
          <w:tcPr>
            <w:tcW w:w="1405" w:type="dxa"/>
            <w:vMerge/>
            <w:tcBorders>
              <w:left w:val="single" w:sz="4" w:space="0" w:color="auto"/>
              <w:right w:val="single" w:sz="4" w:space="0" w:color="auto"/>
            </w:tcBorders>
            <w:shd w:val="clear" w:color="auto" w:fill="auto"/>
            <w:vAlign w:val="center"/>
          </w:tcPr>
          <w:p w14:paraId="09E6ED32"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val="restart"/>
            <w:tcBorders>
              <w:top w:val="nil"/>
              <w:left w:val="single" w:sz="4" w:space="0" w:color="auto"/>
              <w:bottom w:val="single" w:sz="4" w:space="0" w:color="000000"/>
              <w:right w:val="single" w:sz="4" w:space="0" w:color="auto"/>
            </w:tcBorders>
            <w:shd w:val="clear" w:color="auto" w:fill="auto"/>
            <w:vAlign w:val="center"/>
          </w:tcPr>
          <w:p w14:paraId="7B2646D1"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1.3</w:t>
            </w:r>
            <w:proofErr w:type="gramEnd"/>
            <w:r w:rsidRPr="00A43830">
              <w:rPr>
                <w:rFonts w:ascii="Times New Roman" w:hAnsi="Times New Roman"/>
                <w:color w:val="000000"/>
                <w:lang w:eastAsia="tr-TR"/>
              </w:rPr>
              <w:t xml:space="preserve">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c>
        <w:tc>
          <w:tcPr>
            <w:tcW w:w="3618" w:type="dxa"/>
            <w:tcBorders>
              <w:top w:val="nil"/>
              <w:left w:val="nil"/>
              <w:bottom w:val="single" w:sz="4" w:space="0" w:color="auto"/>
              <w:right w:val="single" w:sz="4" w:space="0" w:color="auto"/>
            </w:tcBorders>
            <w:shd w:val="clear" w:color="auto" w:fill="auto"/>
            <w:vAlign w:val="center"/>
          </w:tcPr>
          <w:p w14:paraId="0677B95A"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1.3.1: Dijital içerik ve becerilerin geliştirilmesinde Bakanlıkça kurulacak olan ekosistem kullanılacaktır.</w:t>
            </w:r>
          </w:p>
        </w:tc>
        <w:tc>
          <w:tcPr>
            <w:tcW w:w="992" w:type="dxa"/>
            <w:tcBorders>
              <w:top w:val="nil"/>
              <w:left w:val="nil"/>
              <w:bottom w:val="single" w:sz="4" w:space="0" w:color="auto"/>
              <w:right w:val="single" w:sz="4" w:space="0" w:color="auto"/>
            </w:tcBorders>
            <w:shd w:val="clear" w:color="auto" w:fill="auto"/>
            <w:vAlign w:val="center"/>
          </w:tcPr>
          <w:p w14:paraId="3A0E5F7A"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BİETŞ</w:t>
            </w:r>
          </w:p>
        </w:tc>
        <w:tc>
          <w:tcPr>
            <w:tcW w:w="892" w:type="dxa"/>
            <w:tcBorders>
              <w:top w:val="nil"/>
              <w:left w:val="nil"/>
              <w:bottom w:val="single" w:sz="4" w:space="0" w:color="auto"/>
              <w:right w:val="single" w:sz="4" w:space="0" w:color="auto"/>
            </w:tcBorders>
            <w:shd w:val="clear" w:color="auto" w:fill="auto"/>
            <w:vAlign w:val="center"/>
          </w:tcPr>
          <w:p w14:paraId="5471A47C"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02C6D" w:rsidRPr="009B29FD" w14:paraId="5B2D4C76" w14:textId="77777777" w:rsidTr="00402C6D">
        <w:trPr>
          <w:trHeight w:val="1563"/>
        </w:trPr>
        <w:tc>
          <w:tcPr>
            <w:tcW w:w="1405" w:type="dxa"/>
            <w:vMerge/>
            <w:tcBorders>
              <w:left w:val="single" w:sz="4" w:space="0" w:color="auto"/>
              <w:bottom w:val="single" w:sz="4" w:space="0" w:color="000000"/>
              <w:right w:val="single" w:sz="4" w:space="0" w:color="auto"/>
            </w:tcBorders>
            <w:vAlign w:val="center"/>
          </w:tcPr>
          <w:p w14:paraId="301BC60D" w14:textId="77777777" w:rsidR="00402C6D" w:rsidRPr="00A43830" w:rsidRDefault="00402C6D" w:rsidP="00402C6D">
            <w:pPr>
              <w:spacing w:after="0" w:line="240" w:lineRule="auto"/>
              <w:rPr>
                <w:rFonts w:ascii="Times New Roman" w:hAnsi="Times New Roman"/>
                <w:color w:val="000000"/>
                <w:lang w:eastAsia="tr-TR"/>
              </w:rPr>
            </w:pPr>
          </w:p>
        </w:tc>
        <w:tc>
          <w:tcPr>
            <w:tcW w:w="2165" w:type="dxa"/>
            <w:vMerge/>
            <w:tcBorders>
              <w:top w:val="nil"/>
              <w:left w:val="single" w:sz="4" w:space="0" w:color="auto"/>
              <w:bottom w:val="single" w:sz="4" w:space="0" w:color="000000"/>
              <w:right w:val="single" w:sz="4" w:space="0" w:color="auto"/>
            </w:tcBorders>
            <w:vAlign w:val="center"/>
          </w:tcPr>
          <w:p w14:paraId="3489AB94" w14:textId="77777777" w:rsidR="00402C6D" w:rsidRPr="00A43830" w:rsidRDefault="00402C6D" w:rsidP="00402C6D">
            <w:pPr>
              <w:spacing w:after="0" w:line="240" w:lineRule="auto"/>
              <w:rPr>
                <w:rFonts w:ascii="Times New Roman" w:hAnsi="Times New Roman"/>
                <w:color w:val="000000"/>
                <w:lang w:eastAsia="tr-TR"/>
              </w:rPr>
            </w:pPr>
          </w:p>
        </w:tc>
        <w:tc>
          <w:tcPr>
            <w:tcW w:w="3618" w:type="dxa"/>
            <w:tcBorders>
              <w:top w:val="nil"/>
              <w:left w:val="nil"/>
              <w:bottom w:val="single" w:sz="4" w:space="0" w:color="auto"/>
              <w:right w:val="single" w:sz="4" w:space="0" w:color="auto"/>
            </w:tcBorders>
            <w:shd w:val="clear" w:color="auto" w:fill="auto"/>
            <w:vAlign w:val="center"/>
          </w:tcPr>
          <w:p w14:paraId="208811DA"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1.3.2: Öğretmenlerin dijital becerilerini geliştirmeleri amacı ile eğitim almaları sağlanacaktır.</w:t>
            </w:r>
          </w:p>
        </w:tc>
        <w:tc>
          <w:tcPr>
            <w:tcW w:w="992" w:type="dxa"/>
            <w:tcBorders>
              <w:top w:val="nil"/>
              <w:left w:val="nil"/>
              <w:bottom w:val="single" w:sz="4" w:space="0" w:color="auto"/>
              <w:right w:val="single" w:sz="4" w:space="0" w:color="auto"/>
            </w:tcBorders>
            <w:shd w:val="clear" w:color="auto" w:fill="auto"/>
            <w:vAlign w:val="center"/>
          </w:tcPr>
          <w:p w14:paraId="1F219DCE"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İKŞ</w:t>
            </w:r>
          </w:p>
        </w:tc>
        <w:tc>
          <w:tcPr>
            <w:tcW w:w="892" w:type="dxa"/>
            <w:tcBorders>
              <w:top w:val="nil"/>
              <w:left w:val="nil"/>
              <w:bottom w:val="single" w:sz="4" w:space="0" w:color="auto"/>
              <w:right w:val="single" w:sz="4" w:space="0" w:color="auto"/>
            </w:tcBorders>
            <w:shd w:val="clear" w:color="auto" w:fill="auto"/>
            <w:vAlign w:val="center"/>
          </w:tcPr>
          <w:p w14:paraId="67AFB7DB" w14:textId="77777777" w:rsidR="00402C6D" w:rsidRPr="00A43830" w:rsidRDefault="00402C6D" w:rsidP="00402C6D">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MTEŞ</w:t>
            </w:r>
            <w:r w:rsidRPr="00A43830">
              <w:rPr>
                <w:rFonts w:ascii="Times New Roman" w:hAnsi="Times New Roman"/>
                <w:color w:val="000000"/>
                <w:lang w:eastAsia="tr-TR"/>
              </w:rPr>
              <w:br/>
              <w:t>OÖŞ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bl>
    <w:p w14:paraId="7FED177E" w14:textId="77777777" w:rsidR="00402C6D" w:rsidRDefault="00402C6D" w:rsidP="00402C6D">
      <w:pPr>
        <w:tabs>
          <w:tab w:val="left" w:pos="1234"/>
        </w:tabs>
        <w:rPr>
          <w:rFonts w:ascii="Times New Roman" w:hAnsi="Times New Roman" w:cs="Times New Roman"/>
          <w:sz w:val="28"/>
          <w:szCs w:val="24"/>
        </w:rPr>
      </w:pPr>
    </w:p>
    <w:p w14:paraId="0EC09B5C" w14:textId="77777777" w:rsidR="00402C6D" w:rsidRDefault="00402C6D" w:rsidP="00402C6D">
      <w:pPr>
        <w:tabs>
          <w:tab w:val="left" w:pos="1234"/>
        </w:tabs>
        <w:rPr>
          <w:rFonts w:ascii="Times New Roman" w:hAnsi="Times New Roman" w:cs="Times New Roman"/>
          <w:sz w:val="28"/>
          <w:szCs w:val="24"/>
        </w:rPr>
      </w:pPr>
    </w:p>
    <w:tbl>
      <w:tblPr>
        <w:tblW w:w="10490" w:type="dxa"/>
        <w:tblInd w:w="-856" w:type="dxa"/>
        <w:tblLayout w:type="fixed"/>
        <w:tblCellMar>
          <w:top w:w="28" w:type="dxa"/>
          <w:left w:w="28" w:type="dxa"/>
          <w:bottom w:w="28" w:type="dxa"/>
          <w:right w:w="28" w:type="dxa"/>
        </w:tblCellMar>
        <w:tblLook w:val="04A0" w:firstRow="1" w:lastRow="0" w:firstColumn="1" w:lastColumn="0" w:noHBand="0" w:noVBand="1"/>
      </w:tblPr>
      <w:tblGrid>
        <w:gridCol w:w="2417"/>
        <w:gridCol w:w="2300"/>
        <w:gridCol w:w="3382"/>
        <w:gridCol w:w="949"/>
        <w:gridCol w:w="1442"/>
      </w:tblGrid>
      <w:tr w:rsidR="00402C6D" w:rsidRPr="009B29FD" w14:paraId="6E622633" w14:textId="77777777" w:rsidTr="00460BC5">
        <w:trPr>
          <w:trHeight w:val="536"/>
        </w:trPr>
        <w:tc>
          <w:tcPr>
            <w:tcW w:w="2417" w:type="dxa"/>
            <w:tcBorders>
              <w:top w:val="single" w:sz="4" w:space="0" w:color="auto"/>
              <w:left w:val="single" w:sz="4" w:space="0" w:color="auto"/>
              <w:bottom w:val="single" w:sz="4" w:space="0" w:color="auto"/>
              <w:right w:val="single" w:sz="4" w:space="0" w:color="auto"/>
            </w:tcBorders>
            <w:shd w:val="clear" w:color="auto" w:fill="D5D7F7"/>
            <w:vAlign w:val="center"/>
          </w:tcPr>
          <w:p w14:paraId="507CF59A" w14:textId="77777777" w:rsidR="00402C6D" w:rsidRPr="00460BC5" w:rsidRDefault="00402C6D" w:rsidP="00402C6D">
            <w:pPr>
              <w:spacing w:after="0" w:line="240" w:lineRule="auto"/>
              <w:jc w:val="center"/>
              <w:rPr>
                <w:rFonts w:ascii="Times New Roman" w:hAnsi="Times New Roman"/>
                <w:b/>
                <w:bCs/>
                <w:color w:val="000000"/>
                <w:sz w:val="18"/>
                <w:szCs w:val="18"/>
                <w:lang w:eastAsia="tr-TR"/>
              </w:rPr>
            </w:pPr>
            <w:r w:rsidRPr="00460BC5">
              <w:rPr>
                <w:rFonts w:ascii="Times New Roman" w:hAnsi="Times New Roman"/>
                <w:b/>
                <w:bCs/>
                <w:color w:val="000000"/>
                <w:sz w:val="18"/>
                <w:szCs w:val="18"/>
                <w:lang w:eastAsia="tr-TR"/>
              </w:rPr>
              <w:t xml:space="preserve">Amaç </w:t>
            </w:r>
          </w:p>
        </w:tc>
        <w:tc>
          <w:tcPr>
            <w:tcW w:w="2300" w:type="dxa"/>
            <w:tcBorders>
              <w:top w:val="single" w:sz="4" w:space="0" w:color="auto"/>
              <w:left w:val="nil"/>
              <w:bottom w:val="single" w:sz="4" w:space="0" w:color="auto"/>
              <w:right w:val="single" w:sz="4" w:space="0" w:color="auto"/>
            </w:tcBorders>
            <w:shd w:val="clear" w:color="auto" w:fill="D5D7F7"/>
            <w:vAlign w:val="center"/>
          </w:tcPr>
          <w:p w14:paraId="64E702B7" w14:textId="77777777" w:rsidR="00402C6D" w:rsidRPr="00460BC5" w:rsidRDefault="00402C6D" w:rsidP="00402C6D">
            <w:pPr>
              <w:spacing w:after="0" w:line="240" w:lineRule="auto"/>
              <w:jc w:val="center"/>
              <w:rPr>
                <w:rFonts w:ascii="Times New Roman" w:hAnsi="Times New Roman"/>
                <w:b/>
                <w:bCs/>
                <w:color w:val="000000"/>
                <w:sz w:val="18"/>
                <w:szCs w:val="18"/>
                <w:lang w:eastAsia="tr-TR"/>
              </w:rPr>
            </w:pPr>
            <w:r w:rsidRPr="00460BC5">
              <w:rPr>
                <w:rFonts w:ascii="Times New Roman" w:hAnsi="Times New Roman"/>
                <w:b/>
                <w:bCs/>
                <w:color w:val="000000"/>
                <w:sz w:val="18"/>
                <w:szCs w:val="18"/>
                <w:lang w:eastAsia="tr-TR"/>
              </w:rPr>
              <w:t>Hedef</w:t>
            </w:r>
          </w:p>
        </w:tc>
        <w:tc>
          <w:tcPr>
            <w:tcW w:w="3382" w:type="dxa"/>
            <w:tcBorders>
              <w:top w:val="single" w:sz="4" w:space="0" w:color="auto"/>
              <w:left w:val="nil"/>
              <w:bottom w:val="single" w:sz="4" w:space="0" w:color="auto"/>
              <w:right w:val="single" w:sz="4" w:space="0" w:color="auto"/>
            </w:tcBorders>
            <w:shd w:val="clear" w:color="auto" w:fill="D5D7F7"/>
            <w:vAlign w:val="center"/>
          </w:tcPr>
          <w:p w14:paraId="0D60044B" w14:textId="77777777" w:rsidR="00402C6D" w:rsidRPr="00460BC5" w:rsidRDefault="00402C6D" w:rsidP="00402C6D">
            <w:pPr>
              <w:spacing w:after="0" w:line="240" w:lineRule="auto"/>
              <w:jc w:val="center"/>
              <w:rPr>
                <w:rFonts w:ascii="Times New Roman" w:hAnsi="Times New Roman"/>
                <w:b/>
                <w:bCs/>
                <w:color w:val="000000"/>
                <w:sz w:val="18"/>
                <w:szCs w:val="18"/>
                <w:lang w:eastAsia="tr-TR"/>
              </w:rPr>
            </w:pPr>
            <w:r w:rsidRPr="00460BC5">
              <w:rPr>
                <w:rFonts w:ascii="Times New Roman" w:hAnsi="Times New Roman"/>
                <w:b/>
                <w:bCs/>
                <w:color w:val="000000"/>
                <w:sz w:val="18"/>
                <w:szCs w:val="18"/>
                <w:lang w:eastAsia="tr-TR"/>
              </w:rPr>
              <w:t>Strateji</w:t>
            </w:r>
          </w:p>
        </w:tc>
        <w:tc>
          <w:tcPr>
            <w:tcW w:w="949" w:type="dxa"/>
            <w:tcBorders>
              <w:top w:val="single" w:sz="4" w:space="0" w:color="auto"/>
              <w:left w:val="nil"/>
              <w:bottom w:val="single" w:sz="4" w:space="0" w:color="auto"/>
              <w:right w:val="single" w:sz="4" w:space="0" w:color="auto"/>
            </w:tcBorders>
            <w:shd w:val="clear" w:color="auto" w:fill="D5D7F7"/>
            <w:vAlign w:val="center"/>
          </w:tcPr>
          <w:p w14:paraId="3791749C" w14:textId="77777777" w:rsidR="00402C6D" w:rsidRPr="00460BC5" w:rsidRDefault="00402C6D" w:rsidP="00402C6D">
            <w:pPr>
              <w:spacing w:after="0" w:line="240" w:lineRule="auto"/>
              <w:jc w:val="center"/>
              <w:rPr>
                <w:rFonts w:ascii="Times New Roman" w:hAnsi="Times New Roman"/>
                <w:b/>
                <w:bCs/>
                <w:color w:val="000000"/>
                <w:sz w:val="18"/>
                <w:szCs w:val="18"/>
                <w:lang w:eastAsia="tr-TR"/>
              </w:rPr>
            </w:pPr>
            <w:r w:rsidRPr="00460BC5">
              <w:rPr>
                <w:rFonts w:ascii="Times New Roman" w:hAnsi="Times New Roman"/>
                <w:b/>
                <w:bCs/>
                <w:color w:val="000000"/>
                <w:sz w:val="18"/>
                <w:szCs w:val="18"/>
                <w:lang w:eastAsia="tr-TR"/>
              </w:rPr>
              <w:t xml:space="preserve">Ana </w:t>
            </w:r>
          </w:p>
          <w:p w14:paraId="62334376" w14:textId="77777777" w:rsidR="00402C6D" w:rsidRPr="00460BC5" w:rsidRDefault="00402C6D" w:rsidP="00402C6D">
            <w:pPr>
              <w:spacing w:after="0" w:line="240" w:lineRule="auto"/>
              <w:jc w:val="center"/>
              <w:rPr>
                <w:rFonts w:ascii="Times New Roman" w:hAnsi="Times New Roman"/>
                <w:b/>
                <w:bCs/>
                <w:color w:val="000000"/>
                <w:sz w:val="18"/>
                <w:szCs w:val="18"/>
                <w:lang w:eastAsia="tr-TR"/>
              </w:rPr>
            </w:pPr>
            <w:r w:rsidRPr="00460BC5">
              <w:rPr>
                <w:rFonts w:ascii="Times New Roman" w:hAnsi="Times New Roman"/>
                <w:b/>
                <w:bCs/>
                <w:color w:val="000000"/>
                <w:sz w:val="18"/>
                <w:szCs w:val="18"/>
                <w:lang w:eastAsia="tr-TR"/>
              </w:rPr>
              <w:t>Sorumlu</w:t>
            </w:r>
          </w:p>
        </w:tc>
        <w:tc>
          <w:tcPr>
            <w:tcW w:w="1442" w:type="dxa"/>
            <w:tcBorders>
              <w:top w:val="single" w:sz="4" w:space="0" w:color="auto"/>
              <w:left w:val="nil"/>
              <w:bottom w:val="single" w:sz="4" w:space="0" w:color="auto"/>
              <w:right w:val="single" w:sz="4" w:space="0" w:color="auto"/>
            </w:tcBorders>
            <w:shd w:val="clear" w:color="auto" w:fill="D5D7F7"/>
            <w:vAlign w:val="center"/>
          </w:tcPr>
          <w:p w14:paraId="63AFE7F2" w14:textId="77777777" w:rsidR="00402C6D" w:rsidRPr="00460BC5" w:rsidRDefault="00402C6D" w:rsidP="00402C6D">
            <w:pPr>
              <w:spacing w:after="0" w:line="240" w:lineRule="auto"/>
              <w:jc w:val="center"/>
              <w:rPr>
                <w:rFonts w:ascii="Times New Roman" w:hAnsi="Times New Roman"/>
                <w:b/>
                <w:bCs/>
                <w:color w:val="000000"/>
                <w:sz w:val="18"/>
                <w:szCs w:val="18"/>
                <w:lang w:eastAsia="tr-TR"/>
              </w:rPr>
            </w:pPr>
            <w:r w:rsidRPr="00460BC5">
              <w:rPr>
                <w:rFonts w:ascii="Times New Roman" w:hAnsi="Times New Roman"/>
                <w:b/>
                <w:bCs/>
                <w:color w:val="000000"/>
                <w:sz w:val="18"/>
                <w:szCs w:val="18"/>
                <w:lang w:eastAsia="tr-TR"/>
              </w:rPr>
              <w:t>Diğer Sorumlu</w:t>
            </w:r>
          </w:p>
        </w:tc>
      </w:tr>
      <w:tr w:rsidR="00402C6D" w:rsidRPr="009B29FD" w14:paraId="48D05AF2" w14:textId="77777777" w:rsidTr="00460BC5">
        <w:trPr>
          <w:trHeight w:val="931"/>
        </w:trPr>
        <w:tc>
          <w:tcPr>
            <w:tcW w:w="2417" w:type="dxa"/>
            <w:vMerge w:val="restart"/>
            <w:tcBorders>
              <w:top w:val="single" w:sz="4" w:space="0" w:color="auto"/>
              <w:left w:val="single" w:sz="4" w:space="0" w:color="auto"/>
              <w:right w:val="single" w:sz="4" w:space="0" w:color="auto"/>
            </w:tcBorders>
            <w:shd w:val="clear" w:color="auto" w:fill="DEEAF6"/>
            <w:vAlign w:val="center"/>
          </w:tcPr>
          <w:p w14:paraId="466052F6"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Amaç 2: Çağdaş normlara uygun, etkili, verimli yönetim ve organizasyon yapısı ve süreçleri hâkim kılınacaktır.</w:t>
            </w:r>
          </w:p>
        </w:tc>
        <w:tc>
          <w:tcPr>
            <w:tcW w:w="2300" w:type="dxa"/>
            <w:vMerge w:val="restart"/>
            <w:tcBorders>
              <w:top w:val="single" w:sz="4" w:space="0" w:color="auto"/>
              <w:left w:val="single" w:sz="4" w:space="0" w:color="auto"/>
              <w:right w:val="single" w:sz="4" w:space="0" w:color="auto"/>
            </w:tcBorders>
            <w:shd w:val="clear" w:color="auto" w:fill="DEEAF6"/>
            <w:vAlign w:val="center"/>
          </w:tcPr>
          <w:p w14:paraId="785B7883"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 xml:space="preserve">Hedef </w:t>
            </w:r>
            <w:proofErr w:type="gramStart"/>
            <w:r w:rsidRPr="00460BC5">
              <w:rPr>
                <w:rFonts w:ascii="Times New Roman" w:hAnsi="Times New Roman"/>
                <w:color w:val="000000"/>
                <w:sz w:val="18"/>
                <w:szCs w:val="18"/>
                <w:lang w:eastAsia="tr-TR"/>
              </w:rPr>
              <w:t>2.1</w:t>
            </w:r>
            <w:proofErr w:type="gramEnd"/>
            <w:r w:rsidRPr="00460BC5">
              <w:rPr>
                <w:rFonts w:ascii="Times New Roman" w:hAnsi="Times New Roman"/>
                <w:color w:val="000000"/>
                <w:sz w:val="18"/>
                <w:szCs w:val="18"/>
                <w:lang w:eastAsia="tr-TR"/>
              </w:rPr>
              <w:t xml:space="preserve"> Yönetim ve öğrenme etkinliklerinin izlenmesi, değerlendirilmesi ve geliştirilmesi amacıyla veriye dayalı yönetim yapısına geçilecektir.</w:t>
            </w:r>
          </w:p>
        </w:tc>
        <w:tc>
          <w:tcPr>
            <w:tcW w:w="3382" w:type="dxa"/>
            <w:tcBorders>
              <w:top w:val="single" w:sz="4" w:space="0" w:color="auto"/>
              <w:left w:val="nil"/>
              <w:bottom w:val="single" w:sz="4" w:space="0" w:color="auto"/>
              <w:right w:val="single" w:sz="4" w:space="0" w:color="auto"/>
            </w:tcBorders>
            <w:shd w:val="clear" w:color="auto" w:fill="DEEAF6"/>
            <w:vAlign w:val="center"/>
          </w:tcPr>
          <w:p w14:paraId="682B2EED"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2.1.1: İlin bilgi işlem ve otomasyon ihtiyaçları karşılanacak, bürokratik süreç azaltılacak ve okul bazında veriye dayalı yönetim sistemine geçilecektir.</w:t>
            </w:r>
          </w:p>
        </w:tc>
        <w:tc>
          <w:tcPr>
            <w:tcW w:w="949" w:type="dxa"/>
            <w:tcBorders>
              <w:top w:val="single" w:sz="4" w:space="0" w:color="auto"/>
              <w:left w:val="nil"/>
              <w:bottom w:val="single" w:sz="4" w:space="0" w:color="auto"/>
              <w:right w:val="single" w:sz="4" w:space="0" w:color="auto"/>
            </w:tcBorders>
            <w:shd w:val="clear" w:color="auto" w:fill="DEEAF6"/>
            <w:vAlign w:val="center"/>
          </w:tcPr>
          <w:p w14:paraId="5BB42552"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ÖB</w:t>
            </w:r>
          </w:p>
        </w:tc>
        <w:tc>
          <w:tcPr>
            <w:tcW w:w="1442" w:type="dxa"/>
            <w:tcBorders>
              <w:top w:val="single" w:sz="4" w:space="0" w:color="auto"/>
              <w:left w:val="nil"/>
              <w:bottom w:val="single" w:sz="4" w:space="0" w:color="auto"/>
              <w:right w:val="single" w:sz="4" w:space="0" w:color="auto"/>
            </w:tcBorders>
            <w:shd w:val="clear" w:color="auto" w:fill="DEEAF6"/>
            <w:vAlign w:val="center"/>
          </w:tcPr>
          <w:p w14:paraId="290891DC"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BİETŞ</w:t>
            </w:r>
            <w:r w:rsidRPr="00460BC5">
              <w:rPr>
                <w:rFonts w:ascii="Times New Roman" w:hAnsi="Times New Roman"/>
                <w:color w:val="000000"/>
                <w:sz w:val="18"/>
                <w:szCs w:val="18"/>
                <w:lang w:eastAsia="tr-TR"/>
              </w:rPr>
              <w:br/>
              <w:t>DHŞ</w:t>
            </w:r>
            <w:r w:rsidRPr="00460BC5">
              <w:rPr>
                <w:rFonts w:ascii="Times New Roman" w:hAnsi="Times New Roman"/>
                <w:color w:val="000000"/>
                <w:sz w:val="18"/>
                <w:szCs w:val="18"/>
                <w:lang w:eastAsia="tr-TR"/>
              </w:rPr>
              <w:br/>
              <w:t>SGŞ</w:t>
            </w:r>
          </w:p>
        </w:tc>
      </w:tr>
      <w:tr w:rsidR="00402C6D" w:rsidRPr="009B29FD" w14:paraId="210A5FAA" w14:textId="77777777" w:rsidTr="00460BC5">
        <w:trPr>
          <w:trHeight w:val="1700"/>
        </w:trPr>
        <w:tc>
          <w:tcPr>
            <w:tcW w:w="2417" w:type="dxa"/>
            <w:vMerge/>
            <w:tcBorders>
              <w:left w:val="single" w:sz="4" w:space="0" w:color="auto"/>
              <w:right w:val="single" w:sz="4" w:space="0" w:color="auto"/>
            </w:tcBorders>
            <w:shd w:val="clear" w:color="auto" w:fill="DEEAF6"/>
            <w:vAlign w:val="center"/>
          </w:tcPr>
          <w:p w14:paraId="7C3DCE53"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tcBorders>
              <w:left w:val="single" w:sz="4" w:space="0" w:color="auto"/>
              <w:bottom w:val="single" w:sz="4" w:space="0" w:color="000000"/>
              <w:right w:val="single" w:sz="4" w:space="0" w:color="auto"/>
            </w:tcBorders>
            <w:shd w:val="clear" w:color="auto" w:fill="DEEAF6"/>
            <w:vAlign w:val="center"/>
          </w:tcPr>
          <w:p w14:paraId="6A21533D"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3382" w:type="dxa"/>
            <w:tcBorders>
              <w:top w:val="nil"/>
              <w:left w:val="nil"/>
              <w:bottom w:val="single" w:sz="4" w:space="0" w:color="auto"/>
              <w:right w:val="single" w:sz="4" w:space="0" w:color="auto"/>
            </w:tcBorders>
            <w:shd w:val="clear" w:color="auto" w:fill="DEEAF6"/>
            <w:vAlign w:val="center"/>
          </w:tcPr>
          <w:p w14:paraId="1B834C90"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2.1.2: Basın ve halkla ilişkilerle ilgili faaliyetler iyileştirilecek ve yararlanıcıların bilgi edinme memnuniyet oranları artırılacaktır.</w:t>
            </w:r>
          </w:p>
        </w:tc>
        <w:tc>
          <w:tcPr>
            <w:tcW w:w="949" w:type="dxa"/>
            <w:tcBorders>
              <w:top w:val="nil"/>
              <w:left w:val="nil"/>
              <w:bottom w:val="single" w:sz="4" w:space="0" w:color="auto"/>
              <w:right w:val="single" w:sz="4" w:space="0" w:color="auto"/>
            </w:tcBorders>
            <w:shd w:val="clear" w:color="auto" w:fill="DEEAF6"/>
            <w:vAlign w:val="center"/>
          </w:tcPr>
          <w:p w14:paraId="171CFE64"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ÖB</w:t>
            </w:r>
          </w:p>
        </w:tc>
        <w:tc>
          <w:tcPr>
            <w:tcW w:w="1442" w:type="dxa"/>
            <w:tcBorders>
              <w:top w:val="nil"/>
              <w:left w:val="nil"/>
              <w:bottom w:val="single" w:sz="4" w:space="0" w:color="auto"/>
              <w:right w:val="single" w:sz="4" w:space="0" w:color="auto"/>
            </w:tcBorders>
            <w:shd w:val="clear" w:color="auto" w:fill="DEEAF6"/>
            <w:vAlign w:val="center"/>
          </w:tcPr>
          <w:p w14:paraId="4E580025"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HBÖŞ</w:t>
            </w:r>
            <w:r w:rsidRPr="00460BC5">
              <w:rPr>
                <w:rFonts w:ascii="Times New Roman" w:hAnsi="Times New Roman"/>
                <w:color w:val="000000"/>
                <w:sz w:val="18"/>
                <w:szCs w:val="18"/>
                <w:lang w:eastAsia="tr-TR"/>
              </w:rPr>
              <w:br/>
              <w:t>İKŞ</w:t>
            </w:r>
            <w:r w:rsidRPr="00460BC5">
              <w:rPr>
                <w:rFonts w:ascii="Times New Roman" w:hAnsi="Times New Roman"/>
                <w:color w:val="000000"/>
                <w:sz w:val="18"/>
                <w:szCs w:val="18"/>
                <w:lang w:eastAsia="tr-TR"/>
              </w:rPr>
              <w:br/>
              <w:t>MTEŞ</w:t>
            </w:r>
            <w:r w:rsidRPr="00460BC5">
              <w:rPr>
                <w:rFonts w:ascii="Times New Roman" w:hAnsi="Times New Roman"/>
                <w:color w:val="000000"/>
                <w:sz w:val="18"/>
                <w:szCs w:val="18"/>
                <w:lang w:eastAsia="tr-TR"/>
              </w:rPr>
              <w:br/>
              <w:t>OÖŞ</w:t>
            </w:r>
            <w:r w:rsidRPr="00460BC5">
              <w:rPr>
                <w:rFonts w:ascii="Times New Roman" w:hAnsi="Times New Roman"/>
                <w:color w:val="000000"/>
                <w:sz w:val="18"/>
                <w:szCs w:val="18"/>
                <w:lang w:eastAsia="tr-TR"/>
              </w:rPr>
              <w:br/>
              <w:t>ÖERŞ</w:t>
            </w:r>
            <w:r w:rsidRPr="00460BC5">
              <w:rPr>
                <w:rFonts w:ascii="Times New Roman" w:hAnsi="Times New Roman"/>
                <w:color w:val="000000"/>
                <w:sz w:val="18"/>
                <w:szCs w:val="18"/>
                <w:lang w:eastAsia="tr-TR"/>
              </w:rPr>
              <w:br/>
              <w:t>ÖÖKŞ</w:t>
            </w:r>
            <w:r w:rsidRPr="00460BC5">
              <w:rPr>
                <w:rFonts w:ascii="Times New Roman" w:hAnsi="Times New Roman"/>
                <w:color w:val="000000"/>
                <w:sz w:val="18"/>
                <w:szCs w:val="18"/>
                <w:lang w:eastAsia="tr-TR"/>
              </w:rPr>
              <w:br/>
              <w:t>TEŞ</w:t>
            </w:r>
          </w:p>
        </w:tc>
      </w:tr>
      <w:tr w:rsidR="00402C6D" w:rsidRPr="009B29FD" w14:paraId="36203E7B" w14:textId="77777777" w:rsidTr="00460BC5">
        <w:trPr>
          <w:trHeight w:val="1381"/>
        </w:trPr>
        <w:tc>
          <w:tcPr>
            <w:tcW w:w="2417" w:type="dxa"/>
            <w:vMerge/>
            <w:tcBorders>
              <w:left w:val="single" w:sz="4" w:space="0" w:color="auto"/>
              <w:right w:val="single" w:sz="4" w:space="0" w:color="auto"/>
            </w:tcBorders>
            <w:shd w:val="clear" w:color="auto" w:fill="DEEAF6"/>
            <w:vAlign w:val="center"/>
          </w:tcPr>
          <w:p w14:paraId="2604B688"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val="restart"/>
            <w:tcBorders>
              <w:top w:val="nil"/>
              <w:left w:val="single" w:sz="4" w:space="0" w:color="auto"/>
              <w:bottom w:val="single" w:sz="4" w:space="0" w:color="000000"/>
              <w:right w:val="single" w:sz="4" w:space="0" w:color="auto"/>
            </w:tcBorders>
            <w:shd w:val="clear" w:color="auto" w:fill="DEEAF6"/>
            <w:vAlign w:val="center"/>
          </w:tcPr>
          <w:p w14:paraId="1DDB349C"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 xml:space="preserve">Hedef </w:t>
            </w:r>
            <w:proofErr w:type="gramStart"/>
            <w:r w:rsidRPr="00460BC5">
              <w:rPr>
                <w:rFonts w:ascii="Times New Roman" w:hAnsi="Times New Roman"/>
                <w:color w:val="000000"/>
                <w:sz w:val="18"/>
                <w:szCs w:val="18"/>
                <w:lang w:eastAsia="tr-TR"/>
              </w:rPr>
              <w:t>2.2</w:t>
            </w:r>
            <w:proofErr w:type="gramEnd"/>
            <w:r w:rsidRPr="00460BC5">
              <w:rPr>
                <w:rFonts w:ascii="Times New Roman" w:hAnsi="Times New Roman"/>
                <w:color w:val="000000"/>
                <w:sz w:val="18"/>
                <w:szCs w:val="18"/>
                <w:lang w:eastAsia="tr-TR"/>
              </w:rPr>
              <w:t xml:space="preserve"> Öğretmen ve okul yöneticilerinin gelişimlerini desteklemek amacıyla Bakanlığımız tarafından oluşturulacak olan mesleki gelişim modeli kullanılacaktır.</w:t>
            </w:r>
          </w:p>
        </w:tc>
        <w:tc>
          <w:tcPr>
            <w:tcW w:w="3382" w:type="dxa"/>
            <w:tcBorders>
              <w:top w:val="nil"/>
              <w:left w:val="nil"/>
              <w:bottom w:val="single" w:sz="4" w:space="0" w:color="auto"/>
              <w:right w:val="single" w:sz="4" w:space="0" w:color="auto"/>
            </w:tcBorders>
            <w:shd w:val="clear" w:color="auto" w:fill="DEEAF6"/>
            <w:vAlign w:val="center"/>
          </w:tcPr>
          <w:p w14:paraId="7D7DF6CC"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2.2.1: Öğretmen ve okul yöneticilerinin mesleki gelişimlerini sağlanmasında Bakanlıkça yeniden yapılandırılacak olan hizmet içi eğitim sistemi kullanılacak ve hizmet içi eğitimler düzenlenecektir.</w:t>
            </w:r>
          </w:p>
        </w:tc>
        <w:tc>
          <w:tcPr>
            <w:tcW w:w="949" w:type="dxa"/>
            <w:tcBorders>
              <w:top w:val="nil"/>
              <w:left w:val="nil"/>
              <w:bottom w:val="single" w:sz="4" w:space="0" w:color="auto"/>
              <w:right w:val="single" w:sz="4" w:space="0" w:color="auto"/>
            </w:tcBorders>
            <w:shd w:val="clear" w:color="auto" w:fill="DEEAF6"/>
            <w:vAlign w:val="center"/>
          </w:tcPr>
          <w:p w14:paraId="6471DDCD"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İKŞ</w:t>
            </w:r>
          </w:p>
        </w:tc>
        <w:tc>
          <w:tcPr>
            <w:tcW w:w="1442" w:type="dxa"/>
            <w:tcBorders>
              <w:top w:val="nil"/>
              <w:left w:val="nil"/>
              <w:bottom w:val="single" w:sz="4" w:space="0" w:color="auto"/>
              <w:right w:val="single" w:sz="4" w:space="0" w:color="auto"/>
            </w:tcBorders>
            <w:shd w:val="clear" w:color="auto" w:fill="DEEAF6"/>
            <w:vAlign w:val="center"/>
          </w:tcPr>
          <w:p w14:paraId="7F56FEAD"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HBÖŞ</w:t>
            </w:r>
          </w:p>
          <w:p w14:paraId="477520B1"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br w:type="page"/>
              <w:t>MTEŞ</w:t>
            </w:r>
          </w:p>
          <w:p w14:paraId="73740B3A"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br w:type="page"/>
              <w:t>OÖŞ</w:t>
            </w:r>
            <w:r w:rsidRPr="00460BC5">
              <w:rPr>
                <w:rFonts w:ascii="Times New Roman" w:hAnsi="Times New Roman"/>
                <w:color w:val="000000"/>
                <w:sz w:val="18"/>
                <w:szCs w:val="18"/>
                <w:lang w:eastAsia="tr-TR"/>
              </w:rPr>
              <w:br w:type="page"/>
            </w:r>
          </w:p>
          <w:p w14:paraId="45DFA39C"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ÖERŞ</w:t>
            </w:r>
            <w:r w:rsidRPr="00460BC5">
              <w:rPr>
                <w:rFonts w:ascii="Times New Roman" w:hAnsi="Times New Roman"/>
                <w:color w:val="000000"/>
                <w:sz w:val="18"/>
                <w:szCs w:val="18"/>
                <w:lang w:eastAsia="tr-TR"/>
              </w:rPr>
              <w:br w:type="page"/>
            </w:r>
          </w:p>
          <w:p w14:paraId="2F94751C"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ÖÖKŞ</w:t>
            </w:r>
          </w:p>
          <w:p w14:paraId="6D5D7A0D"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br w:type="page"/>
              <w:t>TEŞ</w:t>
            </w:r>
          </w:p>
        </w:tc>
      </w:tr>
      <w:tr w:rsidR="00402C6D" w:rsidRPr="009B29FD" w14:paraId="6F2BA09D" w14:textId="77777777" w:rsidTr="00460BC5">
        <w:trPr>
          <w:trHeight w:val="638"/>
        </w:trPr>
        <w:tc>
          <w:tcPr>
            <w:tcW w:w="2417" w:type="dxa"/>
            <w:vMerge/>
            <w:tcBorders>
              <w:left w:val="single" w:sz="4" w:space="0" w:color="auto"/>
              <w:right w:val="single" w:sz="4" w:space="0" w:color="auto"/>
            </w:tcBorders>
            <w:shd w:val="clear" w:color="auto" w:fill="DEEAF6"/>
            <w:vAlign w:val="center"/>
          </w:tcPr>
          <w:p w14:paraId="0E09D4F8"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2A3BF13B"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3382" w:type="dxa"/>
            <w:tcBorders>
              <w:top w:val="nil"/>
              <w:left w:val="nil"/>
              <w:bottom w:val="single" w:sz="4" w:space="0" w:color="auto"/>
              <w:right w:val="single" w:sz="4" w:space="0" w:color="auto"/>
            </w:tcBorders>
            <w:shd w:val="clear" w:color="auto" w:fill="DEEAF6"/>
            <w:vAlign w:val="center"/>
          </w:tcPr>
          <w:p w14:paraId="58A234AE"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2.2.2: İnsan kaynağının verimli kullanılması ve hakkaniyetli bir şekilde ödüllendirilmesi sağlanacaktır.</w:t>
            </w:r>
          </w:p>
        </w:tc>
        <w:tc>
          <w:tcPr>
            <w:tcW w:w="949" w:type="dxa"/>
            <w:tcBorders>
              <w:top w:val="nil"/>
              <w:left w:val="nil"/>
              <w:bottom w:val="single" w:sz="4" w:space="0" w:color="auto"/>
              <w:right w:val="single" w:sz="4" w:space="0" w:color="auto"/>
            </w:tcBorders>
            <w:shd w:val="clear" w:color="auto" w:fill="DEEAF6"/>
            <w:vAlign w:val="center"/>
          </w:tcPr>
          <w:p w14:paraId="61CBE5A7"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İKŞ</w:t>
            </w:r>
          </w:p>
        </w:tc>
        <w:tc>
          <w:tcPr>
            <w:tcW w:w="1442" w:type="dxa"/>
            <w:tcBorders>
              <w:top w:val="nil"/>
              <w:left w:val="nil"/>
              <w:bottom w:val="single" w:sz="4" w:space="0" w:color="auto"/>
              <w:right w:val="single" w:sz="4" w:space="0" w:color="auto"/>
            </w:tcBorders>
            <w:shd w:val="clear" w:color="auto" w:fill="DEEAF6"/>
            <w:vAlign w:val="center"/>
          </w:tcPr>
          <w:p w14:paraId="66362DD4"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 xml:space="preserve">Tüm </w:t>
            </w:r>
          </w:p>
          <w:p w14:paraId="47890903"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Şubeler</w:t>
            </w:r>
          </w:p>
        </w:tc>
      </w:tr>
      <w:tr w:rsidR="00402C6D" w:rsidRPr="009B29FD" w14:paraId="32BCD12B" w14:textId="77777777" w:rsidTr="00460BC5">
        <w:trPr>
          <w:trHeight w:val="1150"/>
        </w:trPr>
        <w:tc>
          <w:tcPr>
            <w:tcW w:w="2417" w:type="dxa"/>
            <w:vMerge/>
            <w:tcBorders>
              <w:left w:val="single" w:sz="4" w:space="0" w:color="auto"/>
              <w:right w:val="single" w:sz="4" w:space="0" w:color="auto"/>
            </w:tcBorders>
            <w:shd w:val="clear" w:color="auto" w:fill="DEEAF6"/>
            <w:vAlign w:val="center"/>
          </w:tcPr>
          <w:p w14:paraId="77BD8FC8"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val="restart"/>
            <w:tcBorders>
              <w:top w:val="nil"/>
              <w:left w:val="single" w:sz="4" w:space="0" w:color="auto"/>
              <w:bottom w:val="single" w:sz="4" w:space="0" w:color="000000"/>
              <w:right w:val="single" w:sz="4" w:space="0" w:color="auto"/>
            </w:tcBorders>
            <w:shd w:val="clear" w:color="auto" w:fill="DEEAF6"/>
            <w:vAlign w:val="center"/>
          </w:tcPr>
          <w:p w14:paraId="3E41E976"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 xml:space="preserve">Hedef </w:t>
            </w:r>
            <w:proofErr w:type="gramStart"/>
            <w:r w:rsidRPr="00460BC5">
              <w:rPr>
                <w:rFonts w:ascii="Times New Roman" w:hAnsi="Times New Roman"/>
                <w:color w:val="000000"/>
                <w:sz w:val="18"/>
                <w:szCs w:val="18"/>
                <w:lang w:eastAsia="tr-TR"/>
              </w:rPr>
              <w:t>2.3</w:t>
            </w:r>
            <w:proofErr w:type="gramEnd"/>
            <w:r w:rsidRPr="00460BC5">
              <w:rPr>
                <w:rFonts w:ascii="Times New Roman" w:hAnsi="Times New Roman"/>
                <w:color w:val="000000"/>
                <w:sz w:val="18"/>
                <w:szCs w:val="18"/>
                <w:lang w:eastAsia="tr-TR"/>
              </w:rPr>
              <w:t xml:space="preserve"> Eğitimin niteliğinin artırılması ve planlı yönetim anlayışının yerleşmesi amacıyla bütçe ile plan bağını kuran verimli bir yönetim modeline geçilecektir.</w:t>
            </w:r>
          </w:p>
        </w:tc>
        <w:tc>
          <w:tcPr>
            <w:tcW w:w="3382" w:type="dxa"/>
            <w:tcBorders>
              <w:top w:val="nil"/>
              <w:left w:val="nil"/>
              <w:bottom w:val="single" w:sz="4" w:space="0" w:color="auto"/>
              <w:right w:val="single" w:sz="4" w:space="0" w:color="auto"/>
            </w:tcBorders>
            <w:shd w:val="clear" w:color="auto" w:fill="DEEAF6"/>
            <w:vAlign w:val="center"/>
          </w:tcPr>
          <w:p w14:paraId="01A62CD0"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2.3.1: Temel eğitim ve ortaöğretimde okullarımızın finansman yöntemleri çeşitlendirilerek okullar için ayrılan bütçenin artırılması sağlanacaktır.</w:t>
            </w:r>
          </w:p>
        </w:tc>
        <w:tc>
          <w:tcPr>
            <w:tcW w:w="949" w:type="dxa"/>
            <w:tcBorders>
              <w:top w:val="nil"/>
              <w:left w:val="nil"/>
              <w:bottom w:val="single" w:sz="4" w:space="0" w:color="auto"/>
              <w:right w:val="single" w:sz="4" w:space="0" w:color="auto"/>
            </w:tcBorders>
            <w:shd w:val="clear" w:color="auto" w:fill="DEEAF6"/>
            <w:vAlign w:val="center"/>
          </w:tcPr>
          <w:p w14:paraId="5F11CBFA"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SGŞ</w:t>
            </w:r>
          </w:p>
        </w:tc>
        <w:tc>
          <w:tcPr>
            <w:tcW w:w="1442" w:type="dxa"/>
            <w:tcBorders>
              <w:top w:val="nil"/>
              <w:left w:val="nil"/>
              <w:bottom w:val="single" w:sz="4" w:space="0" w:color="auto"/>
              <w:right w:val="single" w:sz="4" w:space="0" w:color="auto"/>
            </w:tcBorders>
            <w:shd w:val="clear" w:color="auto" w:fill="DEEAF6"/>
            <w:vAlign w:val="center"/>
          </w:tcPr>
          <w:p w14:paraId="48CB1A4D"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DÖŞ</w:t>
            </w:r>
            <w:r w:rsidRPr="00460BC5">
              <w:rPr>
                <w:rFonts w:ascii="Times New Roman" w:hAnsi="Times New Roman"/>
                <w:color w:val="000000"/>
                <w:sz w:val="18"/>
                <w:szCs w:val="18"/>
                <w:lang w:eastAsia="tr-TR"/>
              </w:rPr>
              <w:br/>
              <w:t>HBÖŞ</w:t>
            </w:r>
            <w:r w:rsidRPr="00460BC5">
              <w:rPr>
                <w:rFonts w:ascii="Times New Roman" w:hAnsi="Times New Roman"/>
                <w:color w:val="000000"/>
                <w:sz w:val="18"/>
                <w:szCs w:val="18"/>
                <w:lang w:eastAsia="tr-TR"/>
              </w:rPr>
              <w:br/>
              <w:t>MTEŞ</w:t>
            </w:r>
            <w:r w:rsidRPr="00460BC5">
              <w:rPr>
                <w:rFonts w:ascii="Times New Roman" w:hAnsi="Times New Roman"/>
                <w:color w:val="000000"/>
                <w:sz w:val="18"/>
                <w:szCs w:val="18"/>
                <w:lang w:eastAsia="tr-TR"/>
              </w:rPr>
              <w:br/>
              <w:t>OÖŞ</w:t>
            </w:r>
            <w:r w:rsidRPr="00460BC5">
              <w:rPr>
                <w:rFonts w:ascii="Times New Roman" w:hAnsi="Times New Roman"/>
                <w:color w:val="000000"/>
                <w:sz w:val="18"/>
                <w:szCs w:val="18"/>
                <w:lang w:eastAsia="tr-TR"/>
              </w:rPr>
              <w:br/>
              <w:t>ÖERŞ</w:t>
            </w:r>
            <w:r w:rsidRPr="00460BC5">
              <w:rPr>
                <w:rFonts w:ascii="Times New Roman" w:hAnsi="Times New Roman"/>
                <w:color w:val="000000"/>
                <w:sz w:val="18"/>
                <w:szCs w:val="18"/>
                <w:lang w:eastAsia="tr-TR"/>
              </w:rPr>
              <w:br/>
              <w:t>ÖÖKŞ</w:t>
            </w:r>
            <w:r w:rsidRPr="00460BC5">
              <w:rPr>
                <w:rFonts w:ascii="Times New Roman" w:hAnsi="Times New Roman"/>
                <w:color w:val="000000"/>
                <w:sz w:val="18"/>
                <w:szCs w:val="18"/>
                <w:lang w:eastAsia="tr-TR"/>
              </w:rPr>
              <w:br/>
              <w:t>TEŞ</w:t>
            </w:r>
          </w:p>
        </w:tc>
      </w:tr>
      <w:tr w:rsidR="00402C6D" w:rsidRPr="009B29FD" w14:paraId="5A35A6A4" w14:textId="77777777" w:rsidTr="00460BC5">
        <w:trPr>
          <w:trHeight w:val="312"/>
        </w:trPr>
        <w:tc>
          <w:tcPr>
            <w:tcW w:w="2417" w:type="dxa"/>
            <w:vMerge/>
            <w:tcBorders>
              <w:left w:val="single" w:sz="4" w:space="0" w:color="auto"/>
              <w:bottom w:val="single" w:sz="4" w:space="0" w:color="000000"/>
              <w:right w:val="single" w:sz="4" w:space="0" w:color="auto"/>
            </w:tcBorders>
            <w:shd w:val="clear" w:color="auto" w:fill="DEEAF6"/>
            <w:vAlign w:val="center"/>
          </w:tcPr>
          <w:p w14:paraId="10B12641"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771557F6"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3382" w:type="dxa"/>
            <w:tcBorders>
              <w:top w:val="nil"/>
              <w:left w:val="nil"/>
              <w:bottom w:val="single" w:sz="4" w:space="0" w:color="auto"/>
              <w:right w:val="single" w:sz="4" w:space="0" w:color="auto"/>
            </w:tcBorders>
            <w:shd w:val="clear" w:color="auto" w:fill="DEEAF6"/>
            <w:vAlign w:val="center"/>
          </w:tcPr>
          <w:p w14:paraId="08DC7C18"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2.3.1: Müdürlüğümüz kararlarının veriye dayalı hâle getirilmesine yönelik olarak istatistik altyapısı güçlendirilecektir.</w:t>
            </w:r>
          </w:p>
        </w:tc>
        <w:tc>
          <w:tcPr>
            <w:tcW w:w="949" w:type="dxa"/>
            <w:tcBorders>
              <w:top w:val="nil"/>
              <w:left w:val="nil"/>
              <w:bottom w:val="single" w:sz="4" w:space="0" w:color="auto"/>
              <w:right w:val="single" w:sz="4" w:space="0" w:color="auto"/>
            </w:tcBorders>
            <w:shd w:val="clear" w:color="auto" w:fill="DEEAF6"/>
            <w:vAlign w:val="center"/>
          </w:tcPr>
          <w:p w14:paraId="0D9164C9"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SGŞ</w:t>
            </w:r>
          </w:p>
        </w:tc>
        <w:tc>
          <w:tcPr>
            <w:tcW w:w="1442" w:type="dxa"/>
            <w:tcBorders>
              <w:top w:val="nil"/>
              <w:left w:val="nil"/>
              <w:bottom w:val="single" w:sz="4" w:space="0" w:color="auto"/>
              <w:right w:val="single" w:sz="4" w:space="0" w:color="auto"/>
            </w:tcBorders>
            <w:shd w:val="clear" w:color="auto" w:fill="DEEAF6"/>
            <w:vAlign w:val="center"/>
          </w:tcPr>
          <w:p w14:paraId="1DD4321D"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Tüm</w:t>
            </w:r>
          </w:p>
          <w:p w14:paraId="709333C3"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Şubeler</w:t>
            </w:r>
          </w:p>
        </w:tc>
      </w:tr>
      <w:tr w:rsidR="00402C6D" w:rsidRPr="009B29FD" w14:paraId="345844F6" w14:textId="77777777" w:rsidTr="00460BC5">
        <w:trPr>
          <w:trHeight w:val="1279"/>
        </w:trPr>
        <w:tc>
          <w:tcPr>
            <w:tcW w:w="2417" w:type="dxa"/>
            <w:vMerge w:val="restart"/>
            <w:tcBorders>
              <w:top w:val="nil"/>
              <w:left w:val="single" w:sz="4" w:space="0" w:color="auto"/>
              <w:bottom w:val="single" w:sz="4" w:space="0" w:color="000000"/>
              <w:right w:val="single" w:sz="4" w:space="0" w:color="auto"/>
            </w:tcBorders>
            <w:shd w:val="clear" w:color="auto" w:fill="auto"/>
            <w:vAlign w:val="center"/>
          </w:tcPr>
          <w:p w14:paraId="5746C382"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Amaç 3: Okul öncesi eğitim ve temel eğitimde öğrencilerimizin bilişsel, duygusal ve fiziksel olarak çok boyutlu gelişimleri sağlanacaktır.</w:t>
            </w:r>
          </w:p>
        </w:tc>
        <w:tc>
          <w:tcPr>
            <w:tcW w:w="2300" w:type="dxa"/>
            <w:vMerge w:val="restart"/>
            <w:tcBorders>
              <w:top w:val="nil"/>
              <w:left w:val="single" w:sz="4" w:space="0" w:color="auto"/>
              <w:bottom w:val="single" w:sz="4" w:space="0" w:color="000000"/>
              <w:right w:val="single" w:sz="4" w:space="0" w:color="auto"/>
            </w:tcBorders>
            <w:shd w:val="clear" w:color="auto" w:fill="auto"/>
            <w:vAlign w:val="center"/>
          </w:tcPr>
          <w:p w14:paraId="50C73B93"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 xml:space="preserve">Hedef </w:t>
            </w:r>
            <w:proofErr w:type="gramStart"/>
            <w:r w:rsidRPr="00460BC5">
              <w:rPr>
                <w:rFonts w:ascii="Times New Roman" w:hAnsi="Times New Roman"/>
                <w:color w:val="000000"/>
                <w:sz w:val="18"/>
                <w:szCs w:val="18"/>
                <w:lang w:eastAsia="tr-TR"/>
              </w:rPr>
              <w:t>3.1</w:t>
            </w:r>
            <w:proofErr w:type="gramEnd"/>
            <w:r w:rsidRPr="00460BC5">
              <w:rPr>
                <w:rFonts w:ascii="Times New Roman" w:hAnsi="Times New Roman"/>
                <w:color w:val="000000"/>
                <w:sz w:val="18"/>
                <w:szCs w:val="18"/>
                <w:lang w:eastAsia="tr-TR"/>
              </w:rPr>
              <w:t xml:space="preserve"> Erken çocukluk eğitiminin niteliği ve yaygınlığı artırılacak, toplum temelli erken çocukluk çeşitlendirilerek yaygınlaştırılacaktır.</w:t>
            </w:r>
          </w:p>
        </w:tc>
        <w:tc>
          <w:tcPr>
            <w:tcW w:w="3382" w:type="dxa"/>
            <w:tcBorders>
              <w:top w:val="nil"/>
              <w:left w:val="nil"/>
              <w:bottom w:val="single" w:sz="4" w:space="0" w:color="auto"/>
              <w:right w:val="single" w:sz="4" w:space="0" w:color="auto"/>
            </w:tcBorders>
            <w:shd w:val="clear" w:color="auto" w:fill="auto"/>
            <w:vAlign w:val="center"/>
          </w:tcPr>
          <w:p w14:paraId="06455F15"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3.1.1: Erken çocukluk eğitim hizmeti yaygınlaştırılacaktır.</w:t>
            </w:r>
          </w:p>
        </w:tc>
        <w:tc>
          <w:tcPr>
            <w:tcW w:w="949" w:type="dxa"/>
            <w:tcBorders>
              <w:top w:val="nil"/>
              <w:left w:val="nil"/>
              <w:bottom w:val="single" w:sz="4" w:space="0" w:color="auto"/>
              <w:right w:val="single" w:sz="4" w:space="0" w:color="auto"/>
            </w:tcBorders>
            <w:shd w:val="clear" w:color="auto" w:fill="auto"/>
            <w:vAlign w:val="center"/>
          </w:tcPr>
          <w:p w14:paraId="2E5D5297"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TEŞ</w:t>
            </w:r>
          </w:p>
        </w:tc>
        <w:tc>
          <w:tcPr>
            <w:tcW w:w="1442" w:type="dxa"/>
            <w:tcBorders>
              <w:top w:val="nil"/>
              <w:left w:val="nil"/>
              <w:bottom w:val="single" w:sz="4" w:space="0" w:color="auto"/>
              <w:right w:val="single" w:sz="4" w:space="0" w:color="auto"/>
            </w:tcBorders>
            <w:shd w:val="clear" w:color="auto" w:fill="auto"/>
            <w:vAlign w:val="center"/>
          </w:tcPr>
          <w:p w14:paraId="4D3639E8"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HBÖŞ</w:t>
            </w:r>
            <w:r w:rsidRPr="00460BC5">
              <w:rPr>
                <w:rFonts w:ascii="Times New Roman" w:hAnsi="Times New Roman"/>
                <w:color w:val="000000"/>
                <w:sz w:val="18"/>
                <w:szCs w:val="18"/>
                <w:lang w:eastAsia="tr-TR"/>
              </w:rPr>
              <w:br/>
              <w:t>DÖŞ</w:t>
            </w:r>
            <w:r w:rsidRPr="00460BC5">
              <w:rPr>
                <w:rFonts w:ascii="Times New Roman" w:hAnsi="Times New Roman"/>
                <w:color w:val="000000"/>
                <w:sz w:val="18"/>
                <w:szCs w:val="18"/>
                <w:lang w:eastAsia="tr-TR"/>
              </w:rPr>
              <w:br/>
              <w:t>MTEŞ</w:t>
            </w:r>
            <w:r w:rsidRPr="00460BC5">
              <w:rPr>
                <w:rFonts w:ascii="Times New Roman" w:hAnsi="Times New Roman"/>
                <w:color w:val="000000"/>
                <w:sz w:val="18"/>
                <w:szCs w:val="18"/>
                <w:lang w:eastAsia="tr-TR"/>
              </w:rPr>
              <w:br/>
              <w:t>ÖERŞ</w:t>
            </w:r>
            <w:r w:rsidRPr="00460BC5">
              <w:rPr>
                <w:rFonts w:ascii="Times New Roman" w:hAnsi="Times New Roman"/>
                <w:color w:val="000000"/>
                <w:sz w:val="18"/>
                <w:szCs w:val="18"/>
                <w:lang w:eastAsia="tr-TR"/>
              </w:rPr>
              <w:br/>
              <w:t>ÖÖKŞ</w:t>
            </w:r>
          </w:p>
        </w:tc>
      </w:tr>
      <w:tr w:rsidR="00402C6D" w:rsidRPr="009B29FD" w14:paraId="10C57915" w14:textId="77777777" w:rsidTr="00460BC5">
        <w:trPr>
          <w:trHeight w:val="176"/>
        </w:trPr>
        <w:tc>
          <w:tcPr>
            <w:tcW w:w="2417" w:type="dxa"/>
            <w:vMerge/>
            <w:tcBorders>
              <w:top w:val="nil"/>
              <w:left w:val="single" w:sz="4" w:space="0" w:color="auto"/>
              <w:bottom w:val="single" w:sz="4" w:space="0" w:color="000000"/>
              <w:right w:val="single" w:sz="4" w:space="0" w:color="auto"/>
            </w:tcBorders>
            <w:vAlign w:val="center"/>
          </w:tcPr>
          <w:p w14:paraId="395A5660"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tcBorders>
              <w:top w:val="nil"/>
              <w:left w:val="single" w:sz="4" w:space="0" w:color="auto"/>
              <w:bottom w:val="single" w:sz="4" w:space="0" w:color="000000"/>
              <w:right w:val="single" w:sz="4" w:space="0" w:color="auto"/>
            </w:tcBorders>
            <w:vAlign w:val="center"/>
          </w:tcPr>
          <w:p w14:paraId="59B085E1"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3382" w:type="dxa"/>
            <w:tcBorders>
              <w:top w:val="nil"/>
              <w:left w:val="nil"/>
              <w:bottom w:val="single" w:sz="4" w:space="0" w:color="auto"/>
              <w:right w:val="single" w:sz="4" w:space="0" w:color="auto"/>
            </w:tcBorders>
            <w:shd w:val="clear" w:color="auto" w:fill="auto"/>
            <w:vAlign w:val="center"/>
          </w:tcPr>
          <w:p w14:paraId="640CDCE2"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3.1.2: Erken çocukluk eğitimine yönelik hizmetlerde Bakanlıkça geliştirilecek sistem uygulanacaktır.</w:t>
            </w:r>
          </w:p>
        </w:tc>
        <w:tc>
          <w:tcPr>
            <w:tcW w:w="949" w:type="dxa"/>
            <w:tcBorders>
              <w:top w:val="nil"/>
              <w:left w:val="nil"/>
              <w:bottom w:val="single" w:sz="4" w:space="0" w:color="auto"/>
              <w:right w:val="single" w:sz="4" w:space="0" w:color="auto"/>
            </w:tcBorders>
            <w:shd w:val="clear" w:color="auto" w:fill="auto"/>
            <w:vAlign w:val="center"/>
          </w:tcPr>
          <w:p w14:paraId="5C82A344"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TEŞ</w:t>
            </w:r>
          </w:p>
        </w:tc>
        <w:tc>
          <w:tcPr>
            <w:tcW w:w="1442" w:type="dxa"/>
            <w:tcBorders>
              <w:top w:val="nil"/>
              <w:left w:val="nil"/>
              <w:bottom w:val="single" w:sz="4" w:space="0" w:color="auto"/>
              <w:right w:val="single" w:sz="4" w:space="0" w:color="auto"/>
            </w:tcBorders>
            <w:shd w:val="clear" w:color="auto" w:fill="auto"/>
            <w:vAlign w:val="center"/>
          </w:tcPr>
          <w:p w14:paraId="1ABE4764"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HBÖŞ</w:t>
            </w:r>
            <w:r w:rsidRPr="00460BC5">
              <w:rPr>
                <w:rFonts w:ascii="Times New Roman" w:hAnsi="Times New Roman"/>
                <w:color w:val="000000"/>
                <w:sz w:val="18"/>
                <w:szCs w:val="18"/>
                <w:lang w:eastAsia="tr-TR"/>
              </w:rPr>
              <w:br/>
              <w:t>DÖŞ</w:t>
            </w:r>
            <w:r w:rsidRPr="00460BC5">
              <w:rPr>
                <w:rFonts w:ascii="Times New Roman" w:hAnsi="Times New Roman"/>
                <w:color w:val="000000"/>
                <w:sz w:val="18"/>
                <w:szCs w:val="18"/>
                <w:lang w:eastAsia="tr-TR"/>
              </w:rPr>
              <w:br/>
              <w:t>MTEŞ</w:t>
            </w:r>
            <w:r w:rsidRPr="00460BC5">
              <w:rPr>
                <w:rFonts w:ascii="Times New Roman" w:hAnsi="Times New Roman"/>
                <w:color w:val="000000"/>
                <w:sz w:val="18"/>
                <w:szCs w:val="18"/>
                <w:lang w:eastAsia="tr-TR"/>
              </w:rPr>
              <w:br/>
              <w:t>ÖERŞ</w:t>
            </w:r>
            <w:r w:rsidRPr="00460BC5">
              <w:rPr>
                <w:rFonts w:ascii="Times New Roman" w:hAnsi="Times New Roman"/>
                <w:color w:val="000000"/>
                <w:sz w:val="18"/>
                <w:szCs w:val="18"/>
                <w:lang w:eastAsia="tr-TR"/>
              </w:rPr>
              <w:br/>
              <w:t>ÖÖKŞ</w:t>
            </w:r>
          </w:p>
        </w:tc>
      </w:tr>
      <w:tr w:rsidR="00402C6D" w:rsidRPr="009B29FD" w14:paraId="59B45204" w14:textId="77777777" w:rsidTr="00460BC5">
        <w:trPr>
          <w:trHeight w:val="1396"/>
        </w:trPr>
        <w:tc>
          <w:tcPr>
            <w:tcW w:w="2417" w:type="dxa"/>
            <w:vMerge/>
            <w:tcBorders>
              <w:top w:val="nil"/>
              <w:left w:val="single" w:sz="4" w:space="0" w:color="auto"/>
              <w:bottom w:val="single" w:sz="4" w:space="0" w:color="000000"/>
              <w:right w:val="single" w:sz="4" w:space="0" w:color="auto"/>
            </w:tcBorders>
            <w:vAlign w:val="center"/>
          </w:tcPr>
          <w:p w14:paraId="02C2E57D"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2300" w:type="dxa"/>
            <w:vMerge/>
            <w:tcBorders>
              <w:top w:val="nil"/>
              <w:left w:val="single" w:sz="4" w:space="0" w:color="auto"/>
              <w:bottom w:val="single" w:sz="4" w:space="0" w:color="000000"/>
              <w:right w:val="single" w:sz="4" w:space="0" w:color="auto"/>
            </w:tcBorders>
            <w:vAlign w:val="center"/>
          </w:tcPr>
          <w:p w14:paraId="09EA8B22" w14:textId="77777777" w:rsidR="00402C6D" w:rsidRPr="00460BC5" w:rsidRDefault="00402C6D" w:rsidP="00402C6D">
            <w:pPr>
              <w:spacing w:after="0" w:line="240" w:lineRule="auto"/>
              <w:rPr>
                <w:rFonts w:ascii="Times New Roman" w:hAnsi="Times New Roman"/>
                <w:color w:val="000000"/>
                <w:sz w:val="18"/>
                <w:szCs w:val="18"/>
                <w:lang w:eastAsia="tr-TR"/>
              </w:rPr>
            </w:pPr>
          </w:p>
        </w:tc>
        <w:tc>
          <w:tcPr>
            <w:tcW w:w="3382" w:type="dxa"/>
            <w:tcBorders>
              <w:top w:val="nil"/>
              <w:left w:val="nil"/>
              <w:bottom w:val="single" w:sz="4" w:space="0" w:color="auto"/>
              <w:right w:val="single" w:sz="4" w:space="0" w:color="auto"/>
            </w:tcBorders>
            <w:shd w:val="clear" w:color="auto" w:fill="auto"/>
            <w:vAlign w:val="center"/>
          </w:tcPr>
          <w:p w14:paraId="05E85CF7"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Strateji 3.1.3: Erken çocukluk eğitiminde şartları elverişsiz gruplarda eğitimin niteliği artırılacaktır.</w:t>
            </w:r>
          </w:p>
        </w:tc>
        <w:tc>
          <w:tcPr>
            <w:tcW w:w="949" w:type="dxa"/>
            <w:tcBorders>
              <w:top w:val="nil"/>
              <w:left w:val="nil"/>
              <w:bottom w:val="single" w:sz="4" w:space="0" w:color="auto"/>
              <w:right w:val="single" w:sz="4" w:space="0" w:color="auto"/>
            </w:tcBorders>
            <w:shd w:val="clear" w:color="auto" w:fill="auto"/>
            <w:vAlign w:val="center"/>
          </w:tcPr>
          <w:p w14:paraId="3E433062"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TEŞ</w:t>
            </w:r>
          </w:p>
        </w:tc>
        <w:tc>
          <w:tcPr>
            <w:tcW w:w="1442" w:type="dxa"/>
            <w:tcBorders>
              <w:top w:val="nil"/>
              <w:left w:val="nil"/>
              <w:bottom w:val="single" w:sz="4" w:space="0" w:color="auto"/>
              <w:right w:val="single" w:sz="4" w:space="0" w:color="auto"/>
            </w:tcBorders>
            <w:shd w:val="clear" w:color="auto" w:fill="auto"/>
            <w:vAlign w:val="center"/>
          </w:tcPr>
          <w:p w14:paraId="32A4072F" w14:textId="77777777" w:rsidR="00402C6D" w:rsidRPr="00460BC5" w:rsidRDefault="00402C6D" w:rsidP="00402C6D">
            <w:pPr>
              <w:spacing w:after="0" w:line="240"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HBÖŞ</w:t>
            </w:r>
            <w:r w:rsidRPr="00460BC5">
              <w:rPr>
                <w:rFonts w:ascii="Times New Roman" w:hAnsi="Times New Roman"/>
                <w:color w:val="000000"/>
                <w:sz w:val="18"/>
                <w:szCs w:val="18"/>
                <w:lang w:eastAsia="tr-TR"/>
              </w:rPr>
              <w:br/>
              <w:t>DÖŞ</w:t>
            </w:r>
            <w:r w:rsidRPr="00460BC5">
              <w:rPr>
                <w:rFonts w:ascii="Times New Roman" w:hAnsi="Times New Roman"/>
                <w:color w:val="000000"/>
                <w:sz w:val="18"/>
                <w:szCs w:val="18"/>
                <w:lang w:eastAsia="tr-TR"/>
              </w:rPr>
              <w:br/>
              <w:t>MTEŞ</w:t>
            </w:r>
            <w:r w:rsidRPr="00460BC5">
              <w:rPr>
                <w:rFonts w:ascii="Times New Roman" w:hAnsi="Times New Roman"/>
                <w:color w:val="000000"/>
                <w:sz w:val="18"/>
                <w:szCs w:val="18"/>
                <w:lang w:eastAsia="tr-TR"/>
              </w:rPr>
              <w:br/>
              <w:t>ÖERŞ</w:t>
            </w:r>
            <w:r w:rsidRPr="00460BC5">
              <w:rPr>
                <w:rFonts w:ascii="Times New Roman" w:hAnsi="Times New Roman"/>
                <w:color w:val="000000"/>
                <w:sz w:val="18"/>
                <w:szCs w:val="18"/>
                <w:lang w:eastAsia="tr-TR"/>
              </w:rPr>
              <w:br/>
              <w:t>ÖÖKŞ</w:t>
            </w:r>
          </w:p>
        </w:tc>
      </w:tr>
    </w:tbl>
    <w:p w14:paraId="0E14D6B1" w14:textId="749A96DB" w:rsidR="00402C6D" w:rsidRDefault="00402C6D" w:rsidP="00402C6D">
      <w:pPr>
        <w:tabs>
          <w:tab w:val="left" w:pos="1234"/>
        </w:tabs>
        <w:rPr>
          <w:rFonts w:ascii="Times New Roman" w:hAnsi="Times New Roman" w:cs="Times New Roman"/>
          <w:sz w:val="28"/>
          <w:szCs w:val="24"/>
        </w:rPr>
      </w:pPr>
    </w:p>
    <w:tbl>
      <w:tblPr>
        <w:tblW w:w="9075" w:type="dxa"/>
        <w:tblInd w:w="70" w:type="dxa"/>
        <w:tblLayout w:type="fixed"/>
        <w:tblCellMar>
          <w:top w:w="28" w:type="dxa"/>
          <w:left w:w="28" w:type="dxa"/>
          <w:bottom w:w="28" w:type="dxa"/>
          <w:right w:w="28" w:type="dxa"/>
        </w:tblCellMar>
        <w:tblLook w:val="04A0" w:firstRow="1" w:lastRow="0" w:firstColumn="1" w:lastColumn="0" w:noHBand="0" w:noVBand="1"/>
      </w:tblPr>
      <w:tblGrid>
        <w:gridCol w:w="1451"/>
        <w:gridCol w:w="2301"/>
        <w:gridCol w:w="40"/>
        <w:gridCol w:w="3384"/>
        <w:gridCol w:w="949"/>
        <w:gridCol w:w="950"/>
      </w:tblGrid>
      <w:tr w:rsidR="00460BC5" w:rsidRPr="009B29FD" w14:paraId="1AAF1675" w14:textId="77777777" w:rsidTr="00460BC5">
        <w:trPr>
          <w:trHeight w:val="440"/>
        </w:trPr>
        <w:tc>
          <w:tcPr>
            <w:tcW w:w="1451" w:type="dxa"/>
            <w:tcBorders>
              <w:top w:val="single" w:sz="4" w:space="0" w:color="auto"/>
              <w:left w:val="single" w:sz="4" w:space="0" w:color="auto"/>
              <w:bottom w:val="single" w:sz="4" w:space="0" w:color="auto"/>
              <w:right w:val="single" w:sz="4" w:space="0" w:color="auto"/>
            </w:tcBorders>
            <w:shd w:val="clear" w:color="auto" w:fill="D5D7F7"/>
            <w:vAlign w:val="center"/>
          </w:tcPr>
          <w:p w14:paraId="1C98A48E"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lastRenderedPageBreak/>
              <w:t xml:space="preserve">Amaç </w:t>
            </w:r>
          </w:p>
        </w:tc>
        <w:tc>
          <w:tcPr>
            <w:tcW w:w="2341" w:type="dxa"/>
            <w:gridSpan w:val="2"/>
            <w:tcBorders>
              <w:top w:val="single" w:sz="4" w:space="0" w:color="auto"/>
              <w:left w:val="nil"/>
              <w:bottom w:val="single" w:sz="4" w:space="0" w:color="auto"/>
              <w:right w:val="single" w:sz="4" w:space="0" w:color="auto"/>
            </w:tcBorders>
            <w:shd w:val="clear" w:color="auto" w:fill="D5D7F7"/>
            <w:vAlign w:val="center"/>
          </w:tcPr>
          <w:p w14:paraId="26ED8D31"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Hedef</w:t>
            </w:r>
          </w:p>
        </w:tc>
        <w:tc>
          <w:tcPr>
            <w:tcW w:w="3384" w:type="dxa"/>
            <w:tcBorders>
              <w:top w:val="single" w:sz="4" w:space="0" w:color="auto"/>
              <w:left w:val="nil"/>
              <w:bottom w:val="single" w:sz="4" w:space="0" w:color="auto"/>
              <w:right w:val="single" w:sz="4" w:space="0" w:color="auto"/>
            </w:tcBorders>
            <w:shd w:val="clear" w:color="auto" w:fill="D5D7F7"/>
            <w:vAlign w:val="center"/>
          </w:tcPr>
          <w:p w14:paraId="024E4DB9"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Strateji</w:t>
            </w:r>
          </w:p>
        </w:tc>
        <w:tc>
          <w:tcPr>
            <w:tcW w:w="949" w:type="dxa"/>
            <w:tcBorders>
              <w:top w:val="single" w:sz="4" w:space="0" w:color="auto"/>
              <w:left w:val="nil"/>
              <w:bottom w:val="single" w:sz="4" w:space="0" w:color="auto"/>
              <w:right w:val="single" w:sz="4" w:space="0" w:color="auto"/>
            </w:tcBorders>
            <w:shd w:val="clear" w:color="auto" w:fill="D5D7F7"/>
            <w:vAlign w:val="center"/>
          </w:tcPr>
          <w:p w14:paraId="1108592C" w14:textId="77777777" w:rsidR="00460BC5"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Ana</w:t>
            </w:r>
          </w:p>
          <w:p w14:paraId="0851B1D9"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 xml:space="preserve"> Sorumlu</w:t>
            </w:r>
          </w:p>
        </w:tc>
        <w:tc>
          <w:tcPr>
            <w:tcW w:w="950" w:type="dxa"/>
            <w:tcBorders>
              <w:top w:val="single" w:sz="4" w:space="0" w:color="auto"/>
              <w:left w:val="nil"/>
              <w:bottom w:val="single" w:sz="4" w:space="0" w:color="auto"/>
              <w:right w:val="single" w:sz="4" w:space="0" w:color="auto"/>
            </w:tcBorders>
            <w:shd w:val="clear" w:color="auto" w:fill="D5D7F7"/>
            <w:vAlign w:val="center"/>
          </w:tcPr>
          <w:p w14:paraId="4120998A"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Diğer Sorumlu</w:t>
            </w:r>
          </w:p>
        </w:tc>
      </w:tr>
      <w:tr w:rsidR="00460BC5" w:rsidRPr="009B29FD" w14:paraId="33C6DF20" w14:textId="77777777" w:rsidTr="00460BC5">
        <w:trPr>
          <w:trHeight w:val="598"/>
        </w:trPr>
        <w:tc>
          <w:tcPr>
            <w:tcW w:w="1451" w:type="dxa"/>
            <w:vMerge w:val="restart"/>
            <w:tcBorders>
              <w:top w:val="nil"/>
              <w:left w:val="single" w:sz="4" w:space="0" w:color="auto"/>
              <w:right w:val="single" w:sz="4" w:space="0" w:color="auto"/>
            </w:tcBorders>
            <w:shd w:val="clear" w:color="auto" w:fill="auto"/>
            <w:vAlign w:val="center"/>
          </w:tcPr>
          <w:p w14:paraId="49FD3961"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Amaç 3: Okul öncesi eğitim ve temel eğitimde öğrencilerimizin bilişsel, duygusal ve fiziksel olarak çok boyutlu gelişimleri sağlanacaktır.</w:t>
            </w:r>
          </w:p>
        </w:tc>
        <w:tc>
          <w:tcPr>
            <w:tcW w:w="2341" w:type="dxa"/>
            <w:gridSpan w:val="2"/>
            <w:vMerge w:val="restart"/>
            <w:tcBorders>
              <w:top w:val="nil"/>
              <w:left w:val="single" w:sz="4" w:space="0" w:color="auto"/>
              <w:bottom w:val="single" w:sz="4" w:space="0" w:color="000000"/>
              <w:right w:val="single" w:sz="4" w:space="0" w:color="auto"/>
            </w:tcBorders>
            <w:shd w:val="clear" w:color="auto" w:fill="auto"/>
            <w:vAlign w:val="center"/>
          </w:tcPr>
          <w:p w14:paraId="128F24E5" w14:textId="77777777" w:rsidR="00460BC5" w:rsidRPr="0053433E" w:rsidRDefault="00460BC5" w:rsidP="004E3A5B">
            <w:pPr>
              <w:spacing w:after="0" w:line="240" w:lineRule="auto"/>
              <w:rPr>
                <w:rFonts w:ascii="Times New Roman" w:hAnsi="Times New Roman"/>
                <w:color w:val="000000"/>
                <w:spacing w:val="-4"/>
                <w:lang w:eastAsia="tr-TR"/>
              </w:rPr>
            </w:pPr>
            <w:r w:rsidRPr="0053433E">
              <w:rPr>
                <w:rFonts w:ascii="Times New Roman" w:hAnsi="Times New Roman"/>
                <w:color w:val="000000"/>
                <w:spacing w:val="-4"/>
                <w:lang w:eastAsia="tr-TR"/>
              </w:rPr>
              <w:t xml:space="preserve">Hedef </w:t>
            </w:r>
            <w:proofErr w:type="gramStart"/>
            <w:r w:rsidRPr="0053433E">
              <w:rPr>
                <w:rFonts w:ascii="Times New Roman" w:hAnsi="Times New Roman"/>
                <w:color w:val="000000"/>
                <w:spacing w:val="-4"/>
                <w:lang w:eastAsia="tr-TR"/>
              </w:rPr>
              <w:t>3.2</w:t>
            </w:r>
            <w:proofErr w:type="gramEnd"/>
            <w:r w:rsidRPr="0053433E">
              <w:rPr>
                <w:rFonts w:ascii="Times New Roman" w:hAnsi="Times New Roman"/>
                <w:color w:val="000000"/>
                <w:spacing w:val="-4"/>
                <w:lang w:eastAsia="tr-TR"/>
              </w:rPr>
              <w:t xml:space="preserve"> Öğrencilerimizin bilişsel, duygusal ve fiziksel olarak çok boyutlu gelişimini önemseyen, bilimsel düşünme, tutum ve değerleri içselleştirebilecekleri bir temel eğitim yapısına geçilerek okullaşma oranı artırılacaktır.</w:t>
            </w:r>
          </w:p>
        </w:tc>
        <w:tc>
          <w:tcPr>
            <w:tcW w:w="3384" w:type="dxa"/>
            <w:tcBorders>
              <w:top w:val="nil"/>
              <w:left w:val="nil"/>
              <w:bottom w:val="single" w:sz="4" w:space="0" w:color="auto"/>
              <w:right w:val="single" w:sz="4" w:space="0" w:color="auto"/>
            </w:tcBorders>
            <w:shd w:val="clear" w:color="auto" w:fill="auto"/>
            <w:vAlign w:val="center"/>
          </w:tcPr>
          <w:p w14:paraId="188712D3"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3.2.1: İlkokul ve ortaokullarda okullaşma oranları artırılacak, devamsızlık oranları azaltılacaktır.</w:t>
            </w:r>
          </w:p>
        </w:tc>
        <w:tc>
          <w:tcPr>
            <w:tcW w:w="949" w:type="dxa"/>
            <w:tcBorders>
              <w:top w:val="nil"/>
              <w:left w:val="nil"/>
              <w:bottom w:val="single" w:sz="4" w:space="0" w:color="auto"/>
              <w:right w:val="single" w:sz="4" w:space="0" w:color="auto"/>
            </w:tcBorders>
            <w:shd w:val="clear" w:color="auto" w:fill="auto"/>
            <w:vAlign w:val="center"/>
          </w:tcPr>
          <w:p w14:paraId="10E9F3E2"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TEŞ</w:t>
            </w:r>
          </w:p>
        </w:tc>
        <w:tc>
          <w:tcPr>
            <w:tcW w:w="950" w:type="dxa"/>
            <w:tcBorders>
              <w:top w:val="nil"/>
              <w:left w:val="nil"/>
              <w:bottom w:val="single" w:sz="4" w:space="0" w:color="auto"/>
              <w:right w:val="single" w:sz="4" w:space="0" w:color="auto"/>
            </w:tcBorders>
            <w:shd w:val="clear" w:color="auto" w:fill="auto"/>
            <w:vAlign w:val="center"/>
          </w:tcPr>
          <w:p w14:paraId="7A3DE6A9"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2BC0C163" w14:textId="77777777" w:rsidTr="00460BC5">
        <w:trPr>
          <w:trHeight w:val="797"/>
        </w:trPr>
        <w:tc>
          <w:tcPr>
            <w:tcW w:w="1451" w:type="dxa"/>
            <w:vMerge/>
            <w:tcBorders>
              <w:left w:val="single" w:sz="4" w:space="0" w:color="auto"/>
              <w:right w:val="single" w:sz="4" w:space="0" w:color="auto"/>
            </w:tcBorders>
            <w:vAlign w:val="center"/>
          </w:tcPr>
          <w:p w14:paraId="6F6AA0AB"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tcBorders>
              <w:top w:val="nil"/>
              <w:left w:val="single" w:sz="4" w:space="0" w:color="auto"/>
              <w:bottom w:val="single" w:sz="4" w:space="0" w:color="000000"/>
              <w:right w:val="single" w:sz="4" w:space="0" w:color="auto"/>
            </w:tcBorders>
            <w:vAlign w:val="center"/>
          </w:tcPr>
          <w:p w14:paraId="68A2BC5A" w14:textId="77777777" w:rsidR="00460BC5" w:rsidRPr="00A43830" w:rsidRDefault="00460BC5" w:rsidP="004E3A5B">
            <w:pPr>
              <w:spacing w:after="0" w:line="240" w:lineRule="auto"/>
              <w:rPr>
                <w:rFonts w:ascii="Times New Roman" w:hAnsi="Times New Roman"/>
                <w:color w:val="000000"/>
                <w:lang w:eastAsia="tr-TR"/>
              </w:rPr>
            </w:pPr>
          </w:p>
        </w:tc>
        <w:tc>
          <w:tcPr>
            <w:tcW w:w="3384" w:type="dxa"/>
            <w:tcBorders>
              <w:top w:val="nil"/>
              <w:left w:val="nil"/>
              <w:bottom w:val="single" w:sz="4" w:space="0" w:color="auto"/>
              <w:right w:val="single" w:sz="4" w:space="0" w:color="auto"/>
            </w:tcBorders>
            <w:shd w:val="clear" w:color="auto" w:fill="auto"/>
            <w:vAlign w:val="center"/>
          </w:tcPr>
          <w:p w14:paraId="4620A8D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3.2.2: Bakanlığımızca yapılacak düzenlemeler doğrultusunda ilkokul ve ortaokullar gelişimsel açıdan yeniden yapılandırılacak ve tasarım beceri atölyeleri kurulacaktır.</w:t>
            </w:r>
          </w:p>
        </w:tc>
        <w:tc>
          <w:tcPr>
            <w:tcW w:w="949" w:type="dxa"/>
            <w:tcBorders>
              <w:top w:val="nil"/>
              <w:left w:val="nil"/>
              <w:bottom w:val="single" w:sz="4" w:space="0" w:color="auto"/>
              <w:right w:val="single" w:sz="4" w:space="0" w:color="auto"/>
            </w:tcBorders>
            <w:shd w:val="clear" w:color="auto" w:fill="auto"/>
            <w:vAlign w:val="center"/>
          </w:tcPr>
          <w:p w14:paraId="6DF9A893"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TEŞ</w:t>
            </w:r>
          </w:p>
        </w:tc>
        <w:tc>
          <w:tcPr>
            <w:tcW w:w="950" w:type="dxa"/>
            <w:tcBorders>
              <w:top w:val="nil"/>
              <w:left w:val="nil"/>
              <w:bottom w:val="single" w:sz="4" w:space="0" w:color="auto"/>
              <w:right w:val="single" w:sz="4" w:space="0" w:color="auto"/>
            </w:tcBorders>
            <w:shd w:val="clear" w:color="auto" w:fill="auto"/>
            <w:vAlign w:val="center"/>
          </w:tcPr>
          <w:p w14:paraId="1DC50E42"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6F65E1A8" w14:textId="77777777" w:rsidTr="00460BC5">
        <w:trPr>
          <w:trHeight w:val="748"/>
        </w:trPr>
        <w:tc>
          <w:tcPr>
            <w:tcW w:w="1451" w:type="dxa"/>
            <w:vMerge/>
            <w:tcBorders>
              <w:left w:val="single" w:sz="4" w:space="0" w:color="auto"/>
              <w:right w:val="single" w:sz="4" w:space="0" w:color="auto"/>
            </w:tcBorders>
            <w:shd w:val="clear" w:color="auto" w:fill="auto"/>
            <w:vAlign w:val="center"/>
          </w:tcPr>
          <w:p w14:paraId="1CC7AA6A"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val="restart"/>
            <w:tcBorders>
              <w:top w:val="nil"/>
              <w:left w:val="single" w:sz="4" w:space="0" w:color="auto"/>
              <w:bottom w:val="single" w:sz="4" w:space="0" w:color="000000"/>
              <w:right w:val="single" w:sz="4" w:space="0" w:color="auto"/>
            </w:tcBorders>
            <w:shd w:val="clear" w:color="auto" w:fill="auto"/>
            <w:vAlign w:val="center"/>
          </w:tcPr>
          <w:p w14:paraId="32E167DF"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3.3</w:t>
            </w:r>
            <w:proofErr w:type="gramEnd"/>
            <w:r w:rsidRPr="00A43830">
              <w:rPr>
                <w:rFonts w:ascii="Times New Roman" w:hAnsi="Times New Roman"/>
                <w:color w:val="000000"/>
                <w:lang w:eastAsia="tr-TR"/>
              </w:rPr>
              <w:t xml:space="preserve"> Temel eğitimde okulların niteliğini artıracak yenilikçi uygulamalara yer verilecektir.</w:t>
            </w:r>
          </w:p>
        </w:tc>
        <w:tc>
          <w:tcPr>
            <w:tcW w:w="3384" w:type="dxa"/>
            <w:tcBorders>
              <w:top w:val="nil"/>
              <w:left w:val="nil"/>
              <w:bottom w:val="single" w:sz="4" w:space="0" w:color="auto"/>
              <w:right w:val="single" w:sz="4" w:space="0" w:color="auto"/>
            </w:tcBorders>
            <w:shd w:val="clear" w:color="auto" w:fill="auto"/>
            <w:vAlign w:val="center"/>
          </w:tcPr>
          <w:p w14:paraId="0C5A94CE"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3.3.1: Temel eğitimde yenilikçi uygulamalara imkân sağlanacaktır.</w:t>
            </w:r>
          </w:p>
        </w:tc>
        <w:tc>
          <w:tcPr>
            <w:tcW w:w="949" w:type="dxa"/>
            <w:tcBorders>
              <w:top w:val="nil"/>
              <w:left w:val="nil"/>
              <w:bottom w:val="single" w:sz="4" w:space="0" w:color="auto"/>
              <w:right w:val="single" w:sz="4" w:space="0" w:color="auto"/>
            </w:tcBorders>
            <w:shd w:val="clear" w:color="auto" w:fill="auto"/>
            <w:vAlign w:val="center"/>
          </w:tcPr>
          <w:p w14:paraId="0A0B5E8F"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TEŞ</w:t>
            </w:r>
          </w:p>
        </w:tc>
        <w:tc>
          <w:tcPr>
            <w:tcW w:w="950" w:type="dxa"/>
            <w:tcBorders>
              <w:top w:val="nil"/>
              <w:left w:val="nil"/>
              <w:bottom w:val="single" w:sz="4" w:space="0" w:color="auto"/>
              <w:right w:val="single" w:sz="4" w:space="0" w:color="auto"/>
            </w:tcBorders>
            <w:shd w:val="clear" w:color="auto" w:fill="auto"/>
            <w:vAlign w:val="center"/>
          </w:tcPr>
          <w:p w14:paraId="71373E81"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48C17BC7" w14:textId="77777777" w:rsidTr="00460BC5">
        <w:trPr>
          <w:trHeight w:val="753"/>
        </w:trPr>
        <w:tc>
          <w:tcPr>
            <w:tcW w:w="1451" w:type="dxa"/>
            <w:vMerge/>
            <w:tcBorders>
              <w:left w:val="single" w:sz="4" w:space="0" w:color="auto"/>
              <w:bottom w:val="single" w:sz="4" w:space="0" w:color="auto"/>
              <w:right w:val="single" w:sz="4" w:space="0" w:color="auto"/>
            </w:tcBorders>
            <w:vAlign w:val="center"/>
          </w:tcPr>
          <w:p w14:paraId="328EE18B"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tcBorders>
              <w:top w:val="nil"/>
              <w:left w:val="single" w:sz="4" w:space="0" w:color="auto"/>
              <w:bottom w:val="single" w:sz="4" w:space="0" w:color="auto"/>
              <w:right w:val="single" w:sz="4" w:space="0" w:color="auto"/>
            </w:tcBorders>
            <w:vAlign w:val="center"/>
          </w:tcPr>
          <w:p w14:paraId="2E6F608C" w14:textId="77777777" w:rsidR="00460BC5" w:rsidRPr="00A43830" w:rsidRDefault="00460BC5" w:rsidP="004E3A5B">
            <w:pPr>
              <w:spacing w:after="0" w:line="240" w:lineRule="auto"/>
              <w:rPr>
                <w:rFonts w:ascii="Times New Roman" w:hAnsi="Times New Roman"/>
                <w:color w:val="000000"/>
                <w:lang w:eastAsia="tr-TR"/>
              </w:rPr>
            </w:pPr>
          </w:p>
        </w:tc>
        <w:tc>
          <w:tcPr>
            <w:tcW w:w="3384" w:type="dxa"/>
            <w:tcBorders>
              <w:top w:val="nil"/>
              <w:left w:val="nil"/>
              <w:bottom w:val="single" w:sz="4" w:space="0" w:color="auto"/>
              <w:right w:val="single" w:sz="4" w:space="0" w:color="auto"/>
            </w:tcBorders>
            <w:shd w:val="clear" w:color="auto" w:fill="auto"/>
            <w:vAlign w:val="center"/>
          </w:tcPr>
          <w:p w14:paraId="01D7A68B"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3.3.2: Temel eğitimde okullar arası başarı farkı azaltılarak okulların niteliği artırılacaktır.</w:t>
            </w:r>
          </w:p>
        </w:tc>
        <w:tc>
          <w:tcPr>
            <w:tcW w:w="949" w:type="dxa"/>
            <w:tcBorders>
              <w:top w:val="nil"/>
              <w:left w:val="nil"/>
              <w:bottom w:val="single" w:sz="4" w:space="0" w:color="auto"/>
              <w:right w:val="single" w:sz="4" w:space="0" w:color="auto"/>
            </w:tcBorders>
            <w:shd w:val="clear" w:color="auto" w:fill="auto"/>
            <w:vAlign w:val="center"/>
          </w:tcPr>
          <w:p w14:paraId="491CC12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TEŞ</w:t>
            </w:r>
          </w:p>
        </w:tc>
        <w:tc>
          <w:tcPr>
            <w:tcW w:w="950" w:type="dxa"/>
            <w:tcBorders>
              <w:top w:val="nil"/>
              <w:left w:val="nil"/>
              <w:bottom w:val="single" w:sz="4" w:space="0" w:color="auto"/>
              <w:right w:val="single" w:sz="4" w:space="0" w:color="auto"/>
            </w:tcBorders>
            <w:shd w:val="clear" w:color="auto" w:fill="auto"/>
            <w:vAlign w:val="center"/>
          </w:tcPr>
          <w:p w14:paraId="6F2A6715"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7E15D774" w14:textId="77777777" w:rsidTr="00460BC5">
        <w:trPr>
          <w:trHeight w:val="1114"/>
        </w:trPr>
        <w:tc>
          <w:tcPr>
            <w:tcW w:w="1451" w:type="dxa"/>
            <w:vMerge w:val="restart"/>
            <w:tcBorders>
              <w:top w:val="single" w:sz="4" w:space="0" w:color="auto"/>
              <w:left w:val="single" w:sz="4" w:space="0" w:color="auto"/>
              <w:right w:val="single" w:sz="4" w:space="0" w:color="auto"/>
            </w:tcBorders>
            <w:shd w:val="clear" w:color="auto" w:fill="DEEAF6"/>
            <w:vAlign w:val="center"/>
          </w:tcPr>
          <w:p w14:paraId="41B6518B"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tc>
        <w:tc>
          <w:tcPr>
            <w:tcW w:w="2341" w:type="dxa"/>
            <w:gridSpan w:val="2"/>
            <w:vMerge w:val="restart"/>
            <w:tcBorders>
              <w:top w:val="single" w:sz="4" w:space="0" w:color="auto"/>
              <w:left w:val="single" w:sz="4" w:space="0" w:color="auto"/>
              <w:bottom w:val="single" w:sz="4" w:space="0" w:color="000000"/>
              <w:right w:val="single" w:sz="4" w:space="0" w:color="auto"/>
            </w:tcBorders>
            <w:shd w:val="clear" w:color="auto" w:fill="DEEAF6"/>
          </w:tcPr>
          <w:p w14:paraId="0A630995"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4.1</w:t>
            </w:r>
            <w:proofErr w:type="gramEnd"/>
            <w:r w:rsidRPr="00A43830">
              <w:rPr>
                <w:rFonts w:ascii="Times New Roman" w:hAnsi="Times New Roman"/>
                <w:color w:val="000000"/>
                <w:lang w:eastAsia="tr-TR"/>
              </w:rPr>
              <w:t xml:space="preserve"> Ortaöğretime katılım ve tamamlama oranları artırılacaktır.</w:t>
            </w:r>
          </w:p>
        </w:tc>
        <w:tc>
          <w:tcPr>
            <w:tcW w:w="3384" w:type="dxa"/>
            <w:tcBorders>
              <w:top w:val="single" w:sz="4" w:space="0" w:color="auto"/>
              <w:left w:val="nil"/>
              <w:bottom w:val="single" w:sz="4" w:space="0" w:color="auto"/>
              <w:right w:val="single" w:sz="4" w:space="0" w:color="auto"/>
            </w:tcBorders>
            <w:shd w:val="clear" w:color="auto" w:fill="DEEAF6"/>
            <w:vAlign w:val="center"/>
          </w:tcPr>
          <w:p w14:paraId="14734291"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4.1.1: Kız çocukları ile özel politika gerektiren gruplar başta olmak üzere tüm öğrencilerin ortaöğretime katılımlarının artırılması, devamsızlık ve sınıf tekrarlarının azaltılmasına yönelik çalışmalar yapılacaktır.</w:t>
            </w:r>
          </w:p>
        </w:tc>
        <w:tc>
          <w:tcPr>
            <w:tcW w:w="949" w:type="dxa"/>
            <w:tcBorders>
              <w:top w:val="single" w:sz="4" w:space="0" w:color="auto"/>
              <w:left w:val="nil"/>
              <w:bottom w:val="single" w:sz="4" w:space="0" w:color="auto"/>
              <w:right w:val="single" w:sz="4" w:space="0" w:color="auto"/>
            </w:tcBorders>
            <w:shd w:val="clear" w:color="auto" w:fill="DEEAF6"/>
            <w:vAlign w:val="center"/>
          </w:tcPr>
          <w:p w14:paraId="24CD7950"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single" w:sz="4" w:space="0" w:color="auto"/>
              <w:left w:val="nil"/>
              <w:bottom w:val="single" w:sz="4" w:space="0" w:color="auto"/>
              <w:right w:val="single" w:sz="4" w:space="0" w:color="auto"/>
            </w:tcBorders>
            <w:shd w:val="clear" w:color="auto" w:fill="DEEAF6"/>
            <w:vAlign w:val="center"/>
          </w:tcPr>
          <w:p w14:paraId="79B3B439"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ype="page"/>
              <w:t>MTEŞ</w:t>
            </w:r>
            <w:r w:rsidRPr="00A43830">
              <w:rPr>
                <w:rFonts w:ascii="Times New Roman" w:hAnsi="Times New Roman"/>
                <w:color w:val="000000"/>
                <w:lang w:eastAsia="tr-TR"/>
              </w:rPr>
              <w:br w:type="page"/>
              <w:t>ÖERŞ</w:t>
            </w:r>
            <w:r w:rsidRPr="00A43830">
              <w:rPr>
                <w:rFonts w:ascii="Times New Roman" w:hAnsi="Times New Roman"/>
                <w:color w:val="000000"/>
                <w:lang w:eastAsia="tr-TR"/>
              </w:rPr>
              <w:br w:type="page"/>
              <w:t>ÖÖKŞ</w:t>
            </w:r>
          </w:p>
        </w:tc>
      </w:tr>
      <w:tr w:rsidR="00460BC5" w:rsidRPr="009B29FD" w14:paraId="10BCED9F" w14:textId="77777777" w:rsidTr="00460BC5">
        <w:trPr>
          <w:trHeight w:val="549"/>
        </w:trPr>
        <w:tc>
          <w:tcPr>
            <w:tcW w:w="1451" w:type="dxa"/>
            <w:vMerge/>
            <w:tcBorders>
              <w:left w:val="single" w:sz="4" w:space="0" w:color="auto"/>
              <w:right w:val="single" w:sz="4" w:space="0" w:color="auto"/>
            </w:tcBorders>
            <w:shd w:val="clear" w:color="auto" w:fill="DEEAF6"/>
            <w:vAlign w:val="center"/>
          </w:tcPr>
          <w:p w14:paraId="26F77AF2"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tcBorders>
              <w:top w:val="nil"/>
              <w:left w:val="single" w:sz="4" w:space="0" w:color="auto"/>
              <w:bottom w:val="single" w:sz="4" w:space="0" w:color="000000"/>
              <w:right w:val="single" w:sz="4" w:space="0" w:color="auto"/>
            </w:tcBorders>
            <w:shd w:val="clear" w:color="auto" w:fill="DEEAF6"/>
            <w:vAlign w:val="center"/>
          </w:tcPr>
          <w:p w14:paraId="7F346EDA" w14:textId="77777777" w:rsidR="00460BC5" w:rsidRPr="00A43830" w:rsidRDefault="00460BC5" w:rsidP="004E3A5B">
            <w:pPr>
              <w:spacing w:after="0" w:line="240" w:lineRule="auto"/>
              <w:rPr>
                <w:rFonts w:ascii="Times New Roman" w:hAnsi="Times New Roman"/>
                <w:color w:val="000000"/>
                <w:lang w:eastAsia="tr-TR"/>
              </w:rPr>
            </w:pPr>
          </w:p>
        </w:tc>
        <w:tc>
          <w:tcPr>
            <w:tcW w:w="3384" w:type="dxa"/>
            <w:tcBorders>
              <w:top w:val="nil"/>
              <w:left w:val="nil"/>
              <w:bottom w:val="single" w:sz="4" w:space="0" w:color="auto"/>
              <w:right w:val="single" w:sz="4" w:space="0" w:color="auto"/>
            </w:tcBorders>
            <w:shd w:val="clear" w:color="auto" w:fill="DEEAF6"/>
            <w:vAlign w:val="center"/>
          </w:tcPr>
          <w:p w14:paraId="198D9257"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4.1.2:İkili eğitim kapsamındaki okulların sayısı azaltılacak ve yatılılık imkânlarının kalitesi iyileştirilecektir.</w:t>
            </w:r>
          </w:p>
        </w:tc>
        <w:tc>
          <w:tcPr>
            <w:tcW w:w="949" w:type="dxa"/>
            <w:tcBorders>
              <w:top w:val="nil"/>
              <w:left w:val="nil"/>
              <w:bottom w:val="single" w:sz="4" w:space="0" w:color="auto"/>
              <w:right w:val="single" w:sz="4" w:space="0" w:color="auto"/>
            </w:tcBorders>
            <w:shd w:val="clear" w:color="auto" w:fill="DEEAF6"/>
            <w:vAlign w:val="center"/>
          </w:tcPr>
          <w:p w14:paraId="6733D1DE"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nil"/>
              <w:left w:val="nil"/>
              <w:bottom w:val="single" w:sz="4" w:space="0" w:color="auto"/>
              <w:right w:val="single" w:sz="4" w:space="0" w:color="auto"/>
            </w:tcBorders>
            <w:shd w:val="clear" w:color="auto" w:fill="DEEAF6"/>
            <w:vAlign w:val="center"/>
          </w:tcPr>
          <w:p w14:paraId="4A072FAD"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7B22F384" w14:textId="77777777" w:rsidTr="00460BC5">
        <w:trPr>
          <w:trHeight w:val="786"/>
        </w:trPr>
        <w:tc>
          <w:tcPr>
            <w:tcW w:w="1451" w:type="dxa"/>
            <w:vMerge/>
            <w:tcBorders>
              <w:left w:val="single" w:sz="4" w:space="0" w:color="auto"/>
              <w:right w:val="single" w:sz="4" w:space="0" w:color="auto"/>
            </w:tcBorders>
            <w:shd w:val="clear" w:color="auto" w:fill="DEEAF6"/>
            <w:vAlign w:val="center"/>
          </w:tcPr>
          <w:p w14:paraId="3AF4A436"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val="restart"/>
            <w:tcBorders>
              <w:top w:val="nil"/>
              <w:left w:val="single" w:sz="4" w:space="0" w:color="auto"/>
              <w:bottom w:val="single" w:sz="4" w:space="0" w:color="000000"/>
              <w:right w:val="single" w:sz="4" w:space="0" w:color="auto"/>
            </w:tcBorders>
            <w:shd w:val="clear" w:color="auto" w:fill="DEEAF6"/>
            <w:vAlign w:val="center"/>
          </w:tcPr>
          <w:p w14:paraId="564C6EFA"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4.2</w:t>
            </w:r>
            <w:proofErr w:type="gramEnd"/>
            <w:r w:rsidRPr="00A43830">
              <w:rPr>
                <w:rFonts w:ascii="Times New Roman" w:hAnsi="Times New Roman"/>
                <w:color w:val="000000"/>
                <w:lang w:eastAsia="tr-TR"/>
              </w:rPr>
              <w:t xml:space="preserve"> Ortaöğretim kurumlarının, değişen dünyanın gerektirdiği becerileri sağlayan ve değişimin aktörü olacak öğrenciler yetiştiren bir yapıya kavuşturulması amacı ile çalışmalar yapılacaktır.</w:t>
            </w:r>
          </w:p>
        </w:tc>
        <w:tc>
          <w:tcPr>
            <w:tcW w:w="3384" w:type="dxa"/>
            <w:tcBorders>
              <w:top w:val="nil"/>
              <w:left w:val="nil"/>
              <w:bottom w:val="single" w:sz="4" w:space="0" w:color="auto"/>
              <w:right w:val="single" w:sz="4" w:space="0" w:color="auto"/>
            </w:tcBorders>
            <w:shd w:val="clear" w:color="auto" w:fill="DEEAF6"/>
            <w:vAlign w:val="center"/>
          </w:tcPr>
          <w:p w14:paraId="4D4A51F9" w14:textId="77777777" w:rsidR="00460BC5" w:rsidRPr="00FD2DCE" w:rsidRDefault="00460BC5" w:rsidP="004E3A5B">
            <w:pPr>
              <w:spacing w:after="0" w:line="240" w:lineRule="auto"/>
              <w:rPr>
                <w:rFonts w:ascii="Times New Roman" w:hAnsi="Times New Roman"/>
                <w:color w:val="000000"/>
                <w:spacing w:val="-4"/>
                <w:lang w:eastAsia="tr-TR"/>
              </w:rPr>
            </w:pPr>
            <w:r w:rsidRPr="00FD2DCE">
              <w:rPr>
                <w:rFonts w:ascii="Times New Roman" w:hAnsi="Times New Roman"/>
                <w:color w:val="000000"/>
                <w:spacing w:val="-4"/>
                <w:lang w:eastAsia="tr-TR"/>
              </w:rPr>
              <w:t>Strateji 4.2.1: Öğrencilerin ilgi, yetenek ve mizaçlarına uygun olarak Bakanlıkça ta</w:t>
            </w:r>
            <w:r w:rsidRPr="00FD2DCE">
              <w:rPr>
                <w:rFonts w:ascii="Times New Roman" w:hAnsi="Times New Roman"/>
                <w:color w:val="000000"/>
                <w:spacing w:val="-4"/>
                <w:lang w:eastAsia="tr-TR"/>
              </w:rPr>
              <w:softHyphen/>
              <w:t>sarlanacak olan program ve ders çizelgelerinin ortaöğretim kurumlarımızda uy</w:t>
            </w:r>
            <w:r w:rsidRPr="00FD2DCE">
              <w:rPr>
                <w:rFonts w:ascii="Times New Roman" w:hAnsi="Times New Roman"/>
                <w:color w:val="000000"/>
                <w:spacing w:val="-4"/>
                <w:lang w:eastAsia="tr-TR"/>
              </w:rPr>
              <w:softHyphen/>
              <w:t>gu</w:t>
            </w:r>
            <w:r w:rsidRPr="00FD2DCE">
              <w:rPr>
                <w:rFonts w:ascii="Times New Roman" w:hAnsi="Times New Roman"/>
                <w:color w:val="000000"/>
                <w:spacing w:val="-4"/>
                <w:lang w:eastAsia="tr-TR"/>
              </w:rPr>
              <w:softHyphen/>
              <w:t>lanmasına yönelik çalışmalara yapılacaktır.</w:t>
            </w:r>
          </w:p>
        </w:tc>
        <w:tc>
          <w:tcPr>
            <w:tcW w:w="949" w:type="dxa"/>
            <w:tcBorders>
              <w:top w:val="nil"/>
              <w:left w:val="nil"/>
              <w:bottom w:val="single" w:sz="4" w:space="0" w:color="auto"/>
              <w:right w:val="single" w:sz="4" w:space="0" w:color="auto"/>
            </w:tcBorders>
            <w:shd w:val="clear" w:color="auto" w:fill="DEEAF6"/>
            <w:vAlign w:val="center"/>
          </w:tcPr>
          <w:p w14:paraId="37379F8A"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nil"/>
              <w:left w:val="nil"/>
              <w:bottom w:val="single" w:sz="4" w:space="0" w:color="auto"/>
              <w:right w:val="single" w:sz="4" w:space="0" w:color="auto"/>
            </w:tcBorders>
            <w:shd w:val="clear" w:color="auto" w:fill="DEEAF6"/>
            <w:vAlign w:val="center"/>
          </w:tcPr>
          <w:p w14:paraId="6BF0420E"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2409C321" w14:textId="77777777" w:rsidTr="00460BC5">
        <w:trPr>
          <w:trHeight w:val="355"/>
        </w:trPr>
        <w:tc>
          <w:tcPr>
            <w:tcW w:w="1451" w:type="dxa"/>
            <w:vMerge/>
            <w:tcBorders>
              <w:left w:val="single" w:sz="4" w:space="0" w:color="auto"/>
              <w:right w:val="single" w:sz="4" w:space="0" w:color="auto"/>
            </w:tcBorders>
            <w:shd w:val="clear" w:color="auto" w:fill="DEEAF6"/>
            <w:vAlign w:val="center"/>
          </w:tcPr>
          <w:p w14:paraId="06E50678"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tcBorders>
              <w:top w:val="nil"/>
              <w:left w:val="single" w:sz="4" w:space="0" w:color="auto"/>
              <w:bottom w:val="single" w:sz="4" w:space="0" w:color="000000"/>
              <w:right w:val="single" w:sz="4" w:space="0" w:color="auto"/>
            </w:tcBorders>
            <w:shd w:val="clear" w:color="auto" w:fill="DEEAF6"/>
            <w:vAlign w:val="center"/>
          </w:tcPr>
          <w:p w14:paraId="1B35D248" w14:textId="77777777" w:rsidR="00460BC5" w:rsidRPr="00A43830" w:rsidRDefault="00460BC5" w:rsidP="004E3A5B">
            <w:pPr>
              <w:spacing w:after="0" w:line="240" w:lineRule="auto"/>
              <w:rPr>
                <w:rFonts w:ascii="Times New Roman" w:hAnsi="Times New Roman"/>
                <w:color w:val="000000"/>
                <w:lang w:eastAsia="tr-TR"/>
              </w:rPr>
            </w:pPr>
          </w:p>
        </w:tc>
        <w:tc>
          <w:tcPr>
            <w:tcW w:w="3384" w:type="dxa"/>
            <w:tcBorders>
              <w:top w:val="nil"/>
              <w:left w:val="nil"/>
              <w:bottom w:val="single" w:sz="4" w:space="0" w:color="auto"/>
              <w:right w:val="single" w:sz="4" w:space="0" w:color="auto"/>
            </w:tcBorders>
            <w:shd w:val="clear" w:color="auto" w:fill="DEEAF6"/>
            <w:vAlign w:val="center"/>
          </w:tcPr>
          <w:p w14:paraId="7AD0DFD5"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4.2.2: Ortaöğretimde akademik bilginin beceriye dönüştürülmesine yönelik çalışmalar yapılacaktır.</w:t>
            </w:r>
          </w:p>
        </w:tc>
        <w:tc>
          <w:tcPr>
            <w:tcW w:w="949" w:type="dxa"/>
            <w:tcBorders>
              <w:top w:val="nil"/>
              <w:left w:val="nil"/>
              <w:bottom w:val="single" w:sz="4" w:space="0" w:color="auto"/>
              <w:right w:val="single" w:sz="4" w:space="0" w:color="auto"/>
            </w:tcBorders>
            <w:shd w:val="clear" w:color="auto" w:fill="DEEAF6"/>
            <w:vAlign w:val="center"/>
          </w:tcPr>
          <w:p w14:paraId="3A27D9C0"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nil"/>
              <w:left w:val="nil"/>
              <w:bottom w:val="single" w:sz="4" w:space="0" w:color="auto"/>
              <w:right w:val="single" w:sz="4" w:space="0" w:color="auto"/>
            </w:tcBorders>
            <w:shd w:val="clear" w:color="auto" w:fill="DEEAF6"/>
            <w:vAlign w:val="center"/>
          </w:tcPr>
          <w:p w14:paraId="25D97FD5"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0570A943" w14:textId="77777777" w:rsidTr="00460BC5">
        <w:trPr>
          <w:trHeight w:val="748"/>
        </w:trPr>
        <w:tc>
          <w:tcPr>
            <w:tcW w:w="1451" w:type="dxa"/>
            <w:vMerge/>
            <w:tcBorders>
              <w:left w:val="single" w:sz="4" w:space="0" w:color="auto"/>
              <w:right w:val="single" w:sz="4" w:space="0" w:color="auto"/>
            </w:tcBorders>
            <w:shd w:val="clear" w:color="auto" w:fill="DEEAF6"/>
            <w:vAlign w:val="center"/>
          </w:tcPr>
          <w:p w14:paraId="258F9E09" w14:textId="77777777" w:rsidR="00460BC5" w:rsidRPr="00A43830" w:rsidRDefault="00460BC5" w:rsidP="004E3A5B">
            <w:pPr>
              <w:spacing w:after="0" w:line="240" w:lineRule="auto"/>
              <w:rPr>
                <w:rFonts w:ascii="Times New Roman" w:hAnsi="Times New Roman"/>
                <w:color w:val="000000"/>
                <w:lang w:eastAsia="tr-TR"/>
              </w:rPr>
            </w:pPr>
          </w:p>
        </w:tc>
        <w:tc>
          <w:tcPr>
            <w:tcW w:w="2341" w:type="dxa"/>
            <w:gridSpan w:val="2"/>
            <w:vMerge/>
            <w:tcBorders>
              <w:top w:val="nil"/>
              <w:left w:val="single" w:sz="4" w:space="0" w:color="auto"/>
              <w:bottom w:val="single" w:sz="4" w:space="0" w:color="000000"/>
              <w:right w:val="single" w:sz="4" w:space="0" w:color="auto"/>
            </w:tcBorders>
            <w:shd w:val="clear" w:color="auto" w:fill="DEEAF6"/>
            <w:vAlign w:val="center"/>
          </w:tcPr>
          <w:p w14:paraId="11AE78F8" w14:textId="77777777" w:rsidR="00460BC5" w:rsidRPr="00A43830" w:rsidRDefault="00460BC5" w:rsidP="004E3A5B">
            <w:pPr>
              <w:spacing w:after="0" w:line="240" w:lineRule="auto"/>
              <w:rPr>
                <w:rFonts w:ascii="Times New Roman" w:hAnsi="Times New Roman"/>
                <w:color w:val="000000"/>
                <w:lang w:eastAsia="tr-TR"/>
              </w:rPr>
            </w:pPr>
          </w:p>
        </w:tc>
        <w:tc>
          <w:tcPr>
            <w:tcW w:w="3384" w:type="dxa"/>
            <w:tcBorders>
              <w:top w:val="nil"/>
              <w:left w:val="nil"/>
              <w:bottom w:val="single" w:sz="4" w:space="0" w:color="auto"/>
              <w:right w:val="single" w:sz="4" w:space="0" w:color="auto"/>
            </w:tcBorders>
            <w:shd w:val="clear" w:color="auto" w:fill="DEEAF6"/>
            <w:vAlign w:val="center"/>
          </w:tcPr>
          <w:p w14:paraId="6D637052"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4.2.3: Ortaöğretimde okullar arası başarı farkının azaltılmasına yönelik çalışmalar yapılacaktır.</w:t>
            </w:r>
          </w:p>
        </w:tc>
        <w:tc>
          <w:tcPr>
            <w:tcW w:w="949" w:type="dxa"/>
            <w:tcBorders>
              <w:top w:val="nil"/>
              <w:left w:val="nil"/>
              <w:bottom w:val="single" w:sz="4" w:space="0" w:color="auto"/>
              <w:right w:val="single" w:sz="4" w:space="0" w:color="auto"/>
            </w:tcBorders>
            <w:shd w:val="clear" w:color="auto" w:fill="DEEAF6"/>
            <w:vAlign w:val="center"/>
          </w:tcPr>
          <w:p w14:paraId="1AD8FCC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nil"/>
              <w:left w:val="nil"/>
              <w:bottom w:val="single" w:sz="4" w:space="0" w:color="auto"/>
              <w:right w:val="single" w:sz="4" w:space="0" w:color="auto"/>
            </w:tcBorders>
            <w:shd w:val="clear" w:color="auto" w:fill="DEEAF6"/>
            <w:vAlign w:val="center"/>
          </w:tcPr>
          <w:p w14:paraId="1165B22A"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p>
        </w:tc>
      </w:tr>
      <w:tr w:rsidR="00460BC5" w:rsidRPr="009B29FD" w14:paraId="142F436E" w14:textId="77777777" w:rsidTr="00460BC5">
        <w:trPr>
          <w:trHeight w:val="561"/>
        </w:trPr>
        <w:tc>
          <w:tcPr>
            <w:tcW w:w="1451" w:type="dxa"/>
            <w:vMerge/>
            <w:tcBorders>
              <w:left w:val="single" w:sz="4" w:space="0" w:color="auto"/>
              <w:right w:val="single" w:sz="4" w:space="0" w:color="auto"/>
            </w:tcBorders>
            <w:shd w:val="clear" w:color="auto" w:fill="DEEAF6"/>
            <w:vAlign w:val="center"/>
          </w:tcPr>
          <w:p w14:paraId="4E1A2510" w14:textId="77777777" w:rsidR="00460BC5" w:rsidRPr="00A43830" w:rsidRDefault="00460BC5" w:rsidP="004E3A5B">
            <w:pPr>
              <w:spacing w:after="0" w:line="240" w:lineRule="auto"/>
              <w:rPr>
                <w:rFonts w:ascii="Times New Roman" w:hAnsi="Times New Roman"/>
                <w:color w:val="000000"/>
                <w:lang w:eastAsia="tr-TR"/>
              </w:rPr>
            </w:pPr>
          </w:p>
        </w:tc>
        <w:tc>
          <w:tcPr>
            <w:tcW w:w="2301" w:type="dxa"/>
            <w:vMerge w:val="restart"/>
            <w:tcBorders>
              <w:top w:val="nil"/>
              <w:left w:val="single" w:sz="4" w:space="0" w:color="auto"/>
              <w:bottom w:val="single" w:sz="4" w:space="0" w:color="000000"/>
              <w:right w:val="single" w:sz="4" w:space="0" w:color="auto"/>
            </w:tcBorders>
            <w:shd w:val="clear" w:color="auto" w:fill="DEEAF6"/>
            <w:vAlign w:val="center"/>
          </w:tcPr>
          <w:p w14:paraId="5C0CB9B7" w14:textId="77777777" w:rsidR="00460BC5" w:rsidRPr="00FD2DCE" w:rsidRDefault="00460BC5" w:rsidP="004E3A5B">
            <w:pPr>
              <w:spacing w:after="0" w:line="240" w:lineRule="auto"/>
              <w:rPr>
                <w:rFonts w:ascii="Times New Roman" w:hAnsi="Times New Roman"/>
                <w:color w:val="000000"/>
                <w:spacing w:val="-2"/>
                <w:lang w:eastAsia="tr-TR"/>
              </w:rPr>
            </w:pPr>
            <w:r w:rsidRPr="00FD2DCE">
              <w:rPr>
                <w:rFonts w:ascii="Times New Roman" w:hAnsi="Times New Roman"/>
                <w:color w:val="000000"/>
                <w:spacing w:val="-2"/>
                <w:lang w:eastAsia="tr-TR"/>
              </w:rPr>
              <w:t xml:space="preserve">Hedef </w:t>
            </w:r>
            <w:proofErr w:type="gramStart"/>
            <w:r w:rsidRPr="00FD2DCE">
              <w:rPr>
                <w:rFonts w:ascii="Times New Roman" w:hAnsi="Times New Roman"/>
                <w:color w:val="000000"/>
                <w:spacing w:val="-2"/>
                <w:lang w:eastAsia="tr-TR"/>
              </w:rPr>
              <w:t>4.3</w:t>
            </w:r>
            <w:proofErr w:type="gramEnd"/>
            <w:r w:rsidRPr="00FD2DCE">
              <w:rPr>
                <w:rFonts w:ascii="Times New Roman" w:hAnsi="Times New Roman"/>
                <w:color w:val="000000"/>
                <w:spacing w:val="-2"/>
                <w:lang w:eastAsia="tr-TR"/>
              </w:rPr>
              <w:t xml:space="preserve"> İlimizin entelektüel sermayesini artırmak, medeniyet ve kalkınmaya destek vermek amacıyla fen ve sosyal bilimler liselerinin niteliği güçlendirilecektir.</w:t>
            </w:r>
          </w:p>
        </w:tc>
        <w:tc>
          <w:tcPr>
            <w:tcW w:w="3424" w:type="dxa"/>
            <w:gridSpan w:val="2"/>
            <w:tcBorders>
              <w:top w:val="nil"/>
              <w:left w:val="nil"/>
              <w:bottom w:val="single" w:sz="4" w:space="0" w:color="auto"/>
              <w:right w:val="single" w:sz="4" w:space="0" w:color="auto"/>
            </w:tcBorders>
            <w:shd w:val="clear" w:color="auto" w:fill="DEEAF6"/>
            <w:vAlign w:val="center"/>
          </w:tcPr>
          <w:p w14:paraId="6F3D98B0" w14:textId="77777777" w:rsidR="00460BC5" w:rsidRPr="0053433E" w:rsidRDefault="00460BC5" w:rsidP="004E3A5B">
            <w:pPr>
              <w:spacing w:after="0" w:line="240" w:lineRule="auto"/>
              <w:rPr>
                <w:rFonts w:ascii="Times New Roman" w:hAnsi="Times New Roman"/>
                <w:color w:val="000000"/>
                <w:spacing w:val="-2"/>
                <w:lang w:eastAsia="tr-TR"/>
              </w:rPr>
            </w:pPr>
            <w:r w:rsidRPr="0053433E">
              <w:rPr>
                <w:rFonts w:ascii="Times New Roman" w:hAnsi="Times New Roman"/>
                <w:color w:val="000000"/>
                <w:spacing w:val="-2"/>
                <w:lang w:eastAsia="tr-TR"/>
              </w:rPr>
              <w:t>Strateji 4.3.1: Fen ve sosyal bilimler liselerindeki öğretimin niteliğinin iyileştirilmesine yönelik çalışmalar yapılacaktır.</w:t>
            </w:r>
          </w:p>
        </w:tc>
        <w:tc>
          <w:tcPr>
            <w:tcW w:w="949" w:type="dxa"/>
            <w:tcBorders>
              <w:top w:val="nil"/>
              <w:left w:val="nil"/>
              <w:bottom w:val="single" w:sz="4" w:space="0" w:color="auto"/>
              <w:right w:val="single" w:sz="4" w:space="0" w:color="auto"/>
            </w:tcBorders>
            <w:shd w:val="clear" w:color="auto" w:fill="DEEAF6"/>
            <w:vAlign w:val="center"/>
          </w:tcPr>
          <w:p w14:paraId="291797C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nil"/>
              <w:left w:val="nil"/>
              <w:bottom w:val="single" w:sz="4" w:space="0" w:color="auto"/>
              <w:right w:val="single" w:sz="4" w:space="0" w:color="auto"/>
            </w:tcBorders>
            <w:shd w:val="clear" w:color="auto" w:fill="DEEAF6"/>
            <w:vAlign w:val="center"/>
          </w:tcPr>
          <w:p w14:paraId="09260F8D"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ÖÖKŞ</w:t>
            </w:r>
          </w:p>
        </w:tc>
      </w:tr>
      <w:tr w:rsidR="00460BC5" w:rsidRPr="009B29FD" w14:paraId="0B186FAB" w14:textId="77777777" w:rsidTr="00460BC5">
        <w:trPr>
          <w:trHeight w:val="558"/>
        </w:trPr>
        <w:tc>
          <w:tcPr>
            <w:tcW w:w="1451" w:type="dxa"/>
            <w:vMerge/>
            <w:tcBorders>
              <w:left w:val="single" w:sz="4" w:space="0" w:color="auto"/>
              <w:right w:val="single" w:sz="4" w:space="0" w:color="auto"/>
            </w:tcBorders>
            <w:shd w:val="clear" w:color="auto" w:fill="DEEAF6"/>
            <w:vAlign w:val="center"/>
          </w:tcPr>
          <w:p w14:paraId="743A9711" w14:textId="77777777" w:rsidR="00460BC5" w:rsidRPr="00A43830" w:rsidRDefault="00460BC5" w:rsidP="004E3A5B">
            <w:pPr>
              <w:spacing w:after="0" w:line="240"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shd w:val="clear" w:color="auto" w:fill="DEEAF6"/>
            <w:vAlign w:val="center"/>
          </w:tcPr>
          <w:p w14:paraId="06C26BA7" w14:textId="77777777" w:rsidR="00460BC5" w:rsidRPr="00A43830" w:rsidRDefault="00460BC5" w:rsidP="004E3A5B">
            <w:pPr>
              <w:spacing w:after="0" w:line="240" w:lineRule="auto"/>
              <w:rPr>
                <w:rFonts w:ascii="Times New Roman" w:hAnsi="Times New Roman"/>
                <w:color w:val="000000"/>
                <w:lang w:eastAsia="tr-TR"/>
              </w:rPr>
            </w:pPr>
          </w:p>
        </w:tc>
        <w:tc>
          <w:tcPr>
            <w:tcW w:w="3424" w:type="dxa"/>
            <w:gridSpan w:val="2"/>
            <w:tcBorders>
              <w:top w:val="nil"/>
              <w:left w:val="nil"/>
              <w:bottom w:val="single" w:sz="4" w:space="0" w:color="auto"/>
              <w:right w:val="single" w:sz="4" w:space="0" w:color="auto"/>
            </w:tcBorders>
            <w:shd w:val="clear" w:color="auto" w:fill="DEEAF6"/>
            <w:vAlign w:val="center"/>
          </w:tcPr>
          <w:p w14:paraId="6BA89E89"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4.3.2: Fen ve sosyal bilimler liselerinin yükseköğretim kurumlarıyla iş birlikleri artırılacaktır.</w:t>
            </w:r>
          </w:p>
        </w:tc>
        <w:tc>
          <w:tcPr>
            <w:tcW w:w="949" w:type="dxa"/>
            <w:tcBorders>
              <w:top w:val="nil"/>
              <w:left w:val="nil"/>
              <w:bottom w:val="single" w:sz="4" w:space="0" w:color="auto"/>
              <w:right w:val="single" w:sz="4" w:space="0" w:color="auto"/>
            </w:tcBorders>
            <w:shd w:val="clear" w:color="auto" w:fill="DEEAF6"/>
            <w:vAlign w:val="center"/>
          </w:tcPr>
          <w:p w14:paraId="3ED6E8CD"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OÖŞ</w:t>
            </w:r>
          </w:p>
        </w:tc>
        <w:tc>
          <w:tcPr>
            <w:tcW w:w="950" w:type="dxa"/>
            <w:tcBorders>
              <w:top w:val="nil"/>
              <w:left w:val="nil"/>
              <w:bottom w:val="single" w:sz="4" w:space="0" w:color="auto"/>
              <w:right w:val="single" w:sz="4" w:space="0" w:color="auto"/>
            </w:tcBorders>
            <w:shd w:val="clear" w:color="auto" w:fill="DEEAF6"/>
            <w:vAlign w:val="center"/>
          </w:tcPr>
          <w:p w14:paraId="55ADE43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ÖÖKŞ</w:t>
            </w:r>
            <w:r w:rsidRPr="00A43830">
              <w:rPr>
                <w:rFonts w:ascii="Times New Roman" w:hAnsi="Times New Roman"/>
                <w:color w:val="000000"/>
                <w:lang w:eastAsia="tr-TR"/>
              </w:rPr>
              <w:br/>
              <w:t>YÖYEŞ</w:t>
            </w:r>
          </w:p>
        </w:tc>
      </w:tr>
      <w:tr w:rsidR="00460BC5" w:rsidRPr="009B29FD" w14:paraId="33A6EFD2" w14:textId="77777777" w:rsidTr="00460BC5">
        <w:trPr>
          <w:trHeight w:val="566"/>
        </w:trPr>
        <w:tc>
          <w:tcPr>
            <w:tcW w:w="1451" w:type="dxa"/>
            <w:vMerge/>
            <w:tcBorders>
              <w:left w:val="single" w:sz="4" w:space="0" w:color="auto"/>
              <w:right w:val="single" w:sz="4" w:space="0" w:color="auto"/>
            </w:tcBorders>
            <w:shd w:val="clear" w:color="auto" w:fill="DEEAF6"/>
            <w:vAlign w:val="center"/>
          </w:tcPr>
          <w:p w14:paraId="43809F41" w14:textId="77777777" w:rsidR="00460BC5" w:rsidRPr="00A43830" w:rsidRDefault="00460BC5" w:rsidP="004E3A5B">
            <w:pPr>
              <w:spacing w:after="0" w:line="240" w:lineRule="auto"/>
              <w:rPr>
                <w:rFonts w:ascii="Times New Roman" w:hAnsi="Times New Roman"/>
                <w:color w:val="000000"/>
                <w:lang w:eastAsia="tr-TR"/>
              </w:rPr>
            </w:pPr>
          </w:p>
        </w:tc>
        <w:tc>
          <w:tcPr>
            <w:tcW w:w="2301" w:type="dxa"/>
            <w:vMerge w:val="restart"/>
            <w:tcBorders>
              <w:top w:val="nil"/>
              <w:left w:val="single" w:sz="4" w:space="0" w:color="auto"/>
              <w:bottom w:val="single" w:sz="4" w:space="0" w:color="000000"/>
              <w:right w:val="single" w:sz="4" w:space="0" w:color="auto"/>
            </w:tcBorders>
            <w:shd w:val="clear" w:color="auto" w:fill="DEEAF6"/>
            <w:vAlign w:val="center"/>
          </w:tcPr>
          <w:p w14:paraId="386A59EE"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4.4</w:t>
            </w:r>
            <w:proofErr w:type="gramEnd"/>
            <w:r w:rsidRPr="00A43830">
              <w:rPr>
                <w:rFonts w:ascii="Times New Roman" w:hAnsi="Times New Roman"/>
                <w:color w:val="000000"/>
                <w:lang w:eastAsia="tr-TR"/>
              </w:rPr>
              <w:t xml:space="preserve"> Örgün eğitim içinde imam hatip </w:t>
            </w:r>
            <w:r w:rsidRPr="00A43830">
              <w:rPr>
                <w:rFonts w:ascii="Times New Roman" w:hAnsi="Times New Roman"/>
                <w:color w:val="000000"/>
                <w:lang w:eastAsia="tr-TR"/>
              </w:rPr>
              <w:lastRenderedPageBreak/>
              <w:t>okullarının niteliği artırılacaktır.</w:t>
            </w:r>
          </w:p>
        </w:tc>
        <w:tc>
          <w:tcPr>
            <w:tcW w:w="3424" w:type="dxa"/>
            <w:gridSpan w:val="2"/>
            <w:tcBorders>
              <w:top w:val="nil"/>
              <w:left w:val="nil"/>
              <w:bottom w:val="single" w:sz="4" w:space="0" w:color="auto"/>
              <w:right w:val="single" w:sz="4" w:space="0" w:color="auto"/>
            </w:tcBorders>
            <w:shd w:val="clear" w:color="auto" w:fill="DEEAF6"/>
            <w:vAlign w:val="center"/>
          </w:tcPr>
          <w:p w14:paraId="6308C6B7" w14:textId="77777777" w:rsidR="00460BC5" w:rsidRPr="00FD2DCE" w:rsidRDefault="00460BC5" w:rsidP="004E3A5B">
            <w:pPr>
              <w:spacing w:after="0" w:line="240" w:lineRule="auto"/>
              <w:rPr>
                <w:rFonts w:ascii="Times New Roman" w:hAnsi="Times New Roman"/>
                <w:color w:val="000000"/>
                <w:spacing w:val="-4"/>
                <w:lang w:eastAsia="tr-TR"/>
              </w:rPr>
            </w:pPr>
            <w:r w:rsidRPr="00FD2DCE">
              <w:rPr>
                <w:rFonts w:ascii="Times New Roman" w:hAnsi="Times New Roman"/>
                <w:color w:val="000000"/>
                <w:spacing w:val="-4"/>
                <w:lang w:eastAsia="tr-TR"/>
              </w:rPr>
              <w:lastRenderedPageBreak/>
              <w:t xml:space="preserve">Strateji 4.4.1: İmam hatip okullarında verilen yabancı dil eğitiminin kalitesinin </w:t>
            </w:r>
            <w:r w:rsidRPr="00FD2DCE">
              <w:rPr>
                <w:rFonts w:ascii="Times New Roman" w:hAnsi="Times New Roman"/>
                <w:color w:val="000000"/>
                <w:spacing w:val="-4"/>
                <w:lang w:eastAsia="tr-TR"/>
              </w:rPr>
              <w:lastRenderedPageBreak/>
              <w:t>artırılmasına yönelik çalışmalar yapılacaktır.</w:t>
            </w:r>
          </w:p>
        </w:tc>
        <w:tc>
          <w:tcPr>
            <w:tcW w:w="949" w:type="dxa"/>
            <w:tcBorders>
              <w:top w:val="nil"/>
              <w:left w:val="nil"/>
              <w:bottom w:val="single" w:sz="4" w:space="0" w:color="auto"/>
              <w:right w:val="single" w:sz="4" w:space="0" w:color="auto"/>
            </w:tcBorders>
            <w:shd w:val="clear" w:color="auto" w:fill="DEEAF6"/>
            <w:vAlign w:val="center"/>
          </w:tcPr>
          <w:p w14:paraId="62BC50B7"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lastRenderedPageBreak/>
              <w:t>DÖŞ</w:t>
            </w:r>
          </w:p>
        </w:tc>
        <w:tc>
          <w:tcPr>
            <w:tcW w:w="950" w:type="dxa"/>
            <w:tcBorders>
              <w:top w:val="nil"/>
              <w:left w:val="nil"/>
              <w:bottom w:val="single" w:sz="4" w:space="0" w:color="auto"/>
              <w:right w:val="single" w:sz="4" w:space="0" w:color="auto"/>
            </w:tcBorders>
            <w:shd w:val="clear" w:color="auto" w:fill="DEEAF6"/>
            <w:vAlign w:val="center"/>
          </w:tcPr>
          <w:p w14:paraId="6D716E72"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İKŞ</w:t>
            </w:r>
          </w:p>
        </w:tc>
      </w:tr>
      <w:tr w:rsidR="00460BC5" w:rsidRPr="009B29FD" w14:paraId="02971173" w14:textId="77777777" w:rsidTr="00460BC5">
        <w:trPr>
          <w:trHeight w:val="703"/>
        </w:trPr>
        <w:tc>
          <w:tcPr>
            <w:tcW w:w="1451" w:type="dxa"/>
            <w:vMerge/>
            <w:tcBorders>
              <w:left w:val="single" w:sz="4" w:space="0" w:color="auto"/>
              <w:bottom w:val="single" w:sz="4" w:space="0" w:color="000000"/>
              <w:right w:val="single" w:sz="4" w:space="0" w:color="auto"/>
            </w:tcBorders>
            <w:shd w:val="clear" w:color="auto" w:fill="DEEAF6"/>
            <w:vAlign w:val="center"/>
          </w:tcPr>
          <w:p w14:paraId="264B0E0D" w14:textId="77777777" w:rsidR="00460BC5" w:rsidRPr="00A43830" w:rsidRDefault="00460BC5" w:rsidP="004E3A5B">
            <w:pPr>
              <w:spacing w:after="0" w:line="240"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shd w:val="clear" w:color="auto" w:fill="DEEAF6"/>
            <w:vAlign w:val="center"/>
          </w:tcPr>
          <w:p w14:paraId="2866DC7F" w14:textId="77777777" w:rsidR="00460BC5" w:rsidRPr="00A43830" w:rsidRDefault="00460BC5" w:rsidP="004E3A5B">
            <w:pPr>
              <w:spacing w:after="0" w:line="240" w:lineRule="auto"/>
              <w:rPr>
                <w:rFonts w:ascii="Times New Roman" w:hAnsi="Times New Roman"/>
                <w:color w:val="000000"/>
                <w:lang w:eastAsia="tr-TR"/>
              </w:rPr>
            </w:pPr>
          </w:p>
        </w:tc>
        <w:tc>
          <w:tcPr>
            <w:tcW w:w="3424" w:type="dxa"/>
            <w:gridSpan w:val="2"/>
            <w:tcBorders>
              <w:top w:val="nil"/>
              <w:left w:val="nil"/>
              <w:bottom w:val="single" w:sz="4" w:space="0" w:color="auto"/>
              <w:right w:val="single" w:sz="4" w:space="0" w:color="auto"/>
            </w:tcBorders>
            <w:shd w:val="clear" w:color="auto" w:fill="DEEAF6"/>
            <w:vAlign w:val="center"/>
          </w:tcPr>
          <w:p w14:paraId="0D25AA77"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4.4.2: İmam hatip okulları ile yükseköğretim kurumları arasındaki iş birlikleri artırılacaktır.</w:t>
            </w:r>
          </w:p>
        </w:tc>
        <w:tc>
          <w:tcPr>
            <w:tcW w:w="949" w:type="dxa"/>
            <w:tcBorders>
              <w:top w:val="nil"/>
              <w:left w:val="nil"/>
              <w:bottom w:val="single" w:sz="4" w:space="0" w:color="auto"/>
              <w:right w:val="single" w:sz="4" w:space="0" w:color="auto"/>
            </w:tcBorders>
            <w:shd w:val="clear" w:color="auto" w:fill="DEEAF6"/>
            <w:vAlign w:val="center"/>
          </w:tcPr>
          <w:p w14:paraId="79093ECA"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p>
        </w:tc>
        <w:tc>
          <w:tcPr>
            <w:tcW w:w="950" w:type="dxa"/>
            <w:tcBorders>
              <w:top w:val="nil"/>
              <w:left w:val="nil"/>
              <w:bottom w:val="single" w:sz="4" w:space="0" w:color="auto"/>
              <w:right w:val="single" w:sz="4" w:space="0" w:color="auto"/>
            </w:tcBorders>
            <w:shd w:val="clear" w:color="auto" w:fill="DEEAF6"/>
            <w:vAlign w:val="center"/>
          </w:tcPr>
          <w:p w14:paraId="72BAC7FC"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İKŞ</w:t>
            </w:r>
            <w:r w:rsidRPr="00A43830">
              <w:rPr>
                <w:rFonts w:ascii="Times New Roman" w:hAnsi="Times New Roman"/>
                <w:color w:val="000000"/>
                <w:lang w:eastAsia="tr-TR"/>
              </w:rPr>
              <w:br/>
              <w:t>YÖYEŞ</w:t>
            </w:r>
          </w:p>
        </w:tc>
      </w:tr>
      <w:tr w:rsidR="00460BC5" w:rsidRPr="009B29FD" w14:paraId="6C1C7742" w14:textId="77777777" w:rsidTr="00460BC5">
        <w:trPr>
          <w:trHeight w:val="1385"/>
        </w:trPr>
        <w:tc>
          <w:tcPr>
            <w:tcW w:w="1451" w:type="dxa"/>
            <w:vMerge w:val="restart"/>
            <w:tcBorders>
              <w:top w:val="nil"/>
              <w:left w:val="single" w:sz="4" w:space="0" w:color="auto"/>
              <w:right w:val="single" w:sz="4" w:space="0" w:color="auto"/>
            </w:tcBorders>
            <w:shd w:val="clear" w:color="auto" w:fill="auto"/>
            <w:vAlign w:val="center"/>
          </w:tcPr>
          <w:p w14:paraId="788528D7"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Amaç 5: Özel eğitim ve rehberlik hizmetlerinin etkinliği artırılarak bireylerin bedensel, ruhsal ve zihinsel gelişimleri desteklenecektir.</w:t>
            </w:r>
          </w:p>
        </w:tc>
        <w:tc>
          <w:tcPr>
            <w:tcW w:w="2301" w:type="dxa"/>
            <w:tcBorders>
              <w:top w:val="nil"/>
              <w:left w:val="nil"/>
              <w:bottom w:val="single" w:sz="4" w:space="0" w:color="auto"/>
              <w:right w:val="single" w:sz="4" w:space="0" w:color="auto"/>
            </w:tcBorders>
            <w:shd w:val="clear" w:color="auto" w:fill="auto"/>
            <w:vAlign w:val="center"/>
          </w:tcPr>
          <w:p w14:paraId="277CA590"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5.1</w:t>
            </w:r>
            <w:proofErr w:type="gramEnd"/>
            <w:r w:rsidRPr="00A43830">
              <w:rPr>
                <w:rFonts w:ascii="Times New Roman" w:hAnsi="Times New Roman"/>
                <w:color w:val="000000"/>
                <w:lang w:eastAsia="tr-TR"/>
              </w:rPr>
              <w:t xml:space="preserve"> Psikolojik danışmanlık ve rehberlik hizmetlerinin öğrencilerin mizaç, ilgi ve yeteneklerine uygun eğitim alabilmelerine imkân verecek şekilde sunulması sağlanacaktır.</w:t>
            </w:r>
          </w:p>
        </w:tc>
        <w:tc>
          <w:tcPr>
            <w:tcW w:w="3424" w:type="dxa"/>
            <w:gridSpan w:val="2"/>
            <w:tcBorders>
              <w:top w:val="nil"/>
              <w:left w:val="nil"/>
              <w:bottom w:val="single" w:sz="4" w:space="0" w:color="auto"/>
              <w:right w:val="single" w:sz="4" w:space="0" w:color="auto"/>
            </w:tcBorders>
            <w:shd w:val="clear" w:color="auto" w:fill="auto"/>
            <w:vAlign w:val="center"/>
          </w:tcPr>
          <w:p w14:paraId="73E84D9E" w14:textId="77777777" w:rsidR="00460BC5" w:rsidRPr="00A43830" w:rsidRDefault="00460BC5" w:rsidP="004E3A5B">
            <w:pPr>
              <w:spacing w:after="0" w:line="312" w:lineRule="auto"/>
              <w:rPr>
                <w:rFonts w:ascii="Times New Roman" w:hAnsi="Times New Roman"/>
                <w:color w:val="000000"/>
                <w:lang w:eastAsia="tr-TR"/>
              </w:rPr>
            </w:pPr>
            <w:r>
              <w:rPr>
                <w:rFonts w:ascii="Times New Roman" w:hAnsi="Times New Roman"/>
                <w:color w:val="000000"/>
                <w:lang w:eastAsia="tr-TR"/>
              </w:rPr>
              <w:t>Strateji 5.1.1</w:t>
            </w:r>
            <w:r w:rsidRPr="00A43830">
              <w:rPr>
                <w:rFonts w:ascii="Times New Roman" w:hAnsi="Times New Roman"/>
                <w:color w:val="000000"/>
                <w:lang w:eastAsia="tr-TR"/>
              </w:rPr>
              <w:t>: Psikolojik danışmanlık ve rehberlik hizmetlerinin kalitesinin ve niteliğinin artırılması amacıyla çalışmalar yapılacaktır.</w:t>
            </w:r>
          </w:p>
        </w:tc>
        <w:tc>
          <w:tcPr>
            <w:tcW w:w="949" w:type="dxa"/>
            <w:tcBorders>
              <w:top w:val="nil"/>
              <w:left w:val="nil"/>
              <w:bottom w:val="single" w:sz="4" w:space="0" w:color="auto"/>
              <w:right w:val="single" w:sz="4" w:space="0" w:color="auto"/>
            </w:tcBorders>
            <w:shd w:val="clear" w:color="auto" w:fill="auto"/>
            <w:vAlign w:val="center"/>
          </w:tcPr>
          <w:p w14:paraId="31F68B1A"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ÖERŞ</w:t>
            </w:r>
          </w:p>
        </w:tc>
        <w:tc>
          <w:tcPr>
            <w:tcW w:w="950" w:type="dxa"/>
            <w:tcBorders>
              <w:top w:val="nil"/>
              <w:left w:val="nil"/>
              <w:bottom w:val="single" w:sz="4" w:space="0" w:color="auto"/>
              <w:right w:val="single" w:sz="4" w:space="0" w:color="auto"/>
            </w:tcBorders>
            <w:shd w:val="clear" w:color="auto" w:fill="auto"/>
            <w:vAlign w:val="center"/>
          </w:tcPr>
          <w:p w14:paraId="5A434314" w14:textId="77777777" w:rsidR="00460BC5"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HBÖŞ</w:t>
            </w:r>
          </w:p>
          <w:p w14:paraId="61713FEA" w14:textId="77777777" w:rsidR="00460BC5"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İKŞ</w:t>
            </w:r>
            <w:r w:rsidRPr="00A43830">
              <w:rPr>
                <w:rFonts w:ascii="Times New Roman" w:hAnsi="Times New Roman"/>
                <w:color w:val="000000"/>
                <w:lang w:eastAsia="tr-TR"/>
              </w:rPr>
              <w:br w:type="page"/>
            </w:r>
          </w:p>
          <w:p w14:paraId="50ADD231" w14:textId="77777777" w:rsidR="00460BC5"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ype="page"/>
            </w:r>
          </w:p>
          <w:p w14:paraId="37658801" w14:textId="77777777" w:rsidR="00460BC5"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MTEŞ</w:t>
            </w:r>
          </w:p>
          <w:p w14:paraId="4D1F5EE9" w14:textId="77777777" w:rsidR="00460BC5"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ÖÖKŞ</w:t>
            </w:r>
          </w:p>
          <w:p w14:paraId="4788F499"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br w:type="page"/>
              <w:t>TEŞ</w:t>
            </w:r>
          </w:p>
        </w:tc>
      </w:tr>
      <w:tr w:rsidR="00460BC5" w:rsidRPr="009B29FD" w14:paraId="27CBDE33" w14:textId="77777777" w:rsidTr="00460BC5">
        <w:trPr>
          <w:trHeight w:val="1309"/>
        </w:trPr>
        <w:tc>
          <w:tcPr>
            <w:tcW w:w="1451" w:type="dxa"/>
            <w:vMerge/>
            <w:tcBorders>
              <w:left w:val="single" w:sz="4" w:space="0" w:color="auto"/>
              <w:right w:val="single" w:sz="4" w:space="0" w:color="auto"/>
            </w:tcBorders>
            <w:shd w:val="clear" w:color="auto" w:fill="auto"/>
          </w:tcPr>
          <w:p w14:paraId="1B180B7A" w14:textId="77777777" w:rsidR="00460BC5" w:rsidRPr="00A43830" w:rsidRDefault="00460BC5" w:rsidP="004E3A5B">
            <w:pPr>
              <w:spacing w:after="0" w:line="312" w:lineRule="auto"/>
              <w:rPr>
                <w:rFonts w:ascii="Times New Roman" w:hAnsi="Times New Roman"/>
                <w:color w:val="000000"/>
                <w:lang w:eastAsia="tr-TR"/>
              </w:rPr>
            </w:pPr>
          </w:p>
        </w:tc>
        <w:tc>
          <w:tcPr>
            <w:tcW w:w="2301" w:type="dxa"/>
            <w:vMerge w:val="restart"/>
            <w:tcBorders>
              <w:top w:val="nil"/>
              <w:left w:val="single" w:sz="4" w:space="0" w:color="auto"/>
              <w:bottom w:val="single" w:sz="4" w:space="0" w:color="000000"/>
              <w:right w:val="single" w:sz="4" w:space="0" w:color="auto"/>
            </w:tcBorders>
            <w:shd w:val="clear" w:color="auto" w:fill="auto"/>
          </w:tcPr>
          <w:p w14:paraId="047CFB66"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5.2</w:t>
            </w:r>
            <w:proofErr w:type="gramEnd"/>
            <w:r w:rsidRPr="00A43830">
              <w:rPr>
                <w:rFonts w:ascii="Times New Roman" w:hAnsi="Times New Roman"/>
                <w:color w:val="000000"/>
                <w:lang w:eastAsia="tr-TR"/>
              </w:rPr>
              <w:t xml:space="preserve"> Adalet temelli bir eğitim yaklaşımını benimseyerek özel eğitim ihtiyacı olan bireyleri akranlarından soyutlanmayan ve birlikte yaşama kültürünü güçlendiren eğitim almaları sağlanacaktır.</w:t>
            </w:r>
          </w:p>
        </w:tc>
        <w:tc>
          <w:tcPr>
            <w:tcW w:w="3424" w:type="dxa"/>
            <w:gridSpan w:val="2"/>
            <w:tcBorders>
              <w:top w:val="nil"/>
              <w:left w:val="nil"/>
              <w:bottom w:val="single" w:sz="4" w:space="0" w:color="auto"/>
              <w:right w:val="single" w:sz="4" w:space="0" w:color="auto"/>
            </w:tcBorders>
            <w:shd w:val="clear" w:color="auto" w:fill="auto"/>
            <w:vAlign w:val="center"/>
          </w:tcPr>
          <w:p w14:paraId="49C534BF"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Strateji 5.2.1: Özel eğitim ihtiyacı olan öğrencilere yönelik hizmetlerin kalitesi artırılacaktır.</w:t>
            </w:r>
          </w:p>
        </w:tc>
        <w:tc>
          <w:tcPr>
            <w:tcW w:w="949" w:type="dxa"/>
            <w:tcBorders>
              <w:top w:val="nil"/>
              <w:left w:val="nil"/>
              <w:bottom w:val="single" w:sz="4" w:space="0" w:color="auto"/>
              <w:right w:val="single" w:sz="4" w:space="0" w:color="auto"/>
            </w:tcBorders>
            <w:shd w:val="clear" w:color="auto" w:fill="auto"/>
            <w:vAlign w:val="center"/>
          </w:tcPr>
          <w:p w14:paraId="2D85622C"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ÖERŞ</w:t>
            </w:r>
          </w:p>
        </w:tc>
        <w:tc>
          <w:tcPr>
            <w:tcW w:w="950" w:type="dxa"/>
            <w:tcBorders>
              <w:top w:val="nil"/>
              <w:left w:val="nil"/>
              <w:bottom w:val="single" w:sz="4" w:space="0" w:color="auto"/>
              <w:right w:val="single" w:sz="4" w:space="0" w:color="auto"/>
            </w:tcBorders>
            <w:shd w:val="clear" w:color="auto" w:fill="auto"/>
            <w:vAlign w:val="center"/>
          </w:tcPr>
          <w:p w14:paraId="71140334"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İEŞ</w:t>
            </w:r>
            <w:r w:rsidRPr="00A43830">
              <w:rPr>
                <w:rFonts w:ascii="Times New Roman" w:hAnsi="Times New Roman"/>
                <w:color w:val="000000"/>
                <w:lang w:eastAsia="tr-TR"/>
              </w:rPr>
              <w:br/>
              <w:t>İKŞ</w:t>
            </w:r>
            <w:r w:rsidRPr="00A43830">
              <w:rPr>
                <w:rFonts w:ascii="Times New Roman" w:hAnsi="Times New Roman"/>
                <w:color w:val="000000"/>
                <w:lang w:eastAsia="tr-TR"/>
              </w:rPr>
              <w:b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60BC5" w:rsidRPr="009B29FD" w14:paraId="1516D778" w14:textId="77777777" w:rsidTr="00460BC5">
        <w:trPr>
          <w:trHeight w:val="1146"/>
        </w:trPr>
        <w:tc>
          <w:tcPr>
            <w:tcW w:w="1451" w:type="dxa"/>
            <w:vMerge/>
            <w:tcBorders>
              <w:left w:val="single" w:sz="4" w:space="0" w:color="auto"/>
              <w:right w:val="single" w:sz="4" w:space="0" w:color="auto"/>
            </w:tcBorders>
            <w:vAlign w:val="center"/>
          </w:tcPr>
          <w:p w14:paraId="53180B31" w14:textId="77777777" w:rsidR="00460BC5" w:rsidRPr="00A43830" w:rsidRDefault="00460BC5" w:rsidP="004E3A5B">
            <w:pPr>
              <w:spacing w:after="0" w:line="312"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vAlign w:val="center"/>
          </w:tcPr>
          <w:p w14:paraId="5C722746" w14:textId="77777777" w:rsidR="00460BC5" w:rsidRPr="00A43830" w:rsidRDefault="00460BC5" w:rsidP="004E3A5B">
            <w:pPr>
              <w:spacing w:after="0" w:line="312" w:lineRule="auto"/>
              <w:rPr>
                <w:rFonts w:ascii="Times New Roman" w:hAnsi="Times New Roman"/>
                <w:color w:val="000000"/>
                <w:lang w:eastAsia="tr-TR"/>
              </w:rPr>
            </w:pPr>
          </w:p>
        </w:tc>
        <w:tc>
          <w:tcPr>
            <w:tcW w:w="3424" w:type="dxa"/>
            <w:gridSpan w:val="2"/>
            <w:tcBorders>
              <w:top w:val="nil"/>
              <w:left w:val="nil"/>
              <w:bottom w:val="single" w:sz="4" w:space="0" w:color="auto"/>
              <w:right w:val="single" w:sz="4" w:space="0" w:color="auto"/>
            </w:tcBorders>
            <w:shd w:val="clear" w:color="auto" w:fill="auto"/>
            <w:vAlign w:val="center"/>
          </w:tcPr>
          <w:p w14:paraId="2259856B"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Strateji 5.2.2: Başta özel eğitime ihtiyaç duyan bireylerin kullanımına uygun olmak üzere okul ve kurumların fiziki imkânları iyileştirilecektir.</w:t>
            </w:r>
          </w:p>
        </w:tc>
        <w:tc>
          <w:tcPr>
            <w:tcW w:w="949" w:type="dxa"/>
            <w:tcBorders>
              <w:top w:val="nil"/>
              <w:left w:val="nil"/>
              <w:bottom w:val="single" w:sz="4" w:space="0" w:color="auto"/>
              <w:right w:val="single" w:sz="4" w:space="0" w:color="auto"/>
            </w:tcBorders>
            <w:shd w:val="clear" w:color="auto" w:fill="auto"/>
            <w:vAlign w:val="center"/>
          </w:tcPr>
          <w:p w14:paraId="5F601D4E"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ÖERŞ</w:t>
            </w:r>
          </w:p>
        </w:tc>
        <w:tc>
          <w:tcPr>
            <w:tcW w:w="950" w:type="dxa"/>
            <w:tcBorders>
              <w:top w:val="nil"/>
              <w:left w:val="nil"/>
              <w:bottom w:val="single" w:sz="4" w:space="0" w:color="auto"/>
              <w:right w:val="single" w:sz="4" w:space="0" w:color="auto"/>
            </w:tcBorders>
            <w:shd w:val="clear" w:color="auto" w:fill="auto"/>
            <w:vAlign w:val="center"/>
          </w:tcPr>
          <w:p w14:paraId="05512576" w14:textId="77777777" w:rsidR="00460BC5" w:rsidRPr="00A43830" w:rsidRDefault="00460BC5" w:rsidP="004E3A5B">
            <w:pPr>
              <w:spacing w:after="0" w:line="312" w:lineRule="auto"/>
              <w:rPr>
                <w:rFonts w:ascii="Times New Roman" w:hAnsi="Times New Roman"/>
                <w:color w:val="000000"/>
                <w:lang w:eastAsia="tr-TR"/>
              </w:rPr>
            </w:pPr>
            <w:r>
              <w:rPr>
                <w:rFonts w:ascii="Times New Roman" w:hAnsi="Times New Roman"/>
                <w:color w:val="000000"/>
                <w:lang w:eastAsia="tr-TR"/>
              </w:rPr>
              <w:t>DHŞ</w:t>
            </w:r>
            <w:r>
              <w:rPr>
                <w:rFonts w:ascii="Times New Roman" w:hAnsi="Times New Roman"/>
                <w:color w:val="000000"/>
                <w:lang w:eastAsia="tr-TR"/>
              </w:rPr>
              <w:br/>
              <w:t>HBÖŞ</w:t>
            </w:r>
            <w:r>
              <w:rPr>
                <w:rFonts w:ascii="Times New Roman" w:hAnsi="Times New Roman"/>
                <w:color w:val="000000"/>
                <w:lang w:eastAsia="tr-TR"/>
              </w:rPr>
              <w:br/>
              <w:t>İEŞ</w:t>
            </w:r>
            <w:r>
              <w:rPr>
                <w:rFonts w:ascii="Times New Roman" w:hAnsi="Times New Roman"/>
                <w:color w:val="000000"/>
                <w:lang w:eastAsia="tr-TR"/>
              </w:rPr>
              <w:br/>
              <w:t>DÖŞ</w:t>
            </w:r>
            <w:r>
              <w:rPr>
                <w:rFonts w:ascii="Times New Roman" w:hAnsi="Times New Roman"/>
                <w:color w:val="000000"/>
                <w:lang w:eastAsia="tr-TR"/>
              </w:rPr>
              <w:br/>
              <w:t>MTEŞ</w:t>
            </w:r>
            <w:r w:rsidRPr="00A43830">
              <w:rPr>
                <w:rFonts w:ascii="Times New Roman" w:hAnsi="Times New Roman"/>
                <w:color w:val="000000"/>
                <w:lang w:eastAsia="tr-TR"/>
              </w:rPr>
              <w:br/>
              <w:t>TEŞ</w:t>
            </w:r>
          </w:p>
        </w:tc>
      </w:tr>
      <w:tr w:rsidR="00460BC5" w:rsidRPr="009B29FD" w14:paraId="24F27456" w14:textId="77777777" w:rsidTr="00460BC5">
        <w:trPr>
          <w:trHeight w:val="1185"/>
        </w:trPr>
        <w:tc>
          <w:tcPr>
            <w:tcW w:w="1451" w:type="dxa"/>
            <w:vMerge/>
            <w:tcBorders>
              <w:left w:val="single" w:sz="4" w:space="0" w:color="auto"/>
              <w:right w:val="single" w:sz="4" w:space="0" w:color="auto"/>
            </w:tcBorders>
            <w:vAlign w:val="center"/>
          </w:tcPr>
          <w:p w14:paraId="2854C188" w14:textId="77777777" w:rsidR="00460BC5" w:rsidRPr="00A43830" w:rsidRDefault="00460BC5" w:rsidP="004E3A5B">
            <w:pPr>
              <w:spacing w:after="0" w:line="312"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vAlign w:val="center"/>
          </w:tcPr>
          <w:p w14:paraId="569134F4" w14:textId="77777777" w:rsidR="00460BC5" w:rsidRPr="00A43830" w:rsidRDefault="00460BC5" w:rsidP="004E3A5B">
            <w:pPr>
              <w:spacing w:after="0" w:line="312" w:lineRule="auto"/>
              <w:rPr>
                <w:rFonts w:ascii="Times New Roman" w:hAnsi="Times New Roman"/>
                <w:color w:val="000000"/>
                <w:lang w:eastAsia="tr-TR"/>
              </w:rPr>
            </w:pPr>
          </w:p>
        </w:tc>
        <w:tc>
          <w:tcPr>
            <w:tcW w:w="3424" w:type="dxa"/>
            <w:gridSpan w:val="2"/>
            <w:tcBorders>
              <w:top w:val="nil"/>
              <w:left w:val="nil"/>
              <w:bottom w:val="single" w:sz="4" w:space="0" w:color="auto"/>
              <w:right w:val="single" w:sz="4" w:space="0" w:color="auto"/>
            </w:tcBorders>
            <w:shd w:val="clear" w:color="auto" w:fill="auto"/>
            <w:vAlign w:val="center"/>
          </w:tcPr>
          <w:p w14:paraId="1BA95779"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Strateji 5.2.3: Küçük onarım ve donatım hizmetleriyle okul ve kurumların fiziki imkânları ihtiyaçlar doğrultusunda iyileştirilecektir.</w:t>
            </w:r>
          </w:p>
        </w:tc>
        <w:tc>
          <w:tcPr>
            <w:tcW w:w="949" w:type="dxa"/>
            <w:tcBorders>
              <w:top w:val="nil"/>
              <w:left w:val="nil"/>
              <w:bottom w:val="single" w:sz="4" w:space="0" w:color="auto"/>
              <w:right w:val="single" w:sz="4" w:space="0" w:color="auto"/>
            </w:tcBorders>
            <w:shd w:val="clear" w:color="auto" w:fill="auto"/>
            <w:vAlign w:val="center"/>
          </w:tcPr>
          <w:p w14:paraId="4A8D86D6"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ÖERŞ</w:t>
            </w:r>
          </w:p>
        </w:tc>
        <w:tc>
          <w:tcPr>
            <w:tcW w:w="950" w:type="dxa"/>
            <w:tcBorders>
              <w:top w:val="nil"/>
              <w:left w:val="nil"/>
              <w:bottom w:val="single" w:sz="4" w:space="0" w:color="auto"/>
              <w:right w:val="single" w:sz="4" w:space="0" w:color="auto"/>
            </w:tcBorders>
            <w:shd w:val="clear" w:color="auto" w:fill="auto"/>
            <w:vAlign w:val="center"/>
          </w:tcPr>
          <w:p w14:paraId="327A9D54" w14:textId="77777777" w:rsidR="00460BC5" w:rsidRPr="00A43830" w:rsidRDefault="00460BC5" w:rsidP="004E3A5B">
            <w:pPr>
              <w:spacing w:after="0" w:line="312" w:lineRule="auto"/>
              <w:rPr>
                <w:rFonts w:ascii="Times New Roman" w:hAnsi="Times New Roman"/>
                <w:color w:val="000000"/>
                <w:lang w:eastAsia="tr-TR"/>
              </w:rPr>
            </w:pPr>
            <w:r>
              <w:rPr>
                <w:rFonts w:ascii="Times New Roman" w:hAnsi="Times New Roman"/>
                <w:color w:val="000000"/>
                <w:lang w:eastAsia="tr-TR"/>
              </w:rPr>
              <w:t>DHŞ</w:t>
            </w:r>
            <w:r>
              <w:rPr>
                <w:rFonts w:ascii="Times New Roman" w:hAnsi="Times New Roman"/>
                <w:color w:val="000000"/>
                <w:lang w:eastAsia="tr-TR"/>
              </w:rPr>
              <w:br/>
              <w:t>HBÖŞ</w:t>
            </w:r>
            <w:r>
              <w:rPr>
                <w:rFonts w:ascii="Times New Roman" w:hAnsi="Times New Roman"/>
                <w:color w:val="000000"/>
                <w:lang w:eastAsia="tr-TR"/>
              </w:rPr>
              <w:br/>
              <w:t>İEŞ</w:t>
            </w:r>
            <w:r>
              <w:rPr>
                <w:rFonts w:ascii="Times New Roman" w:hAnsi="Times New Roman"/>
                <w:color w:val="000000"/>
                <w:lang w:eastAsia="tr-TR"/>
              </w:rPr>
              <w:br/>
              <w:t>DÖŞ</w:t>
            </w:r>
            <w:r>
              <w:rPr>
                <w:rFonts w:ascii="Times New Roman" w:hAnsi="Times New Roman"/>
                <w:color w:val="000000"/>
                <w:lang w:eastAsia="tr-TR"/>
              </w:rPr>
              <w:br/>
              <w:t>MTEŞ</w:t>
            </w:r>
            <w:r w:rsidRPr="00A43830">
              <w:rPr>
                <w:rFonts w:ascii="Times New Roman" w:hAnsi="Times New Roman"/>
                <w:color w:val="000000"/>
                <w:lang w:eastAsia="tr-TR"/>
              </w:rPr>
              <w:br/>
              <w:t>TEŞ</w:t>
            </w:r>
          </w:p>
        </w:tc>
      </w:tr>
      <w:tr w:rsidR="00460BC5" w:rsidRPr="009B29FD" w14:paraId="23F387DC" w14:textId="77777777" w:rsidTr="00460BC5">
        <w:trPr>
          <w:trHeight w:val="1257"/>
        </w:trPr>
        <w:tc>
          <w:tcPr>
            <w:tcW w:w="1451" w:type="dxa"/>
            <w:vMerge/>
            <w:tcBorders>
              <w:left w:val="single" w:sz="4" w:space="0" w:color="auto"/>
              <w:right w:val="single" w:sz="4" w:space="0" w:color="auto"/>
            </w:tcBorders>
            <w:shd w:val="clear" w:color="auto" w:fill="auto"/>
          </w:tcPr>
          <w:p w14:paraId="0465D266" w14:textId="77777777" w:rsidR="00460BC5" w:rsidRPr="00A43830" w:rsidRDefault="00460BC5" w:rsidP="004E3A5B">
            <w:pPr>
              <w:spacing w:after="0" w:line="312" w:lineRule="auto"/>
              <w:rPr>
                <w:rFonts w:ascii="Times New Roman" w:hAnsi="Times New Roman"/>
                <w:color w:val="000000"/>
                <w:lang w:eastAsia="tr-TR"/>
              </w:rPr>
            </w:pPr>
          </w:p>
        </w:tc>
        <w:tc>
          <w:tcPr>
            <w:tcW w:w="2301" w:type="dxa"/>
            <w:vMerge w:val="restart"/>
            <w:tcBorders>
              <w:top w:val="nil"/>
              <w:left w:val="single" w:sz="4" w:space="0" w:color="auto"/>
              <w:bottom w:val="single" w:sz="4" w:space="0" w:color="000000"/>
              <w:right w:val="single" w:sz="4" w:space="0" w:color="auto"/>
            </w:tcBorders>
            <w:shd w:val="clear" w:color="auto" w:fill="auto"/>
          </w:tcPr>
          <w:p w14:paraId="51454DA6"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5.3</w:t>
            </w:r>
            <w:proofErr w:type="gramEnd"/>
            <w:r w:rsidRPr="00A43830">
              <w:rPr>
                <w:rFonts w:ascii="Times New Roman" w:hAnsi="Times New Roman"/>
                <w:color w:val="000000"/>
                <w:lang w:eastAsia="tr-TR"/>
              </w:rPr>
              <w:t xml:space="preserve"> Ülkemizin kalkınmasında önemli bir kaynak niteliğinde bulunan özel yetenekli öğrencilerimiz, akranlarından ayrıştırılmadan doğalarına uygun bir eğitim yöntemi ile desteklenecektir.</w:t>
            </w:r>
          </w:p>
        </w:tc>
        <w:tc>
          <w:tcPr>
            <w:tcW w:w="3424" w:type="dxa"/>
            <w:gridSpan w:val="2"/>
            <w:tcBorders>
              <w:top w:val="nil"/>
              <w:left w:val="nil"/>
              <w:bottom w:val="single" w:sz="4" w:space="0" w:color="auto"/>
              <w:right w:val="single" w:sz="4" w:space="0" w:color="auto"/>
            </w:tcBorders>
            <w:shd w:val="clear" w:color="auto" w:fill="auto"/>
            <w:vAlign w:val="center"/>
          </w:tcPr>
          <w:p w14:paraId="6AC0B4CA"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Strateji 5.3.1: Özel yeteneklilere yönelik kurumsal yapının ve süreçlerin iyileştirilmesine yönelik çalışmalar yapılacaktır.</w:t>
            </w:r>
          </w:p>
        </w:tc>
        <w:tc>
          <w:tcPr>
            <w:tcW w:w="949" w:type="dxa"/>
            <w:tcBorders>
              <w:top w:val="nil"/>
              <w:left w:val="nil"/>
              <w:bottom w:val="single" w:sz="4" w:space="0" w:color="auto"/>
              <w:right w:val="single" w:sz="4" w:space="0" w:color="auto"/>
            </w:tcBorders>
            <w:shd w:val="clear" w:color="auto" w:fill="auto"/>
            <w:vAlign w:val="center"/>
          </w:tcPr>
          <w:p w14:paraId="7DE4A144"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ÖERŞ</w:t>
            </w:r>
          </w:p>
        </w:tc>
        <w:tc>
          <w:tcPr>
            <w:tcW w:w="950" w:type="dxa"/>
            <w:tcBorders>
              <w:top w:val="nil"/>
              <w:left w:val="nil"/>
              <w:bottom w:val="single" w:sz="4" w:space="0" w:color="auto"/>
              <w:right w:val="single" w:sz="4" w:space="0" w:color="auto"/>
            </w:tcBorders>
            <w:shd w:val="clear" w:color="auto" w:fill="auto"/>
            <w:vAlign w:val="center"/>
          </w:tcPr>
          <w:p w14:paraId="470B9F85"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İKŞ</w:t>
            </w:r>
            <w:r w:rsidRPr="00A43830">
              <w:rPr>
                <w:rFonts w:ascii="Times New Roman" w:hAnsi="Times New Roman"/>
                <w:color w:val="000000"/>
                <w:lang w:eastAsia="tr-TR"/>
              </w:rPr>
              <w:b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r w:rsidR="00460BC5" w:rsidRPr="00460BC5" w14:paraId="13E3185C" w14:textId="77777777" w:rsidTr="00460BC5">
        <w:trPr>
          <w:trHeight w:val="1122"/>
        </w:trPr>
        <w:tc>
          <w:tcPr>
            <w:tcW w:w="1451" w:type="dxa"/>
            <w:vMerge/>
            <w:tcBorders>
              <w:left w:val="single" w:sz="4" w:space="0" w:color="auto"/>
              <w:bottom w:val="single" w:sz="4" w:space="0" w:color="000000"/>
              <w:right w:val="single" w:sz="4" w:space="0" w:color="auto"/>
            </w:tcBorders>
            <w:vAlign w:val="center"/>
          </w:tcPr>
          <w:p w14:paraId="50AFD4E5" w14:textId="77777777" w:rsidR="00460BC5" w:rsidRPr="00A43830" w:rsidRDefault="00460BC5" w:rsidP="004E3A5B">
            <w:pPr>
              <w:spacing w:after="0" w:line="312"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vAlign w:val="center"/>
          </w:tcPr>
          <w:p w14:paraId="04872418" w14:textId="77777777" w:rsidR="00460BC5" w:rsidRPr="00A43830" w:rsidRDefault="00460BC5" w:rsidP="004E3A5B">
            <w:pPr>
              <w:spacing w:after="0" w:line="312" w:lineRule="auto"/>
              <w:rPr>
                <w:rFonts w:ascii="Times New Roman" w:hAnsi="Times New Roman"/>
                <w:color w:val="000000"/>
                <w:lang w:eastAsia="tr-TR"/>
              </w:rPr>
            </w:pPr>
          </w:p>
        </w:tc>
        <w:tc>
          <w:tcPr>
            <w:tcW w:w="3424" w:type="dxa"/>
            <w:gridSpan w:val="2"/>
            <w:tcBorders>
              <w:top w:val="nil"/>
              <w:left w:val="nil"/>
              <w:bottom w:val="single" w:sz="4" w:space="0" w:color="auto"/>
              <w:right w:val="single" w:sz="4" w:space="0" w:color="auto"/>
            </w:tcBorders>
            <w:shd w:val="clear" w:color="auto" w:fill="auto"/>
            <w:vAlign w:val="center"/>
          </w:tcPr>
          <w:p w14:paraId="4F806A76"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Strateji 5.3.2: Özel yeteneklilere yönelik tanılama ve değerlendirme araçları etkin kullanılacaktır.</w:t>
            </w:r>
          </w:p>
        </w:tc>
        <w:tc>
          <w:tcPr>
            <w:tcW w:w="949" w:type="dxa"/>
            <w:tcBorders>
              <w:top w:val="nil"/>
              <w:left w:val="nil"/>
              <w:bottom w:val="single" w:sz="4" w:space="0" w:color="auto"/>
              <w:right w:val="single" w:sz="4" w:space="0" w:color="auto"/>
            </w:tcBorders>
            <w:shd w:val="clear" w:color="auto" w:fill="auto"/>
            <w:vAlign w:val="center"/>
          </w:tcPr>
          <w:p w14:paraId="0C80FE1F" w14:textId="77777777" w:rsidR="00460BC5" w:rsidRPr="00A43830" w:rsidRDefault="00460BC5" w:rsidP="004E3A5B">
            <w:pPr>
              <w:spacing w:after="0" w:line="312" w:lineRule="auto"/>
              <w:rPr>
                <w:rFonts w:ascii="Times New Roman" w:hAnsi="Times New Roman"/>
                <w:color w:val="000000"/>
                <w:lang w:eastAsia="tr-TR"/>
              </w:rPr>
            </w:pPr>
            <w:r w:rsidRPr="00A43830">
              <w:rPr>
                <w:rFonts w:ascii="Times New Roman" w:hAnsi="Times New Roman"/>
                <w:color w:val="000000"/>
                <w:lang w:eastAsia="tr-TR"/>
              </w:rPr>
              <w:t>ÖERŞ</w:t>
            </w:r>
          </w:p>
        </w:tc>
        <w:tc>
          <w:tcPr>
            <w:tcW w:w="950" w:type="dxa"/>
            <w:tcBorders>
              <w:top w:val="nil"/>
              <w:left w:val="nil"/>
              <w:bottom w:val="single" w:sz="4" w:space="0" w:color="auto"/>
              <w:right w:val="single" w:sz="4" w:space="0" w:color="auto"/>
            </w:tcBorders>
            <w:shd w:val="clear" w:color="auto" w:fill="auto"/>
            <w:vAlign w:val="center"/>
          </w:tcPr>
          <w:p w14:paraId="4BA1A927" w14:textId="77777777" w:rsidR="00460BC5" w:rsidRPr="00460BC5" w:rsidRDefault="00460BC5" w:rsidP="004E3A5B">
            <w:pPr>
              <w:spacing w:after="0" w:line="312" w:lineRule="auto"/>
              <w:rPr>
                <w:rFonts w:ascii="Times New Roman" w:hAnsi="Times New Roman"/>
                <w:color w:val="000000"/>
                <w:sz w:val="18"/>
                <w:szCs w:val="18"/>
                <w:lang w:eastAsia="tr-TR"/>
              </w:rPr>
            </w:pPr>
            <w:r w:rsidRPr="00460BC5">
              <w:rPr>
                <w:rFonts w:ascii="Times New Roman" w:hAnsi="Times New Roman"/>
                <w:color w:val="000000"/>
                <w:sz w:val="18"/>
                <w:szCs w:val="18"/>
                <w:lang w:eastAsia="tr-TR"/>
              </w:rPr>
              <w:t>HBÖŞ</w:t>
            </w:r>
            <w:r w:rsidRPr="00460BC5">
              <w:rPr>
                <w:rFonts w:ascii="Times New Roman" w:hAnsi="Times New Roman"/>
                <w:color w:val="000000"/>
                <w:sz w:val="18"/>
                <w:szCs w:val="18"/>
                <w:lang w:eastAsia="tr-TR"/>
              </w:rPr>
              <w:br/>
              <w:t>İKŞ</w:t>
            </w:r>
            <w:r w:rsidRPr="00460BC5">
              <w:rPr>
                <w:rFonts w:ascii="Times New Roman" w:hAnsi="Times New Roman"/>
                <w:color w:val="000000"/>
                <w:sz w:val="18"/>
                <w:szCs w:val="18"/>
                <w:lang w:eastAsia="tr-TR"/>
              </w:rPr>
              <w:br/>
              <w:t>DÖŞ</w:t>
            </w:r>
            <w:r w:rsidRPr="00460BC5">
              <w:rPr>
                <w:rFonts w:ascii="Times New Roman" w:hAnsi="Times New Roman"/>
                <w:color w:val="000000"/>
                <w:sz w:val="18"/>
                <w:szCs w:val="18"/>
                <w:lang w:eastAsia="tr-TR"/>
              </w:rPr>
              <w:br/>
              <w:t>MTEŞ</w:t>
            </w:r>
            <w:r w:rsidRPr="00460BC5">
              <w:rPr>
                <w:rFonts w:ascii="Times New Roman" w:hAnsi="Times New Roman"/>
                <w:color w:val="000000"/>
                <w:sz w:val="18"/>
                <w:szCs w:val="18"/>
                <w:lang w:eastAsia="tr-TR"/>
              </w:rPr>
              <w:br/>
              <w:t>ÖÖKŞ</w:t>
            </w:r>
            <w:r w:rsidRPr="00460BC5">
              <w:rPr>
                <w:rFonts w:ascii="Times New Roman" w:hAnsi="Times New Roman"/>
                <w:color w:val="000000"/>
                <w:sz w:val="18"/>
                <w:szCs w:val="18"/>
                <w:lang w:eastAsia="tr-TR"/>
              </w:rPr>
              <w:br/>
              <w:t>TEŞ</w:t>
            </w:r>
          </w:p>
        </w:tc>
      </w:tr>
    </w:tbl>
    <w:tbl>
      <w:tblPr>
        <w:tblpPr w:leftFromText="141" w:rightFromText="141" w:vertAnchor="text" w:horzAnchor="margin" w:tblpY="-212"/>
        <w:tblW w:w="9072" w:type="dxa"/>
        <w:tblLayout w:type="fixed"/>
        <w:tblCellMar>
          <w:top w:w="28" w:type="dxa"/>
          <w:left w:w="28" w:type="dxa"/>
          <w:bottom w:w="28" w:type="dxa"/>
          <w:right w:w="28" w:type="dxa"/>
        </w:tblCellMar>
        <w:tblLook w:val="04A0" w:firstRow="1" w:lastRow="0" w:firstColumn="1" w:lastColumn="0" w:noHBand="0" w:noVBand="1"/>
      </w:tblPr>
      <w:tblGrid>
        <w:gridCol w:w="1451"/>
        <w:gridCol w:w="2300"/>
        <w:gridCol w:w="3422"/>
        <w:gridCol w:w="949"/>
        <w:gridCol w:w="950"/>
      </w:tblGrid>
      <w:tr w:rsidR="00460BC5" w:rsidRPr="009B29FD" w14:paraId="75067DA0" w14:textId="77777777" w:rsidTr="00460BC5">
        <w:trPr>
          <w:trHeight w:val="518"/>
        </w:trPr>
        <w:tc>
          <w:tcPr>
            <w:tcW w:w="1451" w:type="dxa"/>
            <w:vMerge w:val="restart"/>
            <w:tcBorders>
              <w:top w:val="nil"/>
              <w:left w:val="single" w:sz="4" w:space="0" w:color="auto"/>
              <w:bottom w:val="single" w:sz="4" w:space="0" w:color="auto"/>
              <w:right w:val="single" w:sz="4" w:space="0" w:color="auto"/>
            </w:tcBorders>
            <w:shd w:val="clear" w:color="auto" w:fill="D5D7F7"/>
            <w:vAlign w:val="center"/>
          </w:tcPr>
          <w:p w14:paraId="7EC86928" w14:textId="77777777" w:rsidR="00460BC5" w:rsidRPr="00F45178" w:rsidRDefault="00460BC5" w:rsidP="00460BC5">
            <w:pPr>
              <w:spacing w:after="0" w:line="240" w:lineRule="auto"/>
              <w:jc w:val="center"/>
              <w:rPr>
                <w:rFonts w:ascii="Times New Roman" w:hAnsi="Times New Roman"/>
                <w:b/>
                <w:color w:val="000000"/>
                <w:spacing w:val="-2"/>
                <w:lang w:eastAsia="tr-TR"/>
              </w:rPr>
            </w:pPr>
            <w:r w:rsidRPr="00F45178">
              <w:rPr>
                <w:rFonts w:ascii="Times New Roman" w:hAnsi="Times New Roman"/>
                <w:b/>
                <w:color w:val="000000"/>
                <w:spacing w:val="-2"/>
                <w:lang w:eastAsia="tr-TR"/>
              </w:rPr>
              <w:lastRenderedPageBreak/>
              <w:t>Amaç</w:t>
            </w:r>
          </w:p>
        </w:tc>
        <w:tc>
          <w:tcPr>
            <w:tcW w:w="2300" w:type="dxa"/>
            <w:vMerge w:val="restart"/>
            <w:tcBorders>
              <w:top w:val="nil"/>
              <w:left w:val="single" w:sz="4" w:space="0" w:color="auto"/>
              <w:bottom w:val="single" w:sz="4" w:space="0" w:color="auto"/>
              <w:right w:val="single" w:sz="4" w:space="0" w:color="auto"/>
            </w:tcBorders>
            <w:shd w:val="clear" w:color="auto" w:fill="D5D7F7"/>
            <w:vAlign w:val="center"/>
          </w:tcPr>
          <w:p w14:paraId="6977138C" w14:textId="77777777" w:rsidR="00460BC5" w:rsidRPr="00F45178" w:rsidRDefault="00460BC5" w:rsidP="00460BC5">
            <w:pPr>
              <w:spacing w:after="0" w:line="240" w:lineRule="auto"/>
              <w:jc w:val="center"/>
              <w:rPr>
                <w:rFonts w:ascii="Times New Roman" w:hAnsi="Times New Roman"/>
                <w:b/>
                <w:color w:val="000000"/>
                <w:lang w:eastAsia="tr-TR"/>
              </w:rPr>
            </w:pPr>
            <w:r w:rsidRPr="00F45178">
              <w:rPr>
                <w:rFonts w:ascii="Times New Roman" w:hAnsi="Times New Roman"/>
                <w:b/>
                <w:color w:val="000000"/>
                <w:lang w:eastAsia="tr-TR"/>
              </w:rPr>
              <w:t>Hedef</w:t>
            </w:r>
          </w:p>
        </w:tc>
        <w:tc>
          <w:tcPr>
            <w:tcW w:w="3422" w:type="dxa"/>
            <w:tcBorders>
              <w:top w:val="nil"/>
              <w:left w:val="nil"/>
              <w:bottom w:val="single" w:sz="4" w:space="0" w:color="auto"/>
              <w:right w:val="single" w:sz="4" w:space="0" w:color="auto"/>
            </w:tcBorders>
            <w:shd w:val="clear" w:color="auto" w:fill="D5D7F7"/>
            <w:vAlign w:val="center"/>
          </w:tcPr>
          <w:p w14:paraId="1835D0FB" w14:textId="77777777" w:rsidR="00460BC5" w:rsidRPr="00F45178" w:rsidRDefault="00460BC5" w:rsidP="00460BC5">
            <w:pPr>
              <w:spacing w:after="0" w:line="240" w:lineRule="auto"/>
              <w:jc w:val="center"/>
              <w:rPr>
                <w:rFonts w:ascii="Times New Roman" w:hAnsi="Times New Roman"/>
                <w:b/>
                <w:color w:val="000000"/>
                <w:lang w:eastAsia="tr-TR"/>
              </w:rPr>
            </w:pPr>
            <w:r w:rsidRPr="00F45178">
              <w:rPr>
                <w:rFonts w:ascii="Times New Roman" w:hAnsi="Times New Roman"/>
                <w:b/>
                <w:color w:val="000000"/>
                <w:lang w:eastAsia="tr-TR"/>
              </w:rPr>
              <w:t>Strateji</w:t>
            </w:r>
          </w:p>
        </w:tc>
        <w:tc>
          <w:tcPr>
            <w:tcW w:w="949" w:type="dxa"/>
            <w:tcBorders>
              <w:top w:val="nil"/>
              <w:left w:val="nil"/>
              <w:bottom w:val="single" w:sz="4" w:space="0" w:color="auto"/>
              <w:right w:val="single" w:sz="4" w:space="0" w:color="auto"/>
            </w:tcBorders>
            <w:shd w:val="clear" w:color="auto" w:fill="D5D7F7"/>
            <w:vAlign w:val="center"/>
          </w:tcPr>
          <w:p w14:paraId="639EEEF8" w14:textId="77777777" w:rsidR="00460BC5" w:rsidRPr="00F45178" w:rsidRDefault="00460BC5" w:rsidP="00460BC5">
            <w:pPr>
              <w:spacing w:after="0" w:line="240" w:lineRule="auto"/>
              <w:jc w:val="center"/>
              <w:rPr>
                <w:rFonts w:ascii="Times New Roman" w:hAnsi="Times New Roman"/>
                <w:b/>
                <w:color w:val="000000"/>
                <w:lang w:eastAsia="tr-TR"/>
              </w:rPr>
            </w:pPr>
            <w:r w:rsidRPr="00F45178">
              <w:rPr>
                <w:rFonts w:ascii="Times New Roman" w:hAnsi="Times New Roman"/>
                <w:b/>
                <w:color w:val="000000"/>
                <w:lang w:eastAsia="tr-TR"/>
              </w:rPr>
              <w:t>Ana</w:t>
            </w:r>
          </w:p>
          <w:p w14:paraId="63428C5D" w14:textId="77777777" w:rsidR="00460BC5" w:rsidRPr="00F45178" w:rsidRDefault="00460BC5" w:rsidP="00460BC5">
            <w:pPr>
              <w:spacing w:after="0" w:line="240" w:lineRule="auto"/>
              <w:jc w:val="center"/>
              <w:rPr>
                <w:rFonts w:ascii="Times New Roman" w:hAnsi="Times New Roman"/>
                <w:b/>
                <w:color w:val="000000"/>
                <w:lang w:eastAsia="tr-TR"/>
              </w:rPr>
            </w:pPr>
            <w:r w:rsidRPr="00F45178">
              <w:rPr>
                <w:rFonts w:ascii="Times New Roman" w:hAnsi="Times New Roman"/>
                <w:b/>
                <w:color w:val="000000"/>
                <w:lang w:eastAsia="tr-TR"/>
              </w:rPr>
              <w:t>Sorumlu</w:t>
            </w:r>
          </w:p>
        </w:tc>
        <w:tc>
          <w:tcPr>
            <w:tcW w:w="950" w:type="dxa"/>
            <w:tcBorders>
              <w:top w:val="nil"/>
              <w:left w:val="nil"/>
              <w:bottom w:val="single" w:sz="4" w:space="0" w:color="auto"/>
              <w:right w:val="single" w:sz="4" w:space="0" w:color="auto"/>
            </w:tcBorders>
            <w:shd w:val="clear" w:color="auto" w:fill="D5D7F7"/>
            <w:vAlign w:val="center"/>
          </w:tcPr>
          <w:p w14:paraId="0B0FB7AF" w14:textId="77777777" w:rsidR="00460BC5" w:rsidRPr="00F45178" w:rsidRDefault="00460BC5" w:rsidP="00460BC5">
            <w:pPr>
              <w:spacing w:after="0" w:line="240" w:lineRule="auto"/>
              <w:jc w:val="center"/>
              <w:rPr>
                <w:rFonts w:ascii="Times New Roman" w:hAnsi="Times New Roman"/>
                <w:b/>
                <w:color w:val="000000"/>
                <w:lang w:eastAsia="tr-TR"/>
              </w:rPr>
            </w:pPr>
            <w:r w:rsidRPr="00F45178">
              <w:rPr>
                <w:rFonts w:ascii="Times New Roman" w:hAnsi="Times New Roman"/>
                <w:b/>
                <w:color w:val="000000"/>
                <w:lang w:eastAsia="tr-TR"/>
              </w:rPr>
              <w:t>Diğer Sorumlu</w:t>
            </w:r>
          </w:p>
        </w:tc>
      </w:tr>
      <w:tr w:rsidR="00460BC5" w:rsidRPr="009B29FD" w14:paraId="3D589CBD" w14:textId="77777777" w:rsidTr="00460BC5">
        <w:trPr>
          <w:trHeight w:val="721"/>
        </w:trPr>
        <w:tc>
          <w:tcPr>
            <w:tcW w:w="1451" w:type="dxa"/>
            <w:vMerge w:val="restart"/>
            <w:tcBorders>
              <w:top w:val="single" w:sz="4" w:space="0" w:color="auto"/>
              <w:left w:val="single" w:sz="4" w:space="0" w:color="auto"/>
              <w:right w:val="single" w:sz="4" w:space="0" w:color="auto"/>
            </w:tcBorders>
            <w:shd w:val="clear" w:color="auto" w:fill="DEEAF6"/>
            <w:vAlign w:val="center"/>
          </w:tcPr>
          <w:p w14:paraId="150E6727" w14:textId="77777777" w:rsidR="00460BC5" w:rsidRPr="00F45178" w:rsidRDefault="00460BC5" w:rsidP="00460BC5">
            <w:pPr>
              <w:spacing w:after="0" w:line="240" w:lineRule="auto"/>
              <w:rPr>
                <w:rFonts w:ascii="Times New Roman" w:hAnsi="Times New Roman"/>
                <w:color w:val="000000"/>
                <w:spacing w:val="-2"/>
                <w:lang w:eastAsia="tr-TR"/>
              </w:rPr>
            </w:pPr>
            <w:r w:rsidRPr="00F45178">
              <w:rPr>
                <w:rFonts w:ascii="Times New Roman" w:hAnsi="Times New Roman"/>
                <w:color w:val="000000"/>
                <w:spacing w:val="-2"/>
                <w:lang w:eastAsia="tr-TR"/>
              </w:rPr>
              <w:t>Amaç 6: Toplumun ihtiyaçları, işgücü piyasası ve bilgi çağının gereklerine uygun biçimde dü</w:t>
            </w:r>
            <w:r>
              <w:rPr>
                <w:rFonts w:ascii="Times New Roman" w:hAnsi="Times New Roman"/>
                <w:color w:val="000000"/>
                <w:spacing w:val="-2"/>
                <w:lang w:eastAsia="tr-TR"/>
              </w:rPr>
              <w:softHyphen/>
            </w:r>
            <w:r w:rsidRPr="00F45178">
              <w:rPr>
                <w:rFonts w:ascii="Times New Roman" w:hAnsi="Times New Roman"/>
                <w:color w:val="000000"/>
                <w:spacing w:val="-2"/>
                <w:lang w:eastAsia="tr-TR"/>
              </w:rPr>
              <w:t>zenlenecek olan mesleki ve teknik eğitim ile hayat boyu öğrenme sistemlerinin kurumlarımız</w:t>
            </w:r>
            <w:r>
              <w:rPr>
                <w:rFonts w:ascii="Times New Roman" w:hAnsi="Times New Roman"/>
                <w:color w:val="000000"/>
                <w:spacing w:val="-2"/>
                <w:lang w:eastAsia="tr-TR"/>
              </w:rPr>
              <w:softHyphen/>
            </w:r>
            <w:r w:rsidRPr="00F45178">
              <w:rPr>
                <w:rFonts w:ascii="Times New Roman" w:hAnsi="Times New Roman"/>
                <w:color w:val="000000"/>
                <w:spacing w:val="-2"/>
                <w:lang w:eastAsia="tr-TR"/>
              </w:rPr>
              <w:t>da uygulanması sağlanacaktır.</w:t>
            </w:r>
          </w:p>
        </w:tc>
        <w:tc>
          <w:tcPr>
            <w:tcW w:w="2300" w:type="dxa"/>
            <w:vMerge w:val="restart"/>
            <w:tcBorders>
              <w:top w:val="single" w:sz="4" w:space="0" w:color="auto"/>
              <w:left w:val="single" w:sz="4" w:space="0" w:color="auto"/>
              <w:bottom w:val="single" w:sz="4" w:space="0" w:color="000000"/>
              <w:right w:val="single" w:sz="4" w:space="0" w:color="auto"/>
            </w:tcBorders>
            <w:shd w:val="clear" w:color="auto" w:fill="DEEAF6"/>
            <w:vAlign w:val="center"/>
          </w:tcPr>
          <w:p w14:paraId="6497F8B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6.1</w:t>
            </w:r>
            <w:proofErr w:type="gramEnd"/>
            <w:r w:rsidRPr="00A43830">
              <w:rPr>
                <w:rFonts w:ascii="Times New Roman" w:hAnsi="Times New Roman"/>
                <w:color w:val="000000"/>
                <w:lang w:eastAsia="tr-TR"/>
              </w:rPr>
              <w:t xml:space="preserve"> Mesleki ve teknik eğitime atfedilen değer ve erişim imkânları artırılacaktır.</w:t>
            </w:r>
          </w:p>
        </w:tc>
        <w:tc>
          <w:tcPr>
            <w:tcW w:w="3422" w:type="dxa"/>
            <w:tcBorders>
              <w:top w:val="single" w:sz="4" w:space="0" w:color="auto"/>
              <w:left w:val="nil"/>
              <w:bottom w:val="single" w:sz="4" w:space="0" w:color="auto"/>
              <w:right w:val="single" w:sz="4" w:space="0" w:color="auto"/>
            </w:tcBorders>
            <w:shd w:val="clear" w:color="auto" w:fill="DEEAF6"/>
            <w:vAlign w:val="center"/>
          </w:tcPr>
          <w:p w14:paraId="352E65F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6.1.1: Mesleki ve teknik eğitimin görünürlüğü artırılacaktır.</w:t>
            </w:r>
          </w:p>
        </w:tc>
        <w:tc>
          <w:tcPr>
            <w:tcW w:w="949" w:type="dxa"/>
            <w:tcBorders>
              <w:top w:val="single" w:sz="4" w:space="0" w:color="auto"/>
              <w:left w:val="nil"/>
              <w:bottom w:val="single" w:sz="4" w:space="0" w:color="auto"/>
              <w:right w:val="single" w:sz="4" w:space="0" w:color="auto"/>
            </w:tcBorders>
            <w:shd w:val="clear" w:color="auto" w:fill="DEEAF6"/>
            <w:vAlign w:val="center"/>
          </w:tcPr>
          <w:p w14:paraId="500B9A5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single" w:sz="4" w:space="0" w:color="auto"/>
              <w:left w:val="nil"/>
              <w:bottom w:val="single" w:sz="4" w:space="0" w:color="auto"/>
              <w:right w:val="single" w:sz="4" w:space="0" w:color="auto"/>
            </w:tcBorders>
            <w:shd w:val="clear" w:color="auto" w:fill="DEEAF6"/>
            <w:vAlign w:val="center"/>
          </w:tcPr>
          <w:p w14:paraId="682DBA80"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ÖÖKŞ</w:t>
            </w:r>
          </w:p>
        </w:tc>
      </w:tr>
      <w:tr w:rsidR="00460BC5" w:rsidRPr="009B29FD" w14:paraId="0CAEAF8F" w14:textId="77777777" w:rsidTr="00460BC5">
        <w:trPr>
          <w:trHeight w:val="795"/>
        </w:trPr>
        <w:tc>
          <w:tcPr>
            <w:tcW w:w="1451" w:type="dxa"/>
            <w:vMerge/>
            <w:tcBorders>
              <w:left w:val="single" w:sz="4" w:space="0" w:color="auto"/>
              <w:right w:val="single" w:sz="4" w:space="0" w:color="auto"/>
            </w:tcBorders>
            <w:shd w:val="clear" w:color="auto" w:fill="DEEAF6"/>
            <w:vAlign w:val="center"/>
          </w:tcPr>
          <w:p w14:paraId="0B81C924"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0D0E32B0"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74BB3DC9"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6.1.2: Mesleki ve teknik eğitimde kariyer rehberliği etkin bir hale getirilecektir.</w:t>
            </w:r>
          </w:p>
        </w:tc>
        <w:tc>
          <w:tcPr>
            <w:tcW w:w="949" w:type="dxa"/>
            <w:tcBorders>
              <w:top w:val="nil"/>
              <w:left w:val="nil"/>
              <w:bottom w:val="single" w:sz="4" w:space="0" w:color="auto"/>
              <w:right w:val="single" w:sz="4" w:space="0" w:color="auto"/>
            </w:tcBorders>
            <w:shd w:val="clear" w:color="auto" w:fill="DEEAF6"/>
            <w:vAlign w:val="center"/>
          </w:tcPr>
          <w:p w14:paraId="4E3E3C88"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44A518A1"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İKŞ</w:t>
            </w:r>
            <w:r w:rsidRPr="00A43830">
              <w:rPr>
                <w:rFonts w:ascii="Times New Roman" w:hAnsi="Times New Roman"/>
                <w:color w:val="000000"/>
                <w:lang w:eastAsia="tr-TR"/>
              </w:rPr>
              <w:br/>
              <w:t>ÖÖKŞ</w:t>
            </w:r>
          </w:p>
        </w:tc>
      </w:tr>
      <w:tr w:rsidR="00460BC5" w:rsidRPr="009B29FD" w14:paraId="256B03BD" w14:textId="77777777" w:rsidTr="00460BC5">
        <w:trPr>
          <w:trHeight w:val="1680"/>
        </w:trPr>
        <w:tc>
          <w:tcPr>
            <w:tcW w:w="1451" w:type="dxa"/>
            <w:vMerge/>
            <w:tcBorders>
              <w:left w:val="single" w:sz="4" w:space="0" w:color="auto"/>
              <w:right w:val="single" w:sz="4" w:space="0" w:color="auto"/>
            </w:tcBorders>
            <w:shd w:val="clear" w:color="auto" w:fill="DEEAF6"/>
            <w:vAlign w:val="center"/>
          </w:tcPr>
          <w:p w14:paraId="2491B6F9"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val="restart"/>
            <w:tcBorders>
              <w:top w:val="nil"/>
              <w:left w:val="single" w:sz="4" w:space="0" w:color="auto"/>
              <w:bottom w:val="single" w:sz="4" w:space="0" w:color="000000"/>
              <w:right w:val="single" w:sz="4" w:space="0" w:color="auto"/>
            </w:tcBorders>
            <w:shd w:val="clear" w:color="auto" w:fill="DEEAF6"/>
            <w:vAlign w:val="center"/>
          </w:tcPr>
          <w:p w14:paraId="052546E0"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6.2</w:t>
            </w:r>
            <w:proofErr w:type="gramEnd"/>
            <w:r w:rsidRPr="00A43830">
              <w:rPr>
                <w:rFonts w:ascii="Times New Roman" w:hAnsi="Times New Roman"/>
                <w:color w:val="000000"/>
                <w:lang w:eastAsia="tr-TR"/>
              </w:rPr>
              <w:t xml:space="preserve"> Mesleki ve teknik eğitimde yeni nesil öğretim programlarının etkin uygulanması sağlanacak ve fiziki altyapı iyileştirilecektir.</w:t>
            </w:r>
          </w:p>
        </w:tc>
        <w:tc>
          <w:tcPr>
            <w:tcW w:w="3422" w:type="dxa"/>
            <w:tcBorders>
              <w:top w:val="nil"/>
              <w:left w:val="nil"/>
              <w:bottom w:val="single" w:sz="4" w:space="0" w:color="auto"/>
              <w:right w:val="single" w:sz="4" w:space="0" w:color="auto"/>
            </w:tcBorders>
            <w:shd w:val="clear" w:color="auto" w:fill="DEEAF6"/>
            <w:vAlign w:val="center"/>
          </w:tcPr>
          <w:p w14:paraId="021CBFB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6.2.1:Sektör talepleri ile gelişen teknoloji doğrultusunda Bakanlıkça yeniden düzenlenecek olan öğretim programları ve öğretim süreleri ile alan ve dalların okullarımızda açılması sağlanacak ve döner sermaye faaliyetleri desteklenecektir.</w:t>
            </w:r>
          </w:p>
        </w:tc>
        <w:tc>
          <w:tcPr>
            <w:tcW w:w="949" w:type="dxa"/>
            <w:tcBorders>
              <w:top w:val="nil"/>
              <w:left w:val="nil"/>
              <w:bottom w:val="single" w:sz="4" w:space="0" w:color="auto"/>
              <w:right w:val="single" w:sz="4" w:space="0" w:color="auto"/>
            </w:tcBorders>
            <w:shd w:val="clear" w:color="auto" w:fill="DEEAF6"/>
            <w:vAlign w:val="center"/>
          </w:tcPr>
          <w:p w14:paraId="23F490A0"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785D113B"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ÖÖKŞ</w:t>
            </w:r>
          </w:p>
        </w:tc>
      </w:tr>
      <w:tr w:rsidR="00460BC5" w:rsidRPr="009B29FD" w14:paraId="17272D38" w14:textId="77777777" w:rsidTr="00460BC5">
        <w:trPr>
          <w:trHeight w:val="1200"/>
        </w:trPr>
        <w:tc>
          <w:tcPr>
            <w:tcW w:w="1451" w:type="dxa"/>
            <w:vMerge/>
            <w:tcBorders>
              <w:left w:val="single" w:sz="4" w:space="0" w:color="auto"/>
              <w:right w:val="single" w:sz="4" w:space="0" w:color="auto"/>
            </w:tcBorders>
            <w:shd w:val="clear" w:color="auto" w:fill="DEEAF6"/>
            <w:vAlign w:val="center"/>
          </w:tcPr>
          <w:p w14:paraId="157B3484"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329A710A"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69EF523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6.2.2: Mesleki ve teknik eğitimdeki atölye ve laboratuvarların güncellenen öğretim programlarına uygun olarak donatılmasına yönelik çalışmalar yapılacaktır.</w:t>
            </w:r>
          </w:p>
        </w:tc>
        <w:tc>
          <w:tcPr>
            <w:tcW w:w="949" w:type="dxa"/>
            <w:tcBorders>
              <w:top w:val="nil"/>
              <w:left w:val="nil"/>
              <w:bottom w:val="single" w:sz="4" w:space="0" w:color="auto"/>
              <w:right w:val="single" w:sz="4" w:space="0" w:color="auto"/>
            </w:tcBorders>
            <w:shd w:val="clear" w:color="auto" w:fill="DEEAF6"/>
            <w:vAlign w:val="center"/>
          </w:tcPr>
          <w:p w14:paraId="1D32E48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4476A866"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ÖÖKŞ</w:t>
            </w:r>
          </w:p>
        </w:tc>
      </w:tr>
      <w:tr w:rsidR="00460BC5" w:rsidRPr="009B29FD" w14:paraId="15EDE11A" w14:textId="77777777" w:rsidTr="00460BC5">
        <w:trPr>
          <w:trHeight w:val="1054"/>
        </w:trPr>
        <w:tc>
          <w:tcPr>
            <w:tcW w:w="1451" w:type="dxa"/>
            <w:vMerge/>
            <w:tcBorders>
              <w:left w:val="single" w:sz="4" w:space="0" w:color="auto"/>
              <w:right w:val="single" w:sz="4" w:space="0" w:color="auto"/>
            </w:tcBorders>
            <w:shd w:val="clear" w:color="auto" w:fill="DEEAF6"/>
            <w:vAlign w:val="center"/>
          </w:tcPr>
          <w:p w14:paraId="54FE80DA"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42A21E49"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6070B05B"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6.2.3: Öğretmenlerin mesleki gelişimleri desteklenecek ve hizmet içi eğitimler gerçek iş ortamlarında yapılacaktır.</w:t>
            </w:r>
          </w:p>
        </w:tc>
        <w:tc>
          <w:tcPr>
            <w:tcW w:w="949" w:type="dxa"/>
            <w:tcBorders>
              <w:top w:val="nil"/>
              <w:left w:val="nil"/>
              <w:bottom w:val="single" w:sz="4" w:space="0" w:color="auto"/>
              <w:right w:val="single" w:sz="4" w:space="0" w:color="auto"/>
            </w:tcBorders>
            <w:shd w:val="clear" w:color="auto" w:fill="DEEAF6"/>
            <w:vAlign w:val="center"/>
          </w:tcPr>
          <w:p w14:paraId="5E2A8B18"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2126F11C" w14:textId="77777777" w:rsidR="00460BC5"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ype="page"/>
            </w:r>
          </w:p>
          <w:p w14:paraId="6DFC8D65" w14:textId="77777777" w:rsidR="00460BC5"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İKŞ</w:t>
            </w:r>
          </w:p>
          <w:p w14:paraId="0CC94DD0" w14:textId="77777777" w:rsidR="00460BC5"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br w:type="page"/>
              <w:t>ÖB</w:t>
            </w:r>
          </w:p>
          <w:p w14:paraId="21BACA41"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ÖÖKŞ</w:t>
            </w:r>
          </w:p>
        </w:tc>
      </w:tr>
      <w:tr w:rsidR="00460BC5" w:rsidRPr="009B29FD" w14:paraId="72AAB25F" w14:textId="77777777" w:rsidTr="00460BC5">
        <w:trPr>
          <w:trHeight w:val="1126"/>
        </w:trPr>
        <w:tc>
          <w:tcPr>
            <w:tcW w:w="1451" w:type="dxa"/>
            <w:vMerge/>
            <w:tcBorders>
              <w:left w:val="single" w:sz="4" w:space="0" w:color="auto"/>
              <w:right w:val="single" w:sz="4" w:space="0" w:color="auto"/>
            </w:tcBorders>
            <w:shd w:val="clear" w:color="auto" w:fill="DEEAF6"/>
            <w:vAlign w:val="center"/>
          </w:tcPr>
          <w:p w14:paraId="61E172D7"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val="restart"/>
            <w:tcBorders>
              <w:top w:val="nil"/>
              <w:left w:val="single" w:sz="4" w:space="0" w:color="auto"/>
              <w:bottom w:val="single" w:sz="4" w:space="0" w:color="000000"/>
              <w:right w:val="single" w:sz="4" w:space="0" w:color="auto"/>
            </w:tcBorders>
            <w:shd w:val="clear" w:color="auto" w:fill="DEEAF6"/>
            <w:vAlign w:val="center"/>
          </w:tcPr>
          <w:p w14:paraId="20FF9E7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6.3</w:t>
            </w:r>
            <w:proofErr w:type="gramEnd"/>
            <w:r w:rsidRPr="00A43830">
              <w:rPr>
                <w:rFonts w:ascii="Times New Roman" w:hAnsi="Times New Roman"/>
                <w:color w:val="000000"/>
                <w:lang w:eastAsia="tr-TR"/>
              </w:rPr>
              <w:t xml:space="preserve"> Mesleki ve teknik eğitim – istihdam – üretim ilişkisinin güçlendirilmesine yönelik çalışmalar yapılacaktır.</w:t>
            </w:r>
          </w:p>
        </w:tc>
        <w:tc>
          <w:tcPr>
            <w:tcW w:w="3422" w:type="dxa"/>
            <w:tcBorders>
              <w:top w:val="nil"/>
              <w:left w:val="nil"/>
              <w:bottom w:val="single" w:sz="4" w:space="0" w:color="auto"/>
              <w:right w:val="single" w:sz="4" w:space="0" w:color="auto"/>
            </w:tcBorders>
            <w:shd w:val="clear" w:color="auto" w:fill="DEEAF6"/>
            <w:vAlign w:val="center"/>
          </w:tcPr>
          <w:p w14:paraId="096FE8F8"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6.3.1: Buluş, patent, faydalı model başvuru sayıları ile mesleki ve teknik eğitim kurumlarıyla sektör arasında iş birliği artırılacaktır.</w:t>
            </w:r>
          </w:p>
        </w:tc>
        <w:tc>
          <w:tcPr>
            <w:tcW w:w="949" w:type="dxa"/>
            <w:tcBorders>
              <w:top w:val="nil"/>
              <w:left w:val="nil"/>
              <w:bottom w:val="single" w:sz="4" w:space="0" w:color="auto"/>
              <w:right w:val="single" w:sz="4" w:space="0" w:color="auto"/>
            </w:tcBorders>
            <w:shd w:val="clear" w:color="auto" w:fill="DEEAF6"/>
            <w:vAlign w:val="center"/>
          </w:tcPr>
          <w:p w14:paraId="2549377B"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04E224C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ÖÖKŞ</w:t>
            </w:r>
          </w:p>
        </w:tc>
      </w:tr>
      <w:tr w:rsidR="00460BC5" w:rsidRPr="009B29FD" w14:paraId="1BDBF64C" w14:textId="77777777" w:rsidTr="00460BC5">
        <w:trPr>
          <w:trHeight w:val="1200"/>
        </w:trPr>
        <w:tc>
          <w:tcPr>
            <w:tcW w:w="1451" w:type="dxa"/>
            <w:vMerge/>
            <w:tcBorders>
              <w:left w:val="single" w:sz="4" w:space="0" w:color="auto"/>
              <w:right w:val="single" w:sz="4" w:space="0" w:color="auto"/>
            </w:tcBorders>
            <w:shd w:val="clear" w:color="auto" w:fill="DEEAF6"/>
            <w:vAlign w:val="center"/>
          </w:tcPr>
          <w:p w14:paraId="1989E7EA"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5A92CA28"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4C624BA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6.3.2: Uluslararası yatırımcıların ve savunma sanayisinin ihtiyaç duyduğu nitelikli meslek elemanlarının yetiştirilmesine yönelik çalışmalar yapılacaktır.</w:t>
            </w:r>
          </w:p>
        </w:tc>
        <w:tc>
          <w:tcPr>
            <w:tcW w:w="949" w:type="dxa"/>
            <w:tcBorders>
              <w:top w:val="nil"/>
              <w:left w:val="nil"/>
              <w:bottom w:val="single" w:sz="4" w:space="0" w:color="auto"/>
              <w:right w:val="single" w:sz="4" w:space="0" w:color="auto"/>
            </w:tcBorders>
            <w:shd w:val="clear" w:color="auto" w:fill="DEEAF6"/>
            <w:vAlign w:val="center"/>
          </w:tcPr>
          <w:p w14:paraId="71FE224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3D771135"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ÖÖKŞ</w:t>
            </w:r>
          </w:p>
        </w:tc>
      </w:tr>
      <w:tr w:rsidR="00460BC5" w:rsidRPr="009B29FD" w14:paraId="1867BEE3" w14:textId="77777777" w:rsidTr="00460BC5">
        <w:trPr>
          <w:trHeight w:val="1046"/>
        </w:trPr>
        <w:tc>
          <w:tcPr>
            <w:tcW w:w="1451" w:type="dxa"/>
            <w:vMerge/>
            <w:tcBorders>
              <w:left w:val="single" w:sz="4" w:space="0" w:color="auto"/>
              <w:right w:val="single" w:sz="4" w:space="0" w:color="auto"/>
            </w:tcBorders>
            <w:shd w:val="clear" w:color="auto" w:fill="DEEAF6"/>
            <w:vAlign w:val="center"/>
          </w:tcPr>
          <w:p w14:paraId="6084857E"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57022257"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07EC4F35"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6.3.3: Yerli ve millî savunma sanayinin ihtiyaç duyduğu nitelikli insan gücünün yetiştirilmesi amacıyla çalışmalar yürütülecektir.</w:t>
            </w:r>
          </w:p>
        </w:tc>
        <w:tc>
          <w:tcPr>
            <w:tcW w:w="949" w:type="dxa"/>
            <w:tcBorders>
              <w:top w:val="nil"/>
              <w:left w:val="nil"/>
              <w:bottom w:val="single" w:sz="4" w:space="0" w:color="auto"/>
              <w:right w:val="single" w:sz="4" w:space="0" w:color="auto"/>
            </w:tcBorders>
            <w:shd w:val="clear" w:color="auto" w:fill="DEEAF6"/>
            <w:vAlign w:val="center"/>
          </w:tcPr>
          <w:p w14:paraId="0FA75170"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c>
          <w:tcPr>
            <w:tcW w:w="950" w:type="dxa"/>
            <w:tcBorders>
              <w:top w:val="nil"/>
              <w:left w:val="nil"/>
              <w:bottom w:val="single" w:sz="4" w:space="0" w:color="auto"/>
              <w:right w:val="single" w:sz="4" w:space="0" w:color="auto"/>
            </w:tcBorders>
            <w:shd w:val="clear" w:color="auto" w:fill="DEEAF6"/>
            <w:vAlign w:val="center"/>
          </w:tcPr>
          <w:p w14:paraId="20EBFD79"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ÖÖKŞ</w:t>
            </w:r>
          </w:p>
        </w:tc>
      </w:tr>
      <w:tr w:rsidR="00460BC5" w:rsidRPr="009B29FD" w14:paraId="7B6325CA" w14:textId="77777777" w:rsidTr="00460BC5">
        <w:trPr>
          <w:trHeight w:val="834"/>
        </w:trPr>
        <w:tc>
          <w:tcPr>
            <w:tcW w:w="1451" w:type="dxa"/>
            <w:vMerge/>
            <w:tcBorders>
              <w:left w:val="single" w:sz="4" w:space="0" w:color="auto"/>
              <w:right w:val="single" w:sz="4" w:space="0" w:color="auto"/>
            </w:tcBorders>
            <w:shd w:val="clear" w:color="auto" w:fill="DEEAF6"/>
            <w:vAlign w:val="center"/>
          </w:tcPr>
          <w:p w14:paraId="5F12B938"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val="restart"/>
            <w:tcBorders>
              <w:top w:val="nil"/>
              <w:left w:val="single" w:sz="4" w:space="0" w:color="auto"/>
              <w:bottom w:val="single" w:sz="4" w:space="0" w:color="000000"/>
              <w:right w:val="single" w:sz="4" w:space="0" w:color="auto"/>
            </w:tcBorders>
            <w:shd w:val="clear" w:color="auto" w:fill="DEEAF6"/>
            <w:vAlign w:val="center"/>
          </w:tcPr>
          <w:p w14:paraId="6C58805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6.4</w:t>
            </w:r>
            <w:proofErr w:type="gramEnd"/>
            <w:r w:rsidRPr="00A43830">
              <w:rPr>
                <w:rFonts w:ascii="Times New Roman" w:hAnsi="Times New Roman"/>
                <w:color w:val="000000"/>
                <w:lang w:eastAsia="tr-TR"/>
              </w:rPr>
              <w:t xml:space="preserve"> Bireylerin iş ve yaşam kalitelerini yükseltmek amacıyla hayat boyu öğrenme nitelik, katılım ve tamamlama oranları artırılacaktır.</w:t>
            </w:r>
          </w:p>
        </w:tc>
        <w:tc>
          <w:tcPr>
            <w:tcW w:w="3422" w:type="dxa"/>
            <w:tcBorders>
              <w:top w:val="nil"/>
              <w:left w:val="nil"/>
              <w:bottom w:val="single" w:sz="4" w:space="0" w:color="auto"/>
              <w:right w:val="single" w:sz="4" w:space="0" w:color="auto"/>
            </w:tcBorders>
            <w:shd w:val="clear" w:color="auto" w:fill="DEEAF6"/>
            <w:vAlign w:val="center"/>
          </w:tcPr>
          <w:p w14:paraId="1A418CF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6.4.1: Hayat boyu öğrenme programlarına katılım ve tamamlama oranlarının artırılması sağlanacaktır.</w:t>
            </w:r>
          </w:p>
        </w:tc>
        <w:tc>
          <w:tcPr>
            <w:tcW w:w="949" w:type="dxa"/>
            <w:tcBorders>
              <w:top w:val="nil"/>
              <w:left w:val="nil"/>
              <w:bottom w:val="single" w:sz="4" w:space="0" w:color="auto"/>
              <w:right w:val="single" w:sz="4" w:space="0" w:color="auto"/>
            </w:tcBorders>
            <w:shd w:val="clear" w:color="auto" w:fill="DEEAF6"/>
            <w:vAlign w:val="center"/>
          </w:tcPr>
          <w:p w14:paraId="5FCA7CA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p>
        </w:tc>
        <w:tc>
          <w:tcPr>
            <w:tcW w:w="950" w:type="dxa"/>
            <w:tcBorders>
              <w:top w:val="nil"/>
              <w:left w:val="nil"/>
              <w:bottom w:val="single" w:sz="4" w:space="0" w:color="auto"/>
              <w:right w:val="single" w:sz="4" w:space="0" w:color="auto"/>
            </w:tcBorders>
            <w:shd w:val="clear" w:color="auto" w:fill="DEEAF6"/>
            <w:vAlign w:val="center"/>
          </w:tcPr>
          <w:p w14:paraId="761E16F2"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r w:rsidRPr="00A43830">
              <w:rPr>
                <w:rFonts w:ascii="Times New Roman" w:hAnsi="Times New Roman"/>
                <w:color w:val="000000"/>
                <w:lang w:eastAsia="tr-TR"/>
              </w:rPr>
              <w:br/>
              <w:t>ÖB</w:t>
            </w:r>
          </w:p>
        </w:tc>
      </w:tr>
      <w:tr w:rsidR="00460BC5" w:rsidRPr="009B29FD" w14:paraId="32363D11" w14:textId="77777777" w:rsidTr="00460BC5">
        <w:trPr>
          <w:trHeight w:val="846"/>
        </w:trPr>
        <w:tc>
          <w:tcPr>
            <w:tcW w:w="1451" w:type="dxa"/>
            <w:vMerge/>
            <w:tcBorders>
              <w:left w:val="single" w:sz="4" w:space="0" w:color="auto"/>
              <w:right w:val="single" w:sz="4" w:space="0" w:color="auto"/>
            </w:tcBorders>
            <w:shd w:val="clear" w:color="auto" w:fill="DEEAF6"/>
            <w:vAlign w:val="center"/>
          </w:tcPr>
          <w:p w14:paraId="25ADBB88"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150021B5"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4119D34D"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Strateji 6.4.2: Hayat boyu öğrenme programlarının niteliğinin geliştirilmesine yönelik çalışmalar yapılacaktır.       </w:t>
            </w:r>
          </w:p>
        </w:tc>
        <w:tc>
          <w:tcPr>
            <w:tcW w:w="949" w:type="dxa"/>
            <w:tcBorders>
              <w:top w:val="nil"/>
              <w:left w:val="nil"/>
              <w:bottom w:val="single" w:sz="4" w:space="0" w:color="auto"/>
              <w:right w:val="single" w:sz="4" w:space="0" w:color="auto"/>
            </w:tcBorders>
            <w:shd w:val="clear" w:color="auto" w:fill="DEEAF6"/>
            <w:vAlign w:val="center"/>
          </w:tcPr>
          <w:p w14:paraId="16CC13C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p>
        </w:tc>
        <w:tc>
          <w:tcPr>
            <w:tcW w:w="950" w:type="dxa"/>
            <w:tcBorders>
              <w:top w:val="nil"/>
              <w:left w:val="nil"/>
              <w:bottom w:val="single" w:sz="4" w:space="0" w:color="auto"/>
              <w:right w:val="single" w:sz="4" w:space="0" w:color="auto"/>
            </w:tcBorders>
            <w:shd w:val="clear" w:color="auto" w:fill="DEEAF6"/>
            <w:vAlign w:val="center"/>
          </w:tcPr>
          <w:p w14:paraId="2E208FB7"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MTEŞ</w:t>
            </w:r>
          </w:p>
        </w:tc>
      </w:tr>
      <w:tr w:rsidR="00460BC5" w:rsidRPr="009B29FD" w14:paraId="4B58C8FA" w14:textId="77777777" w:rsidTr="00460BC5">
        <w:trPr>
          <w:trHeight w:val="1350"/>
        </w:trPr>
        <w:tc>
          <w:tcPr>
            <w:tcW w:w="1451" w:type="dxa"/>
            <w:vMerge/>
            <w:tcBorders>
              <w:left w:val="single" w:sz="4" w:space="0" w:color="auto"/>
              <w:bottom w:val="single" w:sz="4" w:space="0" w:color="000000"/>
              <w:right w:val="single" w:sz="4" w:space="0" w:color="auto"/>
            </w:tcBorders>
            <w:shd w:val="clear" w:color="auto" w:fill="DEEAF6"/>
            <w:vAlign w:val="center"/>
          </w:tcPr>
          <w:p w14:paraId="65D189FE" w14:textId="77777777" w:rsidR="00460BC5" w:rsidRPr="00A43830" w:rsidRDefault="00460BC5" w:rsidP="00460BC5">
            <w:pPr>
              <w:spacing w:after="0" w:line="240" w:lineRule="auto"/>
              <w:rPr>
                <w:rFonts w:ascii="Times New Roman" w:hAnsi="Times New Roman"/>
                <w:color w:val="000000"/>
                <w:lang w:eastAsia="tr-TR"/>
              </w:rPr>
            </w:pPr>
          </w:p>
        </w:tc>
        <w:tc>
          <w:tcPr>
            <w:tcW w:w="2300" w:type="dxa"/>
            <w:vMerge/>
            <w:tcBorders>
              <w:top w:val="nil"/>
              <w:left w:val="single" w:sz="4" w:space="0" w:color="auto"/>
              <w:bottom w:val="single" w:sz="4" w:space="0" w:color="000000"/>
              <w:right w:val="single" w:sz="4" w:space="0" w:color="auto"/>
            </w:tcBorders>
            <w:shd w:val="clear" w:color="auto" w:fill="DEEAF6"/>
            <w:vAlign w:val="center"/>
          </w:tcPr>
          <w:p w14:paraId="32A7C6CA" w14:textId="77777777" w:rsidR="00460BC5" w:rsidRPr="00A43830" w:rsidRDefault="00460BC5" w:rsidP="00460BC5">
            <w:pPr>
              <w:spacing w:after="0" w:line="240" w:lineRule="auto"/>
              <w:rPr>
                <w:rFonts w:ascii="Times New Roman" w:hAnsi="Times New Roman"/>
                <w:color w:val="000000"/>
                <w:lang w:eastAsia="tr-TR"/>
              </w:rPr>
            </w:pPr>
          </w:p>
        </w:tc>
        <w:tc>
          <w:tcPr>
            <w:tcW w:w="3422" w:type="dxa"/>
            <w:tcBorders>
              <w:top w:val="nil"/>
              <w:left w:val="nil"/>
              <w:bottom w:val="single" w:sz="4" w:space="0" w:color="auto"/>
              <w:right w:val="single" w:sz="4" w:space="0" w:color="auto"/>
            </w:tcBorders>
            <w:shd w:val="clear" w:color="auto" w:fill="DEEAF6"/>
            <w:vAlign w:val="center"/>
          </w:tcPr>
          <w:p w14:paraId="69821456"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6.4.3: İl genelindeki yabancı uyruklu çocukların eğitim ve öğretime erişim imkânları artırılacaktır.</w:t>
            </w:r>
          </w:p>
        </w:tc>
        <w:tc>
          <w:tcPr>
            <w:tcW w:w="949" w:type="dxa"/>
            <w:tcBorders>
              <w:top w:val="nil"/>
              <w:left w:val="nil"/>
              <w:bottom w:val="single" w:sz="4" w:space="0" w:color="auto"/>
              <w:right w:val="single" w:sz="4" w:space="0" w:color="auto"/>
            </w:tcBorders>
            <w:shd w:val="clear" w:color="auto" w:fill="DEEAF6"/>
            <w:vAlign w:val="center"/>
          </w:tcPr>
          <w:p w14:paraId="3E532918"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p>
        </w:tc>
        <w:tc>
          <w:tcPr>
            <w:tcW w:w="950" w:type="dxa"/>
            <w:tcBorders>
              <w:top w:val="nil"/>
              <w:left w:val="nil"/>
              <w:bottom w:val="single" w:sz="4" w:space="0" w:color="auto"/>
              <w:right w:val="single" w:sz="4" w:space="0" w:color="auto"/>
            </w:tcBorders>
            <w:shd w:val="clear" w:color="auto" w:fill="DEEAF6"/>
            <w:vAlign w:val="center"/>
          </w:tcPr>
          <w:p w14:paraId="175C4F3E" w14:textId="77777777" w:rsidR="00460BC5" w:rsidRPr="00A43830" w:rsidRDefault="00460BC5" w:rsidP="00460BC5">
            <w:pPr>
              <w:spacing w:after="0" w:line="240" w:lineRule="auto"/>
              <w:rPr>
                <w:rFonts w:ascii="Times New Roman" w:hAnsi="Times New Roman"/>
                <w:color w:val="000000"/>
                <w:lang w:eastAsia="tr-TR"/>
              </w:rPr>
            </w:pPr>
            <w:r w:rsidRPr="00A43830">
              <w:rPr>
                <w:rFonts w:ascii="Times New Roman" w:hAnsi="Times New Roman"/>
                <w:color w:val="000000"/>
                <w:lang w:eastAsia="tr-TR"/>
              </w:rPr>
              <w:t>HBÖŞ</w:t>
            </w:r>
            <w:r w:rsidRPr="00A43830">
              <w:rPr>
                <w:rFonts w:ascii="Times New Roman" w:hAnsi="Times New Roman"/>
                <w:color w:val="000000"/>
                <w:lang w:eastAsia="tr-TR"/>
              </w:rPr>
              <w:b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ÖÖKŞ</w:t>
            </w:r>
            <w:r w:rsidRPr="00A43830">
              <w:rPr>
                <w:rFonts w:ascii="Times New Roman" w:hAnsi="Times New Roman"/>
                <w:color w:val="000000"/>
                <w:lang w:eastAsia="tr-TR"/>
              </w:rPr>
              <w:br/>
              <w:t>TEŞ</w:t>
            </w:r>
          </w:p>
        </w:tc>
      </w:tr>
    </w:tbl>
    <w:p w14:paraId="6A968005"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Layout w:type="fixed"/>
        <w:tblCellMar>
          <w:top w:w="28" w:type="dxa"/>
          <w:left w:w="28" w:type="dxa"/>
          <w:bottom w:w="28" w:type="dxa"/>
          <w:right w:w="28" w:type="dxa"/>
        </w:tblCellMar>
        <w:tblLook w:val="04A0" w:firstRow="1" w:lastRow="0" w:firstColumn="1" w:lastColumn="0" w:noHBand="0" w:noVBand="1"/>
      </w:tblPr>
      <w:tblGrid>
        <w:gridCol w:w="1625"/>
        <w:gridCol w:w="2301"/>
        <w:gridCol w:w="3247"/>
        <w:gridCol w:w="949"/>
        <w:gridCol w:w="950"/>
      </w:tblGrid>
      <w:tr w:rsidR="00460BC5" w:rsidRPr="009B29FD" w14:paraId="6ACDD416" w14:textId="77777777" w:rsidTr="004E3A5B">
        <w:trPr>
          <w:trHeight w:val="416"/>
        </w:trPr>
        <w:tc>
          <w:tcPr>
            <w:tcW w:w="1625" w:type="dxa"/>
            <w:tcBorders>
              <w:top w:val="single" w:sz="4" w:space="0" w:color="auto"/>
              <w:left w:val="single" w:sz="4" w:space="0" w:color="auto"/>
              <w:bottom w:val="single" w:sz="4" w:space="0" w:color="auto"/>
              <w:right w:val="single" w:sz="4" w:space="0" w:color="auto"/>
            </w:tcBorders>
            <w:shd w:val="clear" w:color="auto" w:fill="D5D7F7"/>
            <w:vAlign w:val="center"/>
          </w:tcPr>
          <w:p w14:paraId="0BB98279"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lastRenderedPageBreak/>
              <w:t xml:space="preserve">Amaç </w:t>
            </w:r>
          </w:p>
        </w:tc>
        <w:tc>
          <w:tcPr>
            <w:tcW w:w="2301" w:type="dxa"/>
            <w:tcBorders>
              <w:top w:val="single" w:sz="4" w:space="0" w:color="auto"/>
              <w:left w:val="nil"/>
              <w:bottom w:val="single" w:sz="4" w:space="0" w:color="auto"/>
              <w:right w:val="single" w:sz="4" w:space="0" w:color="auto"/>
            </w:tcBorders>
            <w:shd w:val="clear" w:color="auto" w:fill="D5D7F7"/>
            <w:vAlign w:val="center"/>
          </w:tcPr>
          <w:p w14:paraId="66CF132D"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Hedef</w:t>
            </w:r>
          </w:p>
        </w:tc>
        <w:tc>
          <w:tcPr>
            <w:tcW w:w="3247" w:type="dxa"/>
            <w:tcBorders>
              <w:top w:val="single" w:sz="4" w:space="0" w:color="auto"/>
              <w:left w:val="nil"/>
              <w:bottom w:val="single" w:sz="4" w:space="0" w:color="auto"/>
              <w:right w:val="single" w:sz="4" w:space="0" w:color="auto"/>
            </w:tcBorders>
            <w:shd w:val="clear" w:color="auto" w:fill="D5D7F7"/>
            <w:vAlign w:val="center"/>
          </w:tcPr>
          <w:p w14:paraId="311FA088"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Strateji</w:t>
            </w:r>
          </w:p>
        </w:tc>
        <w:tc>
          <w:tcPr>
            <w:tcW w:w="949" w:type="dxa"/>
            <w:tcBorders>
              <w:top w:val="single" w:sz="4" w:space="0" w:color="auto"/>
              <w:left w:val="nil"/>
              <w:bottom w:val="single" w:sz="4" w:space="0" w:color="auto"/>
              <w:right w:val="single" w:sz="4" w:space="0" w:color="auto"/>
            </w:tcBorders>
            <w:shd w:val="clear" w:color="auto" w:fill="D5D7F7"/>
            <w:vAlign w:val="center"/>
          </w:tcPr>
          <w:p w14:paraId="255E4C90" w14:textId="77777777" w:rsidR="00460BC5"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Ana</w:t>
            </w:r>
          </w:p>
          <w:p w14:paraId="2DABEAE8"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 xml:space="preserve"> Sorumlu</w:t>
            </w:r>
          </w:p>
        </w:tc>
        <w:tc>
          <w:tcPr>
            <w:tcW w:w="950" w:type="dxa"/>
            <w:tcBorders>
              <w:top w:val="single" w:sz="4" w:space="0" w:color="auto"/>
              <w:left w:val="nil"/>
              <w:bottom w:val="single" w:sz="4" w:space="0" w:color="auto"/>
              <w:right w:val="single" w:sz="4" w:space="0" w:color="auto"/>
            </w:tcBorders>
            <w:shd w:val="clear" w:color="auto" w:fill="D5D7F7"/>
            <w:vAlign w:val="center"/>
          </w:tcPr>
          <w:p w14:paraId="375FA1C5" w14:textId="77777777" w:rsidR="00460BC5" w:rsidRPr="00A43830" w:rsidRDefault="00460BC5" w:rsidP="004E3A5B">
            <w:pPr>
              <w:spacing w:after="0" w:line="240" w:lineRule="auto"/>
              <w:jc w:val="center"/>
              <w:rPr>
                <w:rFonts w:ascii="Times New Roman" w:hAnsi="Times New Roman"/>
                <w:b/>
                <w:bCs/>
                <w:color w:val="000000"/>
                <w:lang w:eastAsia="tr-TR"/>
              </w:rPr>
            </w:pPr>
            <w:r w:rsidRPr="00A43830">
              <w:rPr>
                <w:rFonts w:ascii="Times New Roman" w:hAnsi="Times New Roman"/>
                <w:b/>
                <w:bCs/>
                <w:color w:val="000000"/>
                <w:lang w:eastAsia="tr-TR"/>
              </w:rPr>
              <w:t>Diğer Sorumlu</w:t>
            </w:r>
          </w:p>
        </w:tc>
      </w:tr>
      <w:tr w:rsidR="00460BC5" w:rsidRPr="009B29FD" w14:paraId="6AF7E4D4" w14:textId="77777777" w:rsidTr="004E3A5B">
        <w:trPr>
          <w:trHeight w:val="873"/>
        </w:trPr>
        <w:tc>
          <w:tcPr>
            <w:tcW w:w="1625" w:type="dxa"/>
            <w:vMerge w:val="restart"/>
            <w:tcBorders>
              <w:top w:val="nil"/>
              <w:left w:val="single" w:sz="4" w:space="0" w:color="auto"/>
              <w:right w:val="single" w:sz="4" w:space="0" w:color="auto"/>
            </w:tcBorders>
            <w:shd w:val="clear" w:color="auto" w:fill="auto"/>
          </w:tcPr>
          <w:p w14:paraId="754E41CE"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Amaç 7: Bakanlığımız tarafından özel öğretim kurumlarının yapısına yönelik yapılacak düzenlemeler doğrultusunda ilimizdeki özel öğretim kurumları yapılandırılacaktır.</w:t>
            </w:r>
          </w:p>
        </w:tc>
        <w:tc>
          <w:tcPr>
            <w:tcW w:w="2301" w:type="dxa"/>
            <w:vMerge w:val="restart"/>
            <w:tcBorders>
              <w:top w:val="nil"/>
              <w:left w:val="single" w:sz="4" w:space="0" w:color="auto"/>
              <w:bottom w:val="single" w:sz="4" w:space="0" w:color="000000"/>
              <w:right w:val="single" w:sz="4" w:space="0" w:color="auto"/>
            </w:tcBorders>
            <w:shd w:val="clear" w:color="auto" w:fill="auto"/>
          </w:tcPr>
          <w:p w14:paraId="563F78BE"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Hedef </w:t>
            </w:r>
            <w:proofErr w:type="gramStart"/>
            <w:r w:rsidRPr="00A43830">
              <w:rPr>
                <w:rFonts w:ascii="Times New Roman" w:hAnsi="Times New Roman"/>
                <w:color w:val="000000"/>
                <w:lang w:eastAsia="tr-TR"/>
              </w:rPr>
              <w:t>7.1</w:t>
            </w:r>
            <w:proofErr w:type="gramEnd"/>
            <w:r w:rsidRPr="00A43830">
              <w:rPr>
                <w:rFonts w:ascii="Times New Roman" w:hAnsi="Times New Roman"/>
                <w:color w:val="000000"/>
                <w:lang w:eastAsia="tr-TR"/>
              </w:rPr>
              <w:t xml:space="preserve"> Özel öğretime devam eden öğrenci oranları artırılması ve özel öğretim kurumlarının yönetim yapısının güçlendirilmesine yönelik çalışmalar yapılacaktır.</w:t>
            </w:r>
          </w:p>
        </w:tc>
        <w:tc>
          <w:tcPr>
            <w:tcW w:w="3247" w:type="dxa"/>
            <w:tcBorders>
              <w:top w:val="nil"/>
              <w:left w:val="nil"/>
              <w:bottom w:val="single" w:sz="4" w:space="0" w:color="auto"/>
              <w:right w:val="single" w:sz="4" w:space="0" w:color="auto"/>
            </w:tcBorders>
            <w:shd w:val="clear" w:color="auto" w:fill="auto"/>
            <w:vAlign w:val="center"/>
          </w:tcPr>
          <w:p w14:paraId="5C07E312"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7.1.1: Özel öğretim kurumlarının eğitim sistemi içindeki payının artırılması ve bürokrasinin azaltılmasına yönelik çalışmalar yapılacaktır.</w:t>
            </w:r>
          </w:p>
        </w:tc>
        <w:tc>
          <w:tcPr>
            <w:tcW w:w="949" w:type="dxa"/>
            <w:tcBorders>
              <w:top w:val="nil"/>
              <w:left w:val="nil"/>
              <w:bottom w:val="single" w:sz="4" w:space="0" w:color="auto"/>
              <w:right w:val="single" w:sz="4" w:space="0" w:color="auto"/>
            </w:tcBorders>
            <w:shd w:val="clear" w:color="auto" w:fill="auto"/>
            <w:vAlign w:val="center"/>
          </w:tcPr>
          <w:p w14:paraId="359EFF68"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ÖÖKŞ</w:t>
            </w:r>
          </w:p>
        </w:tc>
        <w:tc>
          <w:tcPr>
            <w:tcW w:w="950" w:type="dxa"/>
            <w:tcBorders>
              <w:top w:val="nil"/>
              <w:left w:val="nil"/>
              <w:bottom w:val="single" w:sz="4" w:space="0" w:color="auto"/>
              <w:right w:val="single" w:sz="4" w:space="0" w:color="auto"/>
            </w:tcBorders>
            <w:shd w:val="clear" w:color="auto" w:fill="auto"/>
            <w:vAlign w:val="center"/>
          </w:tcPr>
          <w:p w14:paraId="2FB918C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ÖB</w:t>
            </w:r>
          </w:p>
        </w:tc>
      </w:tr>
      <w:tr w:rsidR="00460BC5" w:rsidRPr="009B29FD" w14:paraId="39040083" w14:textId="77777777" w:rsidTr="004E3A5B">
        <w:trPr>
          <w:trHeight w:val="1144"/>
        </w:trPr>
        <w:tc>
          <w:tcPr>
            <w:tcW w:w="1625" w:type="dxa"/>
            <w:vMerge/>
            <w:tcBorders>
              <w:left w:val="single" w:sz="4" w:space="0" w:color="auto"/>
              <w:right w:val="single" w:sz="4" w:space="0" w:color="auto"/>
            </w:tcBorders>
            <w:vAlign w:val="center"/>
          </w:tcPr>
          <w:p w14:paraId="431279C0" w14:textId="77777777" w:rsidR="00460BC5" w:rsidRPr="00A43830" w:rsidRDefault="00460BC5" w:rsidP="004E3A5B">
            <w:pPr>
              <w:spacing w:after="0" w:line="240"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vAlign w:val="center"/>
          </w:tcPr>
          <w:p w14:paraId="36D58169" w14:textId="77777777" w:rsidR="00460BC5" w:rsidRPr="00A43830" w:rsidRDefault="00460BC5" w:rsidP="004E3A5B">
            <w:pPr>
              <w:spacing w:after="0" w:line="240" w:lineRule="auto"/>
              <w:rPr>
                <w:rFonts w:ascii="Times New Roman" w:hAnsi="Times New Roman"/>
                <w:color w:val="000000"/>
                <w:lang w:eastAsia="tr-TR"/>
              </w:rPr>
            </w:pPr>
          </w:p>
        </w:tc>
        <w:tc>
          <w:tcPr>
            <w:tcW w:w="3247" w:type="dxa"/>
            <w:tcBorders>
              <w:top w:val="nil"/>
              <w:left w:val="nil"/>
              <w:bottom w:val="single" w:sz="4" w:space="0" w:color="auto"/>
              <w:right w:val="single" w:sz="4" w:space="0" w:color="auto"/>
            </w:tcBorders>
            <w:shd w:val="clear" w:color="auto" w:fill="auto"/>
            <w:vAlign w:val="center"/>
          </w:tcPr>
          <w:p w14:paraId="37D257A3"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7.1.2: Özel öğretim kurumlarının Bakanlıkça yapılacak yasal düzenlemeler doğrultusunda yapılandırılması sağlanacak ve resmi okullarla iş birlikleri artırılacaktır.</w:t>
            </w:r>
          </w:p>
        </w:tc>
        <w:tc>
          <w:tcPr>
            <w:tcW w:w="949" w:type="dxa"/>
            <w:tcBorders>
              <w:top w:val="nil"/>
              <w:left w:val="nil"/>
              <w:bottom w:val="single" w:sz="4" w:space="0" w:color="auto"/>
              <w:right w:val="single" w:sz="4" w:space="0" w:color="auto"/>
            </w:tcBorders>
            <w:shd w:val="clear" w:color="auto" w:fill="auto"/>
            <w:vAlign w:val="center"/>
          </w:tcPr>
          <w:p w14:paraId="1B78CE6D"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ÖÖKŞ</w:t>
            </w:r>
          </w:p>
        </w:tc>
        <w:tc>
          <w:tcPr>
            <w:tcW w:w="950" w:type="dxa"/>
            <w:tcBorders>
              <w:top w:val="nil"/>
              <w:left w:val="nil"/>
              <w:bottom w:val="single" w:sz="4" w:space="0" w:color="auto"/>
              <w:right w:val="single" w:sz="4" w:space="0" w:color="auto"/>
            </w:tcBorders>
            <w:shd w:val="clear" w:color="auto" w:fill="auto"/>
            <w:vAlign w:val="center"/>
          </w:tcPr>
          <w:p w14:paraId="0493E6A5"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DÖŞ</w:t>
            </w:r>
            <w:r w:rsidRPr="00A43830">
              <w:rPr>
                <w:rFonts w:ascii="Times New Roman" w:hAnsi="Times New Roman"/>
                <w:color w:val="000000"/>
                <w:lang w:eastAsia="tr-TR"/>
              </w:rPr>
              <w:br/>
              <w:t>MTEŞ</w:t>
            </w:r>
            <w:r w:rsidRPr="00A43830">
              <w:rPr>
                <w:rFonts w:ascii="Times New Roman" w:hAnsi="Times New Roman"/>
                <w:color w:val="000000"/>
                <w:lang w:eastAsia="tr-TR"/>
              </w:rPr>
              <w:br/>
              <w:t>ÖERŞ</w:t>
            </w:r>
            <w:r w:rsidRPr="00A43830">
              <w:rPr>
                <w:rFonts w:ascii="Times New Roman" w:hAnsi="Times New Roman"/>
                <w:color w:val="000000"/>
                <w:lang w:eastAsia="tr-TR"/>
              </w:rPr>
              <w:br/>
              <w:t>TEŞ</w:t>
            </w:r>
          </w:p>
        </w:tc>
      </w:tr>
      <w:tr w:rsidR="00460BC5" w:rsidRPr="009B29FD" w14:paraId="0F50CC5A" w14:textId="77777777" w:rsidTr="004E3A5B">
        <w:trPr>
          <w:trHeight w:val="524"/>
        </w:trPr>
        <w:tc>
          <w:tcPr>
            <w:tcW w:w="1625" w:type="dxa"/>
            <w:vMerge/>
            <w:tcBorders>
              <w:left w:val="single" w:sz="4" w:space="0" w:color="auto"/>
              <w:right w:val="single" w:sz="4" w:space="0" w:color="auto"/>
            </w:tcBorders>
            <w:vAlign w:val="center"/>
          </w:tcPr>
          <w:p w14:paraId="699480BF" w14:textId="77777777" w:rsidR="00460BC5" w:rsidRPr="00A43830" w:rsidRDefault="00460BC5" w:rsidP="004E3A5B">
            <w:pPr>
              <w:spacing w:after="0" w:line="240" w:lineRule="auto"/>
              <w:rPr>
                <w:rFonts w:ascii="Times New Roman" w:hAnsi="Times New Roman"/>
                <w:color w:val="000000"/>
                <w:lang w:eastAsia="tr-TR"/>
              </w:rPr>
            </w:pPr>
          </w:p>
        </w:tc>
        <w:tc>
          <w:tcPr>
            <w:tcW w:w="2301" w:type="dxa"/>
            <w:vMerge/>
            <w:tcBorders>
              <w:top w:val="nil"/>
              <w:left w:val="single" w:sz="4" w:space="0" w:color="auto"/>
              <w:bottom w:val="single" w:sz="4" w:space="0" w:color="000000"/>
              <w:right w:val="single" w:sz="4" w:space="0" w:color="auto"/>
            </w:tcBorders>
            <w:vAlign w:val="center"/>
          </w:tcPr>
          <w:p w14:paraId="011C1374" w14:textId="77777777" w:rsidR="00460BC5" w:rsidRPr="00A43830" w:rsidRDefault="00460BC5" w:rsidP="004E3A5B">
            <w:pPr>
              <w:spacing w:after="0" w:line="240" w:lineRule="auto"/>
              <w:rPr>
                <w:rFonts w:ascii="Times New Roman" w:hAnsi="Times New Roman"/>
                <w:color w:val="000000"/>
                <w:lang w:eastAsia="tr-TR"/>
              </w:rPr>
            </w:pPr>
          </w:p>
        </w:tc>
        <w:tc>
          <w:tcPr>
            <w:tcW w:w="3247" w:type="dxa"/>
            <w:tcBorders>
              <w:top w:val="nil"/>
              <w:left w:val="nil"/>
              <w:bottom w:val="single" w:sz="4" w:space="0" w:color="auto"/>
              <w:right w:val="single" w:sz="4" w:space="0" w:color="auto"/>
            </w:tcBorders>
            <w:shd w:val="clear" w:color="auto" w:fill="auto"/>
            <w:vAlign w:val="center"/>
          </w:tcPr>
          <w:p w14:paraId="2D230A7B"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Strateji 7.1.3: Özel sektörün eğitime yönelik yatırımları teşvik edilecektir.</w:t>
            </w:r>
          </w:p>
        </w:tc>
        <w:tc>
          <w:tcPr>
            <w:tcW w:w="949" w:type="dxa"/>
            <w:tcBorders>
              <w:top w:val="nil"/>
              <w:left w:val="nil"/>
              <w:bottom w:val="single" w:sz="4" w:space="0" w:color="auto"/>
              <w:right w:val="single" w:sz="4" w:space="0" w:color="auto"/>
            </w:tcBorders>
            <w:shd w:val="clear" w:color="auto" w:fill="auto"/>
            <w:vAlign w:val="center"/>
          </w:tcPr>
          <w:p w14:paraId="3455D326"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ÖÖKŞ</w:t>
            </w:r>
          </w:p>
        </w:tc>
        <w:tc>
          <w:tcPr>
            <w:tcW w:w="950" w:type="dxa"/>
            <w:tcBorders>
              <w:top w:val="nil"/>
              <w:left w:val="nil"/>
              <w:bottom w:val="single" w:sz="4" w:space="0" w:color="auto"/>
              <w:right w:val="single" w:sz="4" w:space="0" w:color="auto"/>
            </w:tcBorders>
            <w:shd w:val="clear" w:color="auto" w:fill="auto"/>
            <w:vAlign w:val="center"/>
          </w:tcPr>
          <w:p w14:paraId="5B921C34"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ÖB</w:t>
            </w:r>
          </w:p>
        </w:tc>
      </w:tr>
      <w:tr w:rsidR="00460BC5" w:rsidRPr="009B29FD" w14:paraId="4D6B92ED" w14:textId="77777777" w:rsidTr="004E3A5B">
        <w:trPr>
          <w:trHeight w:val="1211"/>
        </w:trPr>
        <w:tc>
          <w:tcPr>
            <w:tcW w:w="1625" w:type="dxa"/>
            <w:vMerge/>
            <w:tcBorders>
              <w:left w:val="single" w:sz="4" w:space="0" w:color="auto"/>
              <w:bottom w:val="single" w:sz="4" w:space="0" w:color="auto"/>
              <w:right w:val="single" w:sz="4" w:space="0" w:color="auto"/>
            </w:tcBorders>
            <w:shd w:val="clear" w:color="auto" w:fill="auto"/>
            <w:vAlign w:val="center"/>
          </w:tcPr>
          <w:p w14:paraId="29BC3F36" w14:textId="77777777" w:rsidR="00460BC5" w:rsidRPr="00A43830" w:rsidRDefault="00460BC5" w:rsidP="004E3A5B">
            <w:pPr>
              <w:spacing w:after="0" w:line="240" w:lineRule="auto"/>
              <w:rPr>
                <w:rFonts w:ascii="Times New Roman" w:hAnsi="Times New Roman"/>
                <w:color w:val="000000"/>
                <w:lang w:eastAsia="tr-TR"/>
              </w:rPr>
            </w:pPr>
          </w:p>
        </w:tc>
        <w:tc>
          <w:tcPr>
            <w:tcW w:w="2301" w:type="dxa"/>
            <w:tcBorders>
              <w:top w:val="nil"/>
              <w:left w:val="nil"/>
              <w:bottom w:val="single" w:sz="4" w:space="0" w:color="auto"/>
              <w:right w:val="single" w:sz="4" w:space="0" w:color="auto"/>
            </w:tcBorders>
            <w:shd w:val="clear" w:color="auto" w:fill="auto"/>
            <w:vAlign w:val="center"/>
          </w:tcPr>
          <w:p w14:paraId="35D1BC08" w14:textId="77777777" w:rsidR="00460BC5" w:rsidRPr="00F45178" w:rsidRDefault="00460BC5" w:rsidP="004E3A5B">
            <w:pPr>
              <w:spacing w:after="0" w:line="240" w:lineRule="auto"/>
              <w:rPr>
                <w:rFonts w:ascii="Times New Roman" w:hAnsi="Times New Roman"/>
                <w:color w:val="000000"/>
                <w:spacing w:val="-4"/>
                <w:lang w:eastAsia="tr-TR"/>
              </w:rPr>
            </w:pPr>
            <w:r w:rsidRPr="00F45178">
              <w:rPr>
                <w:rFonts w:ascii="Times New Roman" w:hAnsi="Times New Roman"/>
                <w:color w:val="000000"/>
                <w:spacing w:val="-4"/>
                <w:lang w:eastAsia="tr-TR"/>
              </w:rPr>
              <w:t xml:space="preserve">Hedef </w:t>
            </w:r>
            <w:proofErr w:type="gramStart"/>
            <w:r w:rsidRPr="00F45178">
              <w:rPr>
                <w:rFonts w:ascii="Times New Roman" w:hAnsi="Times New Roman"/>
                <w:color w:val="000000"/>
                <w:spacing w:val="-4"/>
                <w:lang w:eastAsia="tr-TR"/>
              </w:rPr>
              <w:t>7.2</w:t>
            </w:r>
            <w:proofErr w:type="gramEnd"/>
            <w:r w:rsidRPr="00F45178">
              <w:rPr>
                <w:rFonts w:ascii="Times New Roman" w:hAnsi="Times New Roman"/>
                <w:color w:val="000000"/>
                <w:spacing w:val="-4"/>
                <w:lang w:eastAsia="tr-TR"/>
              </w:rPr>
              <w:t xml:space="preserve"> Bakanlıkça yapılacak düzenlemeler doğrultusunda sertifika eğitimi veren özel öğretim kurumlarının niteliğini artırmaya yönelik çalışmalar yapılacaktır.</w:t>
            </w:r>
          </w:p>
        </w:tc>
        <w:tc>
          <w:tcPr>
            <w:tcW w:w="3247" w:type="dxa"/>
            <w:tcBorders>
              <w:top w:val="nil"/>
              <w:left w:val="nil"/>
              <w:bottom w:val="single" w:sz="4" w:space="0" w:color="auto"/>
              <w:right w:val="single" w:sz="4" w:space="0" w:color="auto"/>
            </w:tcBorders>
            <w:shd w:val="clear" w:color="auto" w:fill="auto"/>
            <w:vAlign w:val="center"/>
          </w:tcPr>
          <w:p w14:paraId="4A274856"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 xml:space="preserve">Strateji 7.2.1: Özel çeşitli kurslar ile özel eğitim ve </w:t>
            </w:r>
            <w:proofErr w:type="gramStart"/>
            <w:r w:rsidRPr="00A43830">
              <w:rPr>
                <w:rFonts w:ascii="Times New Roman" w:hAnsi="Times New Roman"/>
                <w:color w:val="000000"/>
                <w:lang w:eastAsia="tr-TR"/>
              </w:rPr>
              <w:t>rehabilitasyon</w:t>
            </w:r>
            <w:proofErr w:type="gramEnd"/>
            <w:r w:rsidRPr="00A43830">
              <w:rPr>
                <w:rFonts w:ascii="Times New Roman" w:hAnsi="Times New Roman"/>
                <w:color w:val="000000"/>
                <w:lang w:eastAsia="tr-TR"/>
              </w:rPr>
              <w:t xml:space="preserve"> merkezlerinde verilen eğitimin niteliğini artırmaya yönelik çalışmalar yapılacaktır.</w:t>
            </w:r>
          </w:p>
        </w:tc>
        <w:tc>
          <w:tcPr>
            <w:tcW w:w="949" w:type="dxa"/>
            <w:tcBorders>
              <w:top w:val="nil"/>
              <w:left w:val="nil"/>
              <w:bottom w:val="single" w:sz="4" w:space="0" w:color="auto"/>
              <w:right w:val="single" w:sz="4" w:space="0" w:color="auto"/>
            </w:tcBorders>
            <w:shd w:val="clear" w:color="auto" w:fill="auto"/>
            <w:vAlign w:val="center"/>
          </w:tcPr>
          <w:p w14:paraId="600EE561"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ÖÖKŞ</w:t>
            </w:r>
          </w:p>
        </w:tc>
        <w:tc>
          <w:tcPr>
            <w:tcW w:w="950" w:type="dxa"/>
            <w:tcBorders>
              <w:top w:val="nil"/>
              <w:left w:val="nil"/>
              <w:bottom w:val="single" w:sz="4" w:space="0" w:color="auto"/>
              <w:right w:val="single" w:sz="4" w:space="0" w:color="auto"/>
            </w:tcBorders>
            <w:shd w:val="clear" w:color="auto" w:fill="auto"/>
            <w:vAlign w:val="center"/>
          </w:tcPr>
          <w:p w14:paraId="3682A7C9" w14:textId="77777777" w:rsidR="00460BC5" w:rsidRPr="00A43830" w:rsidRDefault="00460BC5" w:rsidP="004E3A5B">
            <w:pPr>
              <w:spacing w:after="0" w:line="240" w:lineRule="auto"/>
              <w:rPr>
                <w:rFonts w:ascii="Times New Roman" w:hAnsi="Times New Roman"/>
                <w:color w:val="000000"/>
                <w:lang w:eastAsia="tr-TR"/>
              </w:rPr>
            </w:pPr>
            <w:r w:rsidRPr="00A43830">
              <w:rPr>
                <w:rFonts w:ascii="Times New Roman" w:hAnsi="Times New Roman"/>
                <w:color w:val="000000"/>
                <w:lang w:eastAsia="tr-TR"/>
              </w:rPr>
              <w:t>ÖERŞ</w:t>
            </w:r>
          </w:p>
        </w:tc>
      </w:tr>
    </w:tbl>
    <w:p w14:paraId="62797187" w14:textId="77777777" w:rsidR="00460BC5" w:rsidRDefault="00460BC5" w:rsidP="00402C6D">
      <w:pPr>
        <w:tabs>
          <w:tab w:val="left" w:pos="1234"/>
        </w:tabs>
        <w:rPr>
          <w:rFonts w:ascii="Times New Roman" w:hAnsi="Times New Roman" w:cs="Times New Roman"/>
          <w:sz w:val="28"/>
          <w:szCs w:val="24"/>
        </w:rPr>
      </w:pPr>
    </w:p>
    <w:tbl>
      <w:tblPr>
        <w:tblW w:w="9106" w:type="dxa"/>
        <w:tblInd w:w="70" w:type="dxa"/>
        <w:tblCellMar>
          <w:top w:w="28" w:type="dxa"/>
          <w:left w:w="28" w:type="dxa"/>
          <w:bottom w:w="28" w:type="dxa"/>
          <w:right w:w="28" w:type="dxa"/>
        </w:tblCellMar>
        <w:tblLook w:val="04A0" w:firstRow="1" w:lastRow="0" w:firstColumn="1" w:lastColumn="0" w:noHBand="0" w:noVBand="1"/>
      </w:tblPr>
      <w:tblGrid>
        <w:gridCol w:w="987"/>
        <w:gridCol w:w="3775"/>
        <w:gridCol w:w="801"/>
        <w:gridCol w:w="3543"/>
      </w:tblGrid>
      <w:tr w:rsidR="00460BC5" w:rsidRPr="001B7529" w14:paraId="713A3F39" w14:textId="77777777" w:rsidTr="004E3A5B">
        <w:trPr>
          <w:trHeight w:val="300"/>
        </w:trPr>
        <w:tc>
          <w:tcPr>
            <w:tcW w:w="9106"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394A44B2"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1 HEDEFLERİNE İLİŞKİ PERFORMANS GÖSTERGELERİ</w:t>
            </w:r>
          </w:p>
        </w:tc>
      </w:tr>
      <w:tr w:rsidR="00460BC5" w:rsidRPr="00821901" w14:paraId="1802C691"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D5D7F7"/>
            <w:vAlign w:val="center"/>
          </w:tcPr>
          <w:p w14:paraId="62986764"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3775" w:type="dxa"/>
            <w:tcBorders>
              <w:top w:val="single" w:sz="4" w:space="0" w:color="auto"/>
              <w:left w:val="nil"/>
              <w:bottom w:val="single" w:sz="4" w:space="0" w:color="auto"/>
              <w:right w:val="single" w:sz="4" w:space="0" w:color="auto"/>
            </w:tcBorders>
            <w:shd w:val="clear" w:color="auto" w:fill="D5D7F7"/>
            <w:vAlign w:val="center"/>
          </w:tcPr>
          <w:p w14:paraId="0BC34092"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01" w:type="dxa"/>
            <w:tcBorders>
              <w:top w:val="single" w:sz="4" w:space="0" w:color="auto"/>
              <w:left w:val="nil"/>
              <w:bottom w:val="single" w:sz="4" w:space="0" w:color="auto"/>
              <w:right w:val="single" w:sz="4" w:space="0" w:color="auto"/>
            </w:tcBorders>
            <w:shd w:val="clear" w:color="auto" w:fill="D5D7F7"/>
            <w:noWrap/>
            <w:vAlign w:val="center"/>
          </w:tcPr>
          <w:p w14:paraId="5C90E153" w14:textId="77777777" w:rsidR="00460BC5" w:rsidRPr="00821901"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3D212783"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3543" w:type="dxa"/>
            <w:tcBorders>
              <w:top w:val="single" w:sz="4" w:space="0" w:color="auto"/>
              <w:left w:val="nil"/>
              <w:bottom w:val="single" w:sz="4" w:space="0" w:color="auto"/>
              <w:right w:val="single" w:sz="4" w:space="0" w:color="auto"/>
            </w:tcBorders>
            <w:shd w:val="clear" w:color="auto" w:fill="D5D7F7"/>
            <w:noWrap/>
            <w:vAlign w:val="center"/>
          </w:tcPr>
          <w:p w14:paraId="3BF597D2" w14:textId="77777777" w:rsidR="00460BC5" w:rsidRPr="00821901" w:rsidRDefault="00460BC5" w:rsidP="004E3A5B">
            <w:pPr>
              <w:spacing w:after="0" w:line="240"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57CE14DA"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3B820E6D"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3D88543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1.1.1</w:t>
            </w:r>
          </w:p>
        </w:tc>
        <w:tc>
          <w:tcPr>
            <w:tcW w:w="3775" w:type="dxa"/>
            <w:tcBorders>
              <w:top w:val="nil"/>
              <w:left w:val="nil"/>
              <w:bottom w:val="single" w:sz="4" w:space="0" w:color="auto"/>
              <w:right w:val="single" w:sz="4" w:space="0" w:color="auto"/>
            </w:tcBorders>
            <w:shd w:val="clear" w:color="auto" w:fill="auto"/>
            <w:vAlign w:val="center"/>
          </w:tcPr>
          <w:p w14:paraId="3213638D"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Bir eğitim ve öğretim döneminde bilimsel, kültürel, sanatsal ve sportif alanlarda en az bir faaliyete katılan öğrenci oranı (%)</w:t>
            </w:r>
          </w:p>
        </w:tc>
        <w:tc>
          <w:tcPr>
            <w:tcW w:w="801" w:type="dxa"/>
            <w:tcBorders>
              <w:top w:val="nil"/>
              <w:left w:val="nil"/>
              <w:bottom w:val="single" w:sz="4" w:space="0" w:color="auto"/>
              <w:right w:val="single" w:sz="4" w:space="0" w:color="auto"/>
            </w:tcBorders>
            <w:shd w:val="clear" w:color="auto" w:fill="auto"/>
            <w:noWrap/>
            <w:vAlign w:val="center"/>
          </w:tcPr>
          <w:p w14:paraId="2CDEDA1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nil"/>
              <w:left w:val="nil"/>
              <w:bottom w:val="single" w:sz="4" w:space="0" w:color="auto"/>
              <w:right w:val="single" w:sz="4" w:space="0" w:color="auto"/>
            </w:tcBorders>
            <w:shd w:val="clear" w:color="auto" w:fill="auto"/>
            <w:vAlign w:val="center"/>
          </w:tcPr>
          <w:p w14:paraId="7C614AD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1FF88891"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0770351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PG 1.1.2 </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76B2078D"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Öğrenci başına okunan kitap sayısı</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26D895A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5DF1CAA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6AE35CE0"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1C9BEDF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1.1.3</w:t>
            </w:r>
          </w:p>
        </w:tc>
        <w:tc>
          <w:tcPr>
            <w:tcW w:w="3775" w:type="dxa"/>
            <w:tcBorders>
              <w:top w:val="nil"/>
              <w:left w:val="nil"/>
              <w:bottom w:val="single" w:sz="4" w:space="0" w:color="auto"/>
              <w:right w:val="single" w:sz="4" w:space="0" w:color="auto"/>
            </w:tcBorders>
            <w:shd w:val="clear" w:color="auto" w:fill="auto"/>
            <w:vAlign w:val="center"/>
          </w:tcPr>
          <w:p w14:paraId="25057EB7"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Ortaöğretime merkezi sınavla yerleşen öğrenci oranı (%)</w:t>
            </w:r>
          </w:p>
        </w:tc>
        <w:tc>
          <w:tcPr>
            <w:tcW w:w="801" w:type="dxa"/>
            <w:tcBorders>
              <w:top w:val="nil"/>
              <w:left w:val="nil"/>
              <w:bottom w:val="single" w:sz="4" w:space="0" w:color="auto"/>
              <w:right w:val="single" w:sz="4" w:space="0" w:color="auto"/>
            </w:tcBorders>
            <w:shd w:val="clear" w:color="auto" w:fill="auto"/>
            <w:noWrap/>
            <w:vAlign w:val="center"/>
          </w:tcPr>
          <w:p w14:paraId="5EDB05B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nil"/>
              <w:left w:val="nil"/>
              <w:bottom w:val="single" w:sz="4" w:space="0" w:color="auto"/>
              <w:right w:val="single" w:sz="4" w:space="0" w:color="auto"/>
            </w:tcBorders>
            <w:shd w:val="clear" w:color="auto" w:fill="auto"/>
            <w:vAlign w:val="center"/>
          </w:tcPr>
          <w:p w14:paraId="137782D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38520CE6"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2F6EF75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1.1.4.1</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4F14532C"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 xml:space="preserve">ABİDE 4 temel altı ve temel yeterlilik düzeylerindeki toplam öğrenci oranı (%) </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59C7952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58B1CEA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25F8BA7C"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3EC5B5C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1.1.4.2</w:t>
            </w:r>
          </w:p>
        </w:tc>
        <w:tc>
          <w:tcPr>
            <w:tcW w:w="3775" w:type="dxa"/>
            <w:tcBorders>
              <w:top w:val="nil"/>
              <w:left w:val="nil"/>
              <w:bottom w:val="single" w:sz="4" w:space="0" w:color="auto"/>
              <w:right w:val="single" w:sz="4" w:space="0" w:color="auto"/>
            </w:tcBorders>
            <w:shd w:val="clear" w:color="auto" w:fill="auto"/>
            <w:vAlign w:val="center"/>
          </w:tcPr>
          <w:p w14:paraId="41DBBEE1"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 xml:space="preserve">ABİDE 8 temel altı ve temel yeterlilik düzeylerindeki toplam öğrenci oranı (%) </w:t>
            </w:r>
          </w:p>
        </w:tc>
        <w:tc>
          <w:tcPr>
            <w:tcW w:w="801" w:type="dxa"/>
            <w:tcBorders>
              <w:top w:val="nil"/>
              <w:left w:val="nil"/>
              <w:bottom w:val="single" w:sz="4" w:space="0" w:color="auto"/>
              <w:right w:val="single" w:sz="4" w:space="0" w:color="auto"/>
            </w:tcBorders>
            <w:shd w:val="clear" w:color="auto" w:fill="auto"/>
            <w:noWrap/>
            <w:vAlign w:val="center"/>
          </w:tcPr>
          <w:p w14:paraId="263695E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nil"/>
              <w:left w:val="nil"/>
              <w:bottom w:val="single" w:sz="4" w:space="0" w:color="auto"/>
              <w:right w:val="single" w:sz="4" w:space="0" w:color="auto"/>
            </w:tcBorders>
            <w:shd w:val="clear" w:color="auto" w:fill="auto"/>
            <w:vAlign w:val="center"/>
          </w:tcPr>
          <w:p w14:paraId="17229D4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5FD86C3D"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5216ED0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1.1.4.3</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54901868"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ABİDE 10 temel altı ve temel yeterlilik dü</w:t>
            </w:r>
            <w:r w:rsidRPr="00F45178">
              <w:rPr>
                <w:rFonts w:ascii="Times New Roman" w:hAnsi="Times New Roman"/>
                <w:color w:val="000000"/>
                <w:lang w:eastAsia="tr-TR"/>
              </w:rPr>
              <w:softHyphen/>
              <w:t xml:space="preserve">zeylerindeki toplam öğrenci oranı (%)  </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3705391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5E6B924D"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0C5AE189"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0CBD38F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1.1.4.4</w:t>
            </w:r>
          </w:p>
        </w:tc>
        <w:tc>
          <w:tcPr>
            <w:tcW w:w="3775" w:type="dxa"/>
            <w:tcBorders>
              <w:top w:val="nil"/>
              <w:left w:val="nil"/>
              <w:bottom w:val="single" w:sz="4" w:space="0" w:color="auto"/>
              <w:right w:val="single" w:sz="4" w:space="0" w:color="auto"/>
            </w:tcBorders>
            <w:shd w:val="clear" w:color="auto" w:fill="auto"/>
            <w:vAlign w:val="center"/>
          </w:tcPr>
          <w:p w14:paraId="523EA57B"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PISA alt yeterlilik (1a/1b) düzeyindeki toplam öğrenci oranı (%)</w:t>
            </w:r>
          </w:p>
        </w:tc>
        <w:tc>
          <w:tcPr>
            <w:tcW w:w="801" w:type="dxa"/>
            <w:tcBorders>
              <w:top w:val="nil"/>
              <w:left w:val="nil"/>
              <w:bottom w:val="single" w:sz="4" w:space="0" w:color="auto"/>
              <w:right w:val="single" w:sz="4" w:space="0" w:color="auto"/>
            </w:tcBorders>
            <w:shd w:val="clear" w:color="auto" w:fill="auto"/>
            <w:noWrap/>
            <w:vAlign w:val="center"/>
          </w:tcPr>
          <w:p w14:paraId="485F4C6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nil"/>
              <w:left w:val="nil"/>
              <w:bottom w:val="single" w:sz="4" w:space="0" w:color="auto"/>
              <w:right w:val="single" w:sz="4" w:space="0" w:color="auto"/>
            </w:tcBorders>
            <w:shd w:val="clear" w:color="auto" w:fill="auto"/>
            <w:vAlign w:val="center"/>
          </w:tcPr>
          <w:p w14:paraId="0B02FAC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48EE7805"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158AFE5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1.1.4.5</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104B3016"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 xml:space="preserve">TIMSS alt ve alt düzey altı yeterlilik düzeyindeki toplam öğrenci oranı (%)  </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2F807A7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ÖDSHŞ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6EE7AD4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4C6C79E0"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7F7F36B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1.2.1</w:t>
            </w:r>
          </w:p>
        </w:tc>
        <w:tc>
          <w:tcPr>
            <w:tcW w:w="3775" w:type="dxa"/>
            <w:tcBorders>
              <w:top w:val="nil"/>
              <w:left w:val="nil"/>
              <w:bottom w:val="single" w:sz="4" w:space="0" w:color="auto"/>
              <w:right w:val="single" w:sz="4" w:space="0" w:color="auto"/>
            </w:tcBorders>
            <w:shd w:val="clear" w:color="auto" w:fill="auto"/>
            <w:vAlign w:val="center"/>
          </w:tcPr>
          <w:p w14:paraId="4E6442E9"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 xml:space="preserve">Yabancı dil dersi </w:t>
            </w:r>
            <w:proofErr w:type="gramStart"/>
            <w:r w:rsidRPr="00F45178">
              <w:rPr>
                <w:rFonts w:ascii="Times New Roman" w:hAnsi="Times New Roman"/>
                <w:color w:val="000000"/>
                <w:lang w:eastAsia="tr-TR"/>
              </w:rPr>
              <w:t>yıl sonu</w:t>
            </w:r>
            <w:proofErr w:type="gramEnd"/>
            <w:r w:rsidRPr="00F45178">
              <w:rPr>
                <w:rFonts w:ascii="Times New Roman" w:hAnsi="Times New Roman"/>
                <w:color w:val="000000"/>
                <w:lang w:eastAsia="tr-TR"/>
              </w:rPr>
              <w:t xml:space="preserve"> puan ortalaması</w:t>
            </w:r>
          </w:p>
        </w:tc>
        <w:tc>
          <w:tcPr>
            <w:tcW w:w="801" w:type="dxa"/>
            <w:tcBorders>
              <w:top w:val="nil"/>
              <w:left w:val="nil"/>
              <w:bottom w:val="single" w:sz="4" w:space="0" w:color="auto"/>
              <w:right w:val="single" w:sz="4" w:space="0" w:color="auto"/>
            </w:tcBorders>
            <w:shd w:val="clear" w:color="auto" w:fill="auto"/>
            <w:noWrap/>
            <w:vAlign w:val="center"/>
          </w:tcPr>
          <w:p w14:paraId="7767B27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İKŞ</w:t>
            </w:r>
          </w:p>
        </w:tc>
        <w:tc>
          <w:tcPr>
            <w:tcW w:w="3543" w:type="dxa"/>
            <w:tcBorders>
              <w:top w:val="nil"/>
              <w:left w:val="nil"/>
              <w:bottom w:val="single" w:sz="4" w:space="0" w:color="auto"/>
              <w:right w:val="single" w:sz="4" w:space="0" w:color="auto"/>
            </w:tcBorders>
            <w:shd w:val="clear" w:color="auto" w:fill="auto"/>
            <w:vAlign w:val="center"/>
          </w:tcPr>
          <w:p w14:paraId="6037816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5881ED95"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788C735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1.2.2</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3F30EEAD"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Yabancı Dil Mesleki Gelişim Programlarına katılan yabancı dil öğretmeni sayısı</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53412D4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İKŞ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0671D84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716751AE"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0B84614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lastRenderedPageBreak/>
              <w:t>PG 1.3.1</w:t>
            </w:r>
          </w:p>
        </w:tc>
        <w:tc>
          <w:tcPr>
            <w:tcW w:w="3775" w:type="dxa"/>
            <w:tcBorders>
              <w:top w:val="nil"/>
              <w:left w:val="nil"/>
              <w:bottom w:val="single" w:sz="4" w:space="0" w:color="auto"/>
              <w:right w:val="single" w:sz="4" w:space="0" w:color="auto"/>
            </w:tcBorders>
            <w:shd w:val="clear" w:color="auto" w:fill="auto"/>
            <w:vAlign w:val="center"/>
          </w:tcPr>
          <w:p w14:paraId="70945C5F"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 xml:space="preserve">EBA Ders </w:t>
            </w:r>
            <w:proofErr w:type="spellStart"/>
            <w:r w:rsidRPr="00F45178">
              <w:rPr>
                <w:rFonts w:ascii="Times New Roman" w:hAnsi="Times New Roman"/>
                <w:color w:val="000000"/>
                <w:lang w:eastAsia="tr-TR"/>
              </w:rPr>
              <w:t>Portalı</w:t>
            </w:r>
            <w:proofErr w:type="spellEnd"/>
            <w:r w:rsidRPr="00F45178">
              <w:rPr>
                <w:rFonts w:ascii="Times New Roman" w:hAnsi="Times New Roman"/>
                <w:color w:val="000000"/>
                <w:lang w:eastAsia="tr-TR"/>
              </w:rPr>
              <w:t xml:space="preserve"> aylık ortalama tekil ziyaretçi sayısı</w:t>
            </w:r>
          </w:p>
        </w:tc>
        <w:tc>
          <w:tcPr>
            <w:tcW w:w="801" w:type="dxa"/>
            <w:tcBorders>
              <w:top w:val="nil"/>
              <w:left w:val="nil"/>
              <w:bottom w:val="single" w:sz="4" w:space="0" w:color="auto"/>
              <w:right w:val="single" w:sz="4" w:space="0" w:color="auto"/>
            </w:tcBorders>
            <w:shd w:val="clear" w:color="auto" w:fill="auto"/>
            <w:noWrap/>
            <w:vAlign w:val="center"/>
          </w:tcPr>
          <w:p w14:paraId="06A88D3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w:t>
            </w:r>
          </w:p>
        </w:tc>
        <w:tc>
          <w:tcPr>
            <w:tcW w:w="3543" w:type="dxa"/>
            <w:tcBorders>
              <w:top w:val="nil"/>
              <w:left w:val="nil"/>
              <w:bottom w:val="single" w:sz="4" w:space="0" w:color="auto"/>
              <w:right w:val="single" w:sz="4" w:space="0" w:color="auto"/>
            </w:tcBorders>
            <w:shd w:val="clear" w:color="auto" w:fill="auto"/>
            <w:vAlign w:val="center"/>
          </w:tcPr>
          <w:p w14:paraId="0B3E559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0429E6D8"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23B584C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1.3.2</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05B2ECC2"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 xml:space="preserve">EBA Ders </w:t>
            </w:r>
            <w:proofErr w:type="spellStart"/>
            <w:r w:rsidRPr="00F45178">
              <w:rPr>
                <w:rFonts w:ascii="Times New Roman" w:hAnsi="Times New Roman"/>
                <w:color w:val="000000"/>
                <w:lang w:eastAsia="tr-TR"/>
              </w:rPr>
              <w:t>Portalı</w:t>
            </w:r>
            <w:proofErr w:type="spellEnd"/>
            <w:r w:rsidRPr="00F45178">
              <w:rPr>
                <w:rFonts w:ascii="Times New Roman" w:hAnsi="Times New Roman"/>
                <w:color w:val="000000"/>
                <w:lang w:eastAsia="tr-TR"/>
              </w:rPr>
              <w:t xml:space="preserve"> kullanıcı başına aylık ortalama sistemde kalma süresi (</w:t>
            </w:r>
            <w:proofErr w:type="spellStart"/>
            <w:r w:rsidRPr="00F45178">
              <w:rPr>
                <w:rFonts w:ascii="Times New Roman" w:hAnsi="Times New Roman"/>
                <w:color w:val="000000"/>
                <w:lang w:eastAsia="tr-TR"/>
              </w:rPr>
              <w:t>dk</w:t>
            </w:r>
            <w:proofErr w:type="spellEnd"/>
            <w:r w:rsidRPr="00F45178">
              <w:rPr>
                <w:rFonts w:ascii="Times New Roman" w:hAnsi="Times New Roman"/>
                <w:color w:val="000000"/>
                <w:lang w:eastAsia="tr-TR"/>
              </w:rPr>
              <w:t>)</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3C317FA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51FA235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083711C1" w14:textId="77777777" w:rsidTr="004E3A5B">
        <w:trPr>
          <w:trHeight w:val="300"/>
        </w:trPr>
        <w:tc>
          <w:tcPr>
            <w:tcW w:w="987" w:type="dxa"/>
            <w:tcBorders>
              <w:top w:val="nil"/>
              <w:left w:val="single" w:sz="4" w:space="0" w:color="auto"/>
              <w:bottom w:val="single" w:sz="4" w:space="0" w:color="auto"/>
              <w:right w:val="single" w:sz="4" w:space="0" w:color="auto"/>
            </w:tcBorders>
            <w:shd w:val="clear" w:color="auto" w:fill="auto"/>
            <w:vAlign w:val="center"/>
          </w:tcPr>
          <w:p w14:paraId="5689AF1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1.3.3</w:t>
            </w:r>
          </w:p>
        </w:tc>
        <w:tc>
          <w:tcPr>
            <w:tcW w:w="3775" w:type="dxa"/>
            <w:tcBorders>
              <w:top w:val="nil"/>
              <w:left w:val="nil"/>
              <w:bottom w:val="single" w:sz="4" w:space="0" w:color="auto"/>
              <w:right w:val="single" w:sz="4" w:space="0" w:color="auto"/>
            </w:tcBorders>
            <w:shd w:val="clear" w:color="auto" w:fill="auto"/>
            <w:vAlign w:val="center"/>
          </w:tcPr>
          <w:p w14:paraId="7B0E7E75"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Dijital içeriklere ilişkin sertifika eğitimle</w:t>
            </w:r>
            <w:r w:rsidRPr="00F45178">
              <w:rPr>
                <w:rFonts w:ascii="Times New Roman" w:hAnsi="Times New Roman"/>
                <w:color w:val="000000"/>
                <w:lang w:eastAsia="tr-TR"/>
              </w:rPr>
              <w:softHyphen/>
              <w:t>rine katılan öğretmen sayısı</w:t>
            </w:r>
          </w:p>
        </w:tc>
        <w:tc>
          <w:tcPr>
            <w:tcW w:w="801" w:type="dxa"/>
            <w:tcBorders>
              <w:top w:val="nil"/>
              <w:left w:val="nil"/>
              <w:bottom w:val="single" w:sz="4" w:space="0" w:color="auto"/>
              <w:right w:val="single" w:sz="4" w:space="0" w:color="auto"/>
            </w:tcBorders>
            <w:shd w:val="clear" w:color="auto" w:fill="auto"/>
            <w:noWrap/>
            <w:vAlign w:val="center"/>
          </w:tcPr>
          <w:p w14:paraId="761659C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w:t>
            </w:r>
          </w:p>
        </w:tc>
        <w:tc>
          <w:tcPr>
            <w:tcW w:w="3543" w:type="dxa"/>
            <w:tcBorders>
              <w:top w:val="nil"/>
              <w:left w:val="nil"/>
              <w:bottom w:val="single" w:sz="4" w:space="0" w:color="auto"/>
              <w:right w:val="single" w:sz="4" w:space="0" w:color="auto"/>
            </w:tcBorders>
            <w:shd w:val="clear" w:color="auto" w:fill="auto"/>
            <w:vAlign w:val="center"/>
          </w:tcPr>
          <w:p w14:paraId="527FB45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6C197902" w14:textId="77777777" w:rsidTr="004E3A5B">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BDD6EE"/>
            <w:vAlign w:val="center"/>
          </w:tcPr>
          <w:p w14:paraId="43B0D4E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1.3.4</w:t>
            </w:r>
          </w:p>
        </w:tc>
        <w:tc>
          <w:tcPr>
            <w:tcW w:w="3775" w:type="dxa"/>
            <w:tcBorders>
              <w:top w:val="single" w:sz="4" w:space="0" w:color="auto"/>
              <w:left w:val="nil"/>
              <w:bottom w:val="single" w:sz="4" w:space="0" w:color="auto"/>
              <w:right w:val="single" w:sz="4" w:space="0" w:color="auto"/>
            </w:tcBorders>
            <w:shd w:val="clear" w:color="auto" w:fill="BDD6EE"/>
            <w:vAlign w:val="center"/>
          </w:tcPr>
          <w:p w14:paraId="71E4A02B" w14:textId="77777777" w:rsidR="00460BC5" w:rsidRPr="00F45178" w:rsidRDefault="00460BC5" w:rsidP="004E3A5B">
            <w:pPr>
              <w:spacing w:after="0" w:line="240" w:lineRule="auto"/>
              <w:rPr>
                <w:rFonts w:ascii="Times New Roman" w:hAnsi="Times New Roman"/>
                <w:color w:val="000000"/>
                <w:lang w:eastAsia="tr-TR"/>
              </w:rPr>
            </w:pPr>
            <w:r w:rsidRPr="00F45178">
              <w:rPr>
                <w:rFonts w:ascii="Times New Roman" w:hAnsi="Times New Roman"/>
                <w:color w:val="000000"/>
                <w:lang w:eastAsia="tr-TR"/>
              </w:rPr>
              <w:t>Tasarım ve beceri atölyesi sayısı</w:t>
            </w:r>
          </w:p>
        </w:tc>
        <w:tc>
          <w:tcPr>
            <w:tcW w:w="801" w:type="dxa"/>
            <w:tcBorders>
              <w:top w:val="single" w:sz="4" w:space="0" w:color="auto"/>
              <w:left w:val="nil"/>
              <w:bottom w:val="single" w:sz="4" w:space="0" w:color="auto"/>
              <w:right w:val="single" w:sz="4" w:space="0" w:color="auto"/>
            </w:tcBorders>
            <w:shd w:val="clear" w:color="auto" w:fill="BDD6EE"/>
            <w:noWrap/>
            <w:vAlign w:val="center"/>
          </w:tcPr>
          <w:p w14:paraId="6AE1944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w:t>
            </w:r>
          </w:p>
        </w:tc>
        <w:tc>
          <w:tcPr>
            <w:tcW w:w="3543" w:type="dxa"/>
            <w:tcBorders>
              <w:top w:val="single" w:sz="4" w:space="0" w:color="auto"/>
              <w:left w:val="nil"/>
              <w:bottom w:val="single" w:sz="4" w:space="0" w:color="auto"/>
              <w:right w:val="single" w:sz="4" w:space="0" w:color="auto"/>
            </w:tcBorders>
            <w:shd w:val="clear" w:color="auto" w:fill="BDD6EE"/>
            <w:vAlign w:val="center"/>
          </w:tcPr>
          <w:p w14:paraId="6B02F90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bl>
    <w:p w14:paraId="01AF3328"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CellMar>
          <w:top w:w="28" w:type="dxa"/>
          <w:left w:w="28" w:type="dxa"/>
          <w:bottom w:w="28" w:type="dxa"/>
          <w:right w:w="28" w:type="dxa"/>
        </w:tblCellMar>
        <w:tblLook w:val="04A0" w:firstRow="1" w:lastRow="0" w:firstColumn="1" w:lastColumn="0" w:noHBand="0" w:noVBand="1"/>
      </w:tblPr>
      <w:tblGrid>
        <w:gridCol w:w="844"/>
        <w:gridCol w:w="4724"/>
        <w:gridCol w:w="885"/>
        <w:gridCol w:w="2619"/>
      </w:tblGrid>
      <w:tr w:rsidR="00460BC5" w:rsidRPr="001B7529" w14:paraId="1CDB6A2A" w14:textId="77777777" w:rsidTr="004E3A5B">
        <w:trPr>
          <w:trHeight w:val="300"/>
        </w:trPr>
        <w:tc>
          <w:tcPr>
            <w:tcW w:w="9140"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6FAEB826"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2 HEDEFLERİNE İLİŞKİ PERFORMANS GÖSTERGELERİ</w:t>
            </w:r>
          </w:p>
        </w:tc>
      </w:tr>
      <w:tr w:rsidR="00460BC5" w:rsidRPr="00821901" w14:paraId="622345CF"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5D7F7"/>
            <w:vAlign w:val="center"/>
          </w:tcPr>
          <w:p w14:paraId="28849783"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4785" w:type="dxa"/>
            <w:tcBorders>
              <w:top w:val="single" w:sz="4" w:space="0" w:color="auto"/>
              <w:left w:val="nil"/>
              <w:bottom w:val="single" w:sz="4" w:space="0" w:color="auto"/>
              <w:right w:val="single" w:sz="4" w:space="0" w:color="auto"/>
            </w:tcBorders>
            <w:shd w:val="clear" w:color="auto" w:fill="D5D7F7"/>
            <w:vAlign w:val="center"/>
          </w:tcPr>
          <w:p w14:paraId="01B556A8"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85" w:type="dxa"/>
            <w:tcBorders>
              <w:top w:val="single" w:sz="4" w:space="0" w:color="auto"/>
              <w:left w:val="nil"/>
              <w:bottom w:val="single" w:sz="4" w:space="0" w:color="auto"/>
              <w:right w:val="single" w:sz="4" w:space="0" w:color="auto"/>
            </w:tcBorders>
            <w:shd w:val="clear" w:color="auto" w:fill="D5D7F7"/>
            <w:noWrap/>
            <w:vAlign w:val="center"/>
          </w:tcPr>
          <w:p w14:paraId="24CA2B3F" w14:textId="77777777" w:rsidR="00460BC5" w:rsidRPr="00821901"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7AE9DCE9"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2619" w:type="dxa"/>
            <w:tcBorders>
              <w:top w:val="single" w:sz="4" w:space="0" w:color="auto"/>
              <w:left w:val="nil"/>
              <w:bottom w:val="single" w:sz="4" w:space="0" w:color="auto"/>
              <w:right w:val="single" w:sz="4" w:space="0" w:color="auto"/>
            </w:tcBorders>
            <w:shd w:val="clear" w:color="auto" w:fill="D5D7F7"/>
            <w:vAlign w:val="center"/>
          </w:tcPr>
          <w:p w14:paraId="78CCE35B" w14:textId="77777777" w:rsidR="00460BC5" w:rsidRPr="00821901" w:rsidRDefault="00460BC5" w:rsidP="004E3A5B">
            <w:pPr>
              <w:spacing w:after="0" w:line="240"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673B1F0E"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4A9ABF78"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7E39FB5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2.1.1</w:t>
            </w:r>
          </w:p>
        </w:tc>
        <w:tc>
          <w:tcPr>
            <w:tcW w:w="4785" w:type="dxa"/>
            <w:tcBorders>
              <w:top w:val="nil"/>
              <w:left w:val="nil"/>
              <w:bottom w:val="single" w:sz="4" w:space="0" w:color="auto"/>
              <w:right w:val="single" w:sz="4" w:space="0" w:color="auto"/>
            </w:tcBorders>
            <w:shd w:val="clear" w:color="auto" w:fill="auto"/>
            <w:vAlign w:val="center"/>
          </w:tcPr>
          <w:p w14:paraId="116C8DC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Bakanlık tarafından kurulan coğrafi bilgi sisteminin kullanılma oranı (%)</w:t>
            </w:r>
          </w:p>
        </w:tc>
        <w:tc>
          <w:tcPr>
            <w:tcW w:w="885" w:type="dxa"/>
            <w:tcBorders>
              <w:top w:val="nil"/>
              <w:left w:val="nil"/>
              <w:bottom w:val="single" w:sz="4" w:space="0" w:color="auto"/>
              <w:right w:val="single" w:sz="4" w:space="0" w:color="auto"/>
            </w:tcBorders>
            <w:shd w:val="clear" w:color="auto" w:fill="auto"/>
            <w:noWrap/>
            <w:vAlign w:val="center"/>
          </w:tcPr>
          <w:p w14:paraId="0C87DC4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w:t>
            </w:r>
          </w:p>
        </w:tc>
        <w:tc>
          <w:tcPr>
            <w:tcW w:w="2619" w:type="dxa"/>
            <w:tcBorders>
              <w:top w:val="nil"/>
              <w:left w:val="nil"/>
              <w:bottom w:val="single" w:sz="4" w:space="0" w:color="auto"/>
              <w:right w:val="single" w:sz="4" w:space="0" w:color="auto"/>
            </w:tcBorders>
            <w:shd w:val="clear" w:color="auto" w:fill="auto"/>
            <w:vAlign w:val="center"/>
          </w:tcPr>
          <w:p w14:paraId="531AEA4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ÖB, SGŞ, İEŞ</w:t>
            </w:r>
          </w:p>
        </w:tc>
      </w:tr>
      <w:tr w:rsidR="00460BC5" w:rsidRPr="00821901" w14:paraId="3A91C245"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2DB04D5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2.1.2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5F93C7EA"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Bakanlık bilgi edinme sistemlerinden hizmet alanların memnuniyet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4369368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w:t>
            </w:r>
          </w:p>
        </w:tc>
        <w:tc>
          <w:tcPr>
            <w:tcW w:w="2619" w:type="dxa"/>
            <w:tcBorders>
              <w:top w:val="single" w:sz="4" w:space="0" w:color="auto"/>
              <w:left w:val="nil"/>
              <w:bottom w:val="single" w:sz="4" w:space="0" w:color="auto"/>
              <w:right w:val="single" w:sz="4" w:space="0" w:color="auto"/>
            </w:tcBorders>
            <w:shd w:val="clear" w:color="auto" w:fill="BDD6EE"/>
            <w:vAlign w:val="center"/>
          </w:tcPr>
          <w:p w14:paraId="365D765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ÖB, SGŞ, İEŞ</w:t>
            </w:r>
          </w:p>
        </w:tc>
      </w:tr>
      <w:tr w:rsidR="00460BC5" w:rsidRPr="00821901" w14:paraId="2A3CA384"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04D6A2A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2.2.1</w:t>
            </w:r>
          </w:p>
        </w:tc>
        <w:tc>
          <w:tcPr>
            <w:tcW w:w="4785" w:type="dxa"/>
            <w:tcBorders>
              <w:top w:val="nil"/>
              <w:left w:val="nil"/>
              <w:bottom w:val="single" w:sz="4" w:space="0" w:color="auto"/>
              <w:right w:val="single" w:sz="4" w:space="0" w:color="auto"/>
            </w:tcBorders>
            <w:shd w:val="clear" w:color="auto" w:fill="auto"/>
            <w:vAlign w:val="center"/>
          </w:tcPr>
          <w:p w14:paraId="392B262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Lisansüstü eğitim alan personel oranı (%)</w:t>
            </w:r>
          </w:p>
        </w:tc>
        <w:tc>
          <w:tcPr>
            <w:tcW w:w="885" w:type="dxa"/>
            <w:tcBorders>
              <w:top w:val="nil"/>
              <w:left w:val="nil"/>
              <w:bottom w:val="single" w:sz="4" w:space="0" w:color="auto"/>
              <w:right w:val="single" w:sz="4" w:space="0" w:color="auto"/>
            </w:tcBorders>
            <w:shd w:val="clear" w:color="auto" w:fill="auto"/>
            <w:noWrap/>
            <w:vAlign w:val="center"/>
          </w:tcPr>
          <w:p w14:paraId="4764850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İKŞ</w:t>
            </w:r>
          </w:p>
        </w:tc>
        <w:tc>
          <w:tcPr>
            <w:tcW w:w="2619" w:type="dxa"/>
            <w:tcBorders>
              <w:top w:val="nil"/>
              <w:left w:val="nil"/>
              <w:bottom w:val="single" w:sz="4" w:space="0" w:color="auto"/>
              <w:right w:val="single" w:sz="4" w:space="0" w:color="auto"/>
            </w:tcBorders>
            <w:shd w:val="clear" w:color="auto" w:fill="auto"/>
            <w:vAlign w:val="center"/>
          </w:tcPr>
          <w:p w14:paraId="76515BD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 OÖŞ, MTEŞ, ÖERŞ, ÖÖKŞ, HBÖŞ</w:t>
            </w:r>
          </w:p>
        </w:tc>
      </w:tr>
      <w:tr w:rsidR="00460BC5" w:rsidRPr="00821901" w14:paraId="4C908308"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7359CE2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2.2.2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574687C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Yönetici cinsiyet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47D3E6C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İKŞ</w:t>
            </w:r>
          </w:p>
        </w:tc>
        <w:tc>
          <w:tcPr>
            <w:tcW w:w="2619" w:type="dxa"/>
            <w:tcBorders>
              <w:top w:val="single" w:sz="4" w:space="0" w:color="auto"/>
              <w:left w:val="nil"/>
              <w:bottom w:val="single" w:sz="4" w:space="0" w:color="auto"/>
              <w:right w:val="single" w:sz="4" w:space="0" w:color="auto"/>
            </w:tcBorders>
            <w:shd w:val="clear" w:color="auto" w:fill="BDD6EE"/>
            <w:vAlign w:val="center"/>
          </w:tcPr>
          <w:p w14:paraId="274992C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r w:rsidRPr="00821901">
              <w:rPr>
                <w:rFonts w:ascii="Times New Roman" w:hAnsi="Times New Roman"/>
                <w:color w:val="000000"/>
                <w:lang w:eastAsia="tr-TR"/>
              </w:rPr>
              <w:t xml:space="preserve">, </w:t>
            </w:r>
            <w:r w:rsidRPr="001B7529">
              <w:rPr>
                <w:rFonts w:ascii="Times New Roman" w:hAnsi="Times New Roman"/>
                <w:color w:val="000000"/>
                <w:lang w:eastAsia="tr-TR"/>
              </w:rPr>
              <w:t>OÖŞ</w:t>
            </w:r>
            <w:r w:rsidRPr="00821901">
              <w:rPr>
                <w:rFonts w:ascii="Times New Roman" w:hAnsi="Times New Roman"/>
                <w:color w:val="000000"/>
                <w:lang w:eastAsia="tr-TR"/>
              </w:rPr>
              <w:t xml:space="preserve">, </w:t>
            </w:r>
            <w:r w:rsidRPr="001B7529">
              <w:rPr>
                <w:rFonts w:ascii="Times New Roman" w:hAnsi="Times New Roman"/>
                <w:color w:val="000000"/>
                <w:lang w:eastAsia="tr-TR"/>
              </w:rPr>
              <w:t>MTEŞ</w:t>
            </w:r>
            <w:r w:rsidRPr="00821901">
              <w:rPr>
                <w:rFonts w:ascii="Times New Roman" w:hAnsi="Times New Roman"/>
                <w:color w:val="000000"/>
                <w:lang w:eastAsia="tr-TR"/>
              </w:rPr>
              <w:t xml:space="preserve">, </w:t>
            </w:r>
            <w:r w:rsidRPr="001B7529">
              <w:rPr>
                <w:rFonts w:ascii="Times New Roman" w:hAnsi="Times New Roman"/>
                <w:color w:val="000000"/>
                <w:lang w:eastAsia="tr-TR"/>
              </w:rPr>
              <w:t>ÖERŞ</w:t>
            </w:r>
            <w:r w:rsidRPr="00821901">
              <w:rPr>
                <w:rFonts w:ascii="Times New Roman" w:hAnsi="Times New Roman"/>
                <w:color w:val="000000"/>
                <w:lang w:eastAsia="tr-TR"/>
              </w:rPr>
              <w:t xml:space="preserve">, </w:t>
            </w:r>
            <w:r w:rsidRPr="001B7529">
              <w:rPr>
                <w:rFonts w:ascii="Times New Roman" w:hAnsi="Times New Roman"/>
                <w:color w:val="000000"/>
                <w:lang w:eastAsia="tr-TR"/>
              </w:rPr>
              <w:t>ÖÖKŞ</w:t>
            </w:r>
            <w:r w:rsidRPr="00821901">
              <w:rPr>
                <w:rFonts w:ascii="Times New Roman" w:hAnsi="Times New Roman"/>
                <w:color w:val="000000"/>
                <w:lang w:eastAsia="tr-TR"/>
              </w:rPr>
              <w:t xml:space="preserve">, </w:t>
            </w:r>
            <w:r w:rsidRPr="001B7529">
              <w:rPr>
                <w:rFonts w:ascii="Times New Roman" w:hAnsi="Times New Roman"/>
                <w:color w:val="000000"/>
                <w:lang w:eastAsia="tr-TR"/>
              </w:rPr>
              <w:t>HBÖŞ</w:t>
            </w:r>
            <w:r w:rsidRPr="00821901">
              <w:rPr>
                <w:rFonts w:ascii="Times New Roman" w:hAnsi="Times New Roman"/>
                <w:color w:val="000000"/>
                <w:lang w:eastAsia="tr-TR"/>
              </w:rPr>
              <w:t>,</w:t>
            </w:r>
          </w:p>
        </w:tc>
      </w:tr>
      <w:tr w:rsidR="00460BC5" w:rsidRPr="00821901" w14:paraId="11C34C4B"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5EFFA03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2.2.3</w:t>
            </w:r>
          </w:p>
        </w:tc>
        <w:tc>
          <w:tcPr>
            <w:tcW w:w="4785" w:type="dxa"/>
            <w:tcBorders>
              <w:top w:val="nil"/>
              <w:left w:val="nil"/>
              <w:bottom w:val="single" w:sz="4" w:space="0" w:color="auto"/>
              <w:right w:val="single" w:sz="4" w:space="0" w:color="auto"/>
            </w:tcBorders>
            <w:shd w:val="clear" w:color="auto" w:fill="auto"/>
            <w:vAlign w:val="center"/>
          </w:tcPr>
          <w:p w14:paraId="0FB28E2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Ücretli öğretmen oranı (%)</w:t>
            </w:r>
          </w:p>
        </w:tc>
        <w:tc>
          <w:tcPr>
            <w:tcW w:w="885" w:type="dxa"/>
            <w:tcBorders>
              <w:top w:val="nil"/>
              <w:left w:val="nil"/>
              <w:bottom w:val="single" w:sz="4" w:space="0" w:color="auto"/>
              <w:right w:val="single" w:sz="4" w:space="0" w:color="auto"/>
            </w:tcBorders>
            <w:shd w:val="clear" w:color="auto" w:fill="auto"/>
            <w:noWrap/>
            <w:vAlign w:val="center"/>
          </w:tcPr>
          <w:p w14:paraId="5003AFFA"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İKŞ</w:t>
            </w:r>
          </w:p>
        </w:tc>
        <w:tc>
          <w:tcPr>
            <w:tcW w:w="2619" w:type="dxa"/>
            <w:tcBorders>
              <w:top w:val="nil"/>
              <w:left w:val="nil"/>
              <w:bottom w:val="single" w:sz="4" w:space="0" w:color="auto"/>
              <w:right w:val="single" w:sz="4" w:space="0" w:color="auto"/>
            </w:tcBorders>
            <w:shd w:val="clear" w:color="auto" w:fill="auto"/>
            <w:vAlign w:val="center"/>
          </w:tcPr>
          <w:p w14:paraId="3882ECCD"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r w:rsidRPr="00821901">
              <w:rPr>
                <w:rFonts w:ascii="Times New Roman" w:hAnsi="Times New Roman"/>
                <w:color w:val="000000"/>
                <w:lang w:eastAsia="tr-TR"/>
              </w:rPr>
              <w:t xml:space="preserve">, </w:t>
            </w:r>
            <w:r w:rsidRPr="001B7529">
              <w:rPr>
                <w:rFonts w:ascii="Times New Roman" w:hAnsi="Times New Roman"/>
                <w:color w:val="000000"/>
                <w:lang w:eastAsia="tr-TR"/>
              </w:rPr>
              <w:t>OÖŞ</w:t>
            </w:r>
            <w:r w:rsidRPr="00821901">
              <w:rPr>
                <w:rFonts w:ascii="Times New Roman" w:hAnsi="Times New Roman"/>
                <w:color w:val="000000"/>
                <w:lang w:eastAsia="tr-TR"/>
              </w:rPr>
              <w:t xml:space="preserve">, </w:t>
            </w:r>
            <w:r w:rsidRPr="001B7529">
              <w:rPr>
                <w:rFonts w:ascii="Times New Roman" w:hAnsi="Times New Roman"/>
                <w:color w:val="000000"/>
                <w:lang w:eastAsia="tr-TR"/>
              </w:rPr>
              <w:t>MTEŞ</w:t>
            </w:r>
            <w:r w:rsidRPr="00821901">
              <w:rPr>
                <w:rFonts w:ascii="Times New Roman" w:hAnsi="Times New Roman"/>
                <w:color w:val="000000"/>
                <w:lang w:eastAsia="tr-TR"/>
              </w:rPr>
              <w:t xml:space="preserve">, </w:t>
            </w:r>
            <w:r w:rsidRPr="001B7529">
              <w:rPr>
                <w:rFonts w:ascii="Times New Roman" w:hAnsi="Times New Roman"/>
                <w:color w:val="000000"/>
                <w:lang w:eastAsia="tr-TR"/>
              </w:rPr>
              <w:t>ÖERŞ</w:t>
            </w:r>
            <w:r w:rsidRPr="00821901">
              <w:rPr>
                <w:rFonts w:ascii="Times New Roman" w:hAnsi="Times New Roman"/>
                <w:color w:val="000000"/>
                <w:lang w:eastAsia="tr-TR"/>
              </w:rPr>
              <w:t xml:space="preserve">, </w:t>
            </w:r>
            <w:r w:rsidRPr="001B7529">
              <w:rPr>
                <w:rFonts w:ascii="Times New Roman" w:hAnsi="Times New Roman"/>
                <w:color w:val="000000"/>
                <w:lang w:eastAsia="tr-TR"/>
              </w:rPr>
              <w:t>ÖÖKŞ</w:t>
            </w:r>
            <w:r w:rsidRPr="00821901">
              <w:rPr>
                <w:rFonts w:ascii="Times New Roman" w:hAnsi="Times New Roman"/>
                <w:color w:val="000000"/>
                <w:lang w:eastAsia="tr-TR"/>
              </w:rPr>
              <w:t xml:space="preserve">, </w:t>
            </w:r>
            <w:r w:rsidRPr="001B7529">
              <w:rPr>
                <w:rFonts w:ascii="Times New Roman" w:hAnsi="Times New Roman"/>
                <w:color w:val="000000"/>
                <w:lang w:eastAsia="tr-TR"/>
              </w:rPr>
              <w:t>HBÖŞ</w:t>
            </w:r>
          </w:p>
        </w:tc>
      </w:tr>
      <w:tr w:rsidR="00460BC5" w:rsidRPr="00821901" w14:paraId="24452698"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0C52883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2.3.1</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5540EEA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Bütçe dışı kaynakların Bakanlık bütçesine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370FCDB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SGŞ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7452B70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Tüm Şubeler</w:t>
            </w:r>
          </w:p>
        </w:tc>
      </w:tr>
    </w:tbl>
    <w:p w14:paraId="2844235C"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CellMar>
          <w:top w:w="28" w:type="dxa"/>
          <w:left w:w="28" w:type="dxa"/>
          <w:bottom w:w="28" w:type="dxa"/>
          <w:right w:w="28" w:type="dxa"/>
        </w:tblCellMar>
        <w:tblLook w:val="04A0" w:firstRow="1" w:lastRow="0" w:firstColumn="1" w:lastColumn="0" w:noHBand="0" w:noVBand="1"/>
      </w:tblPr>
      <w:tblGrid>
        <w:gridCol w:w="844"/>
        <w:gridCol w:w="4724"/>
        <w:gridCol w:w="885"/>
        <w:gridCol w:w="2619"/>
      </w:tblGrid>
      <w:tr w:rsidR="00460BC5" w:rsidRPr="001B7529" w14:paraId="40883534" w14:textId="77777777" w:rsidTr="004E3A5B">
        <w:trPr>
          <w:trHeight w:val="300"/>
        </w:trPr>
        <w:tc>
          <w:tcPr>
            <w:tcW w:w="9140"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7EC401DB"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3 HEDEFLERİNE İLİŞKİ PERFORMANS GÖSTERGELERİ</w:t>
            </w:r>
          </w:p>
        </w:tc>
      </w:tr>
      <w:tr w:rsidR="00460BC5" w:rsidRPr="00821901" w14:paraId="7A6307F1"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5D7F7"/>
            <w:vAlign w:val="center"/>
          </w:tcPr>
          <w:p w14:paraId="446DF577"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4785" w:type="dxa"/>
            <w:tcBorders>
              <w:top w:val="single" w:sz="4" w:space="0" w:color="auto"/>
              <w:left w:val="nil"/>
              <w:bottom w:val="single" w:sz="4" w:space="0" w:color="auto"/>
              <w:right w:val="single" w:sz="4" w:space="0" w:color="auto"/>
            </w:tcBorders>
            <w:shd w:val="clear" w:color="auto" w:fill="D5D7F7"/>
            <w:vAlign w:val="center"/>
          </w:tcPr>
          <w:p w14:paraId="496EAD72"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85" w:type="dxa"/>
            <w:tcBorders>
              <w:top w:val="single" w:sz="4" w:space="0" w:color="auto"/>
              <w:left w:val="nil"/>
              <w:bottom w:val="single" w:sz="4" w:space="0" w:color="auto"/>
              <w:right w:val="single" w:sz="4" w:space="0" w:color="auto"/>
            </w:tcBorders>
            <w:shd w:val="clear" w:color="auto" w:fill="D5D7F7"/>
            <w:noWrap/>
            <w:vAlign w:val="center"/>
          </w:tcPr>
          <w:p w14:paraId="3600D8BD" w14:textId="77777777" w:rsidR="00460BC5" w:rsidRPr="00821901"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59879AD5"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2619" w:type="dxa"/>
            <w:tcBorders>
              <w:top w:val="single" w:sz="4" w:space="0" w:color="auto"/>
              <w:left w:val="nil"/>
              <w:bottom w:val="single" w:sz="4" w:space="0" w:color="auto"/>
              <w:right w:val="single" w:sz="4" w:space="0" w:color="auto"/>
            </w:tcBorders>
            <w:shd w:val="clear" w:color="auto" w:fill="D5D7F7"/>
            <w:noWrap/>
            <w:vAlign w:val="center"/>
          </w:tcPr>
          <w:p w14:paraId="424BC4DB" w14:textId="77777777" w:rsidR="00460BC5" w:rsidRPr="00821901" w:rsidRDefault="00460BC5" w:rsidP="004E3A5B">
            <w:pPr>
              <w:spacing w:after="0" w:line="240"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6FCBD97A"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22C294A7"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443494A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3.1.1</w:t>
            </w:r>
          </w:p>
        </w:tc>
        <w:tc>
          <w:tcPr>
            <w:tcW w:w="4785" w:type="dxa"/>
            <w:tcBorders>
              <w:top w:val="nil"/>
              <w:left w:val="nil"/>
              <w:bottom w:val="single" w:sz="4" w:space="0" w:color="auto"/>
              <w:right w:val="single" w:sz="4" w:space="0" w:color="auto"/>
            </w:tcBorders>
            <w:shd w:val="clear" w:color="auto" w:fill="auto"/>
            <w:vAlign w:val="center"/>
          </w:tcPr>
          <w:p w14:paraId="3038688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3 – 5 yaş grubu okullaşma oranı (%)</w:t>
            </w:r>
          </w:p>
        </w:tc>
        <w:tc>
          <w:tcPr>
            <w:tcW w:w="885" w:type="dxa"/>
            <w:tcBorders>
              <w:top w:val="nil"/>
              <w:left w:val="nil"/>
              <w:bottom w:val="single" w:sz="4" w:space="0" w:color="auto"/>
              <w:right w:val="single" w:sz="4" w:space="0" w:color="auto"/>
            </w:tcBorders>
            <w:shd w:val="clear" w:color="auto" w:fill="auto"/>
            <w:noWrap/>
            <w:vAlign w:val="center"/>
          </w:tcPr>
          <w:p w14:paraId="7F0E8E9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nil"/>
              <w:left w:val="nil"/>
              <w:bottom w:val="single" w:sz="4" w:space="0" w:color="auto"/>
              <w:right w:val="single" w:sz="4" w:space="0" w:color="auto"/>
            </w:tcBorders>
            <w:shd w:val="clear" w:color="auto" w:fill="auto"/>
            <w:noWrap/>
            <w:vAlign w:val="center"/>
          </w:tcPr>
          <w:p w14:paraId="6C80C2E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MTEŞ, ÖERŞ, ÖÖKŞ, HBÖŞ, DHŞ, SGŞ</w:t>
            </w:r>
          </w:p>
        </w:tc>
      </w:tr>
      <w:tr w:rsidR="00460BC5" w:rsidRPr="00821901" w14:paraId="675F2372"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1DCD981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3.1.2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734FB65D"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İlkokul birinci sınıf öğrencilerinden en az bir yıl okul öncesi eğitim almış olanların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5414071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1F61008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MTEŞ, ÖERŞ, ÖÖKŞ, HBÖŞ, DHŞ, SGŞ</w:t>
            </w:r>
          </w:p>
        </w:tc>
      </w:tr>
      <w:tr w:rsidR="00460BC5" w:rsidRPr="00821901" w14:paraId="74DBE142"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47DFC0C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3.2.1</w:t>
            </w:r>
          </w:p>
        </w:tc>
        <w:tc>
          <w:tcPr>
            <w:tcW w:w="4785" w:type="dxa"/>
            <w:tcBorders>
              <w:top w:val="nil"/>
              <w:left w:val="nil"/>
              <w:bottom w:val="single" w:sz="4" w:space="0" w:color="auto"/>
              <w:right w:val="single" w:sz="4" w:space="0" w:color="auto"/>
            </w:tcBorders>
            <w:shd w:val="clear" w:color="auto" w:fill="auto"/>
            <w:vAlign w:val="center"/>
          </w:tcPr>
          <w:p w14:paraId="6DF36F8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İkili eğitim kapsamındaki okullara devam eden öğrenci oranı (%) </w:t>
            </w:r>
          </w:p>
        </w:tc>
        <w:tc>
          <w:tcPr>
            <w:tcW w:w="885" w:type="dxa"/>
            <w:tcBorders>
              <w:top w:val="nil"/>
              <w:left w:val="nil"/>
              <w:bottom w:val="single" w:sz="4" w:space="0" w:color="auto"/>
              <w:right w:val="single" w:sz="4" w:space="0" w:color="auto"/>
            </w:tcBorders>
            <w:shd w:val="clear" w:color="auto" w:fill="auto"/>
            <w:noWrap/>
            <w:vAlign w:val="center"/>
          </w:tcPr>
          <w:p w14:paraId="2F09803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nil"/>
              <w:left w:val="nil"/>
              <w:bottom w:val="single" w:sz="4" w:space="0" w:color="auto"/>
              <w:right w:val="single" w:sz="4" w:space="0" w:color="auto"/>
            </w:tcBorders>
            <w:shd w:val="clear" w:color="auto" w:fill="auto"/>
            <w:noWrap/>
            <w:vAlign w:val="center"/>
          </w:tcPr>
          <w:p w14:paraId="1A882ABA"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MTEŞ, ÖERŞ, ÖÖKŞ, HBÖŞ, DHŞ, SGŞ</w:t>
            </w:r>
          </w:p>
        </w:tc>
      </w:tr>
      <w:tr w:rsidR="00460BC5" w:rsidRPr="00821901" w14:paraId="73E5EB10"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325D89F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3.2.2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49821B8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Temel eğitimde 20 gün ve üzeri devamsız öğrenci oranı</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1F67B5C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68B49C8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MTEŞ, ÖERŞ, ÖÖKŞ, HBÖŞ, DHŞ, SGŞ</w:t>
            </w:r>
          </w:p>
        </w:tc>
      </w:tr>
      <w:tr w:rsidR="00460BC5" w:rsidRPr="00821901" w14:paraId="1A82F2D6"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5677C6F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3.2.3</w:t>
            </w:r>
          </w:p>
        </w:tc>
        <w:tc>
          <w:tcPr>
            <w:tcW w:w="4785" w:type="dxa"/>
            <w:tcBorders>
              <w:top w:val="nil"/>
              <w:left w:val="nil"/>
              <w:bottom w:val="single" w:sz="4" w:space="0" w:color="auto"/>
              <w:right w:val="single" w:sz="4" w:space="0" w:color="auto"/>
            </w:tcBorders>
            <w:shd w:val="clear" w:color="auto" w:fill="auto"/>
            <w:vAlign w:val="center"/>
          </w:tcPr>
          <w:p w14:paraId="4C18B8D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Temel eğitimde okullaşma oranı (%)</w:t>
            </w:r>
          </w:p>
        </w:tc>
        <w:tc>
          <w:tcPr>
            <w:tcW w:w="885" w:type="dxa"/>
            <w:tcBorders>
              <w:top w:val="nil"/>
              <w:left w:val="nil"/>
              <w:bottom w:val="single" w:sz="4" w:space="0" w:color="auto"/>
              <w:right w:val="single" w:sz="4" w:space="0" w:color="auto"/>
            </w:tcBorders>
            <w:shd w:val="clear" w:color="auto" w:fill="auto"/>
            <w:noWrap/>
            <w:vAlign w:val="center"/>
          </w:tcPr>
          <w:p w14:paraId="6B77D20A"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nil"/>
              <w:left w:val="nil"/>
              <w:bottom w:val="single" w:sz="4" w:space="0" w:color="auto"/>
              <w:right w:val="single" w:sz="4" w:space="0" w:color="auto"/>
            </w:tcBorders>
            <w:shd w:val="clear" w:color="auto" w:fill="auto"/>
            <w:noWrap/>
            <w:vAlign w:val="center"/>
          </w:tcPr>
          <w:p w14:paraId="6EC1C3D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MTEŞ, ÖERŞ, ÖÖKŞ, HBÖŞ, DHŞ, SGŞ</w:t>
            </w:r>
          </w:p>
        </w:tc>
      </w:tr>
      <w:tr w:rsidR="00460BC5" w:rsidRPr="00821901" w14:paraId="2D76AC10"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2CAACC9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3.2.4</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2F77965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Temel eğitimde öğrenci sayısı 30’dan fazla olan şube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19CE9CF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2669372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MTEŞ, ÖERŞ, ÖÖKŞ, HBÖŞ, DHŞ, SGŞ</w:t>
            </w:r>
          </w:p>
        </w:tc>
      </w:tr>
      <w:tr w:rsidR="00460BC5" w:rsidRPr="00821901" w14:paraId="27783D62"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3CB3BF2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3.3.1</w:t>
            </w:r>
          </w:p>
        </w:tc>
        <w:tc>
          <w:tcPr>
            <w:tcW w:w="4785" w:type="dxa"/>
            <w:tcBorders>
              <w:top w:val="nil"/>
              <w:left w:val="nil"/>
              <w:bottom w:val="single" w:sz="4" w:space="0" w:color="auto"/>
              <w:right w:val="single" w:sz="4" w:space="0" w:color="auto"/>
            </w:tcBorders>
            <w:shd w:val="clear" w:color="auto" w:fill="auto"/>
            <w:vAlign w:val="center"/>
          </w:tcPr>
          <w:p w14:paraId="56B9E14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Eğitim kayıt bölgelerinde kurulan okul ve mahalle spor kulüplerinden yararlanan öğrenci oranı (%)</w:t>
            </w:r>
          </w:p>
        </w:tc>
        <w:tc>
          <w:tcPr>
            <w:tcW w:w="885" w:type="dxa"/>
            <w:tcBorders>
              <w:top w:val="nil"/>
              <w:left w:val="nil"/>
              <w:bottom w:val="single" w:sz="4" w:space="0" w:color="auto"/>
              <w:right w:val="single" w:sz="4" w:space="0" w:color="auto"/>
            </w:tcBorders>
            <w:shd w:val="clear" w:color="auto" w:fill="auto"/>
            <w:noWrap/>
            <w:vAlign w:val="center"/>
          </w:tcPr>
          <w:p w14:paraId="34039ED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nil"/>
              <w:left w:val="nil"/>
              <w:bottom w:val="single" w:sz="4" w:space="0" w:color="auto"/>
              <w:right w:val="single" w:sz="4" w:space="0" w:color="auto"/>
            </w:tcBorders>
            <w:shd w:val="clear" w:color="auto" w:fill="auto"/>
            <w:noWrap/>
            <w:vAlign w:val="center"/>
          </w:tcPr>
          <w:p w14:paraId="09F2176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İKŞ, DHŞ, İEŞ, SGŞ</w:t>
            </w:r>
          </w:p>
        </w:tc>
      </w:tr>
      <w:tr w:rsidR="00460BC5" w:rsidRPr="00821901" w14:paraId="1B13A791"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4AD79B3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lastRenderedPageBreak/>
              <w:t>PG 3.3.2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4C6A52D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Birleştirilmiş sınıfların öğretmenlerinden eğitim faaliyetlerine katılan öğretmenlerin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25F7DA7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3085E0F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İKŞ, DHŞ, İEŞ, SGŞ</w:t>
            </w:r>
          </w:p>
        </w:tc>
      </w:tr>
      <w:tr w:rsidR="00460BC5" w:rsidRPr="00821901" w14:paraId="07DAB24B"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5C101E9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3.3.3</w:t>
            </w:r>
          </w:p>
        </w:tc>
        <w:tc>
          <w:tcPr>
            <w:tcW w:w="4785" w:type="dxa"/>
            <w:tcBorders>
              <w:top w:val="nil"/>
              <w:left w:val="nil"/>
              <w:bottom w:val="single" w:sz="4" w:space="0" w:color="auto"/>
              <w:right w:val="single" w:sz="4" w:space="0" w:color="auto"/>
            </w:tcBorders>
            <w:shd w:val="clear" w:color="auto" w:fill="auto"/>
            <w:vAlign w:val="center"/>
          </w:tcPr>
          <w:p w14:paraId="7173956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Destek programına katılan öğrencilerden hedeflenen başarıya ulaşan öğrencilerin oranı (%)</w:t>
            </w:r>
          </w:p>
        </w:tc>
        <w:tc>
          <w:tcPr>
            <w:tcW w:w="885" w:type="dxa"/>
            <w:tcBorders>
              <w:top w:val="nil"/>
              <w:left w:val="nil"/>
              <w:bottom w:val="single" w:sz="4" w:space="0" w:color="auto"/>
              <w:right w:val="single" w:sz="4" w:space="0" w:color="auto"/>
            </w:tcBorders>
            <w:shd w:val="clear" w:color="auto" w:fill="auto"/>
            <w:noWrap/>
            <w:vAlign w:val="center"/>
          </w:tcPr>
          <w:p w14:paraId="7A37498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TEŞ</w:t>
            </w:r>
          </w:p>
        </w:tc>
        <w:tc>
          <w:tcPr>
            <w:tcW w:w="2619" w:type="dxa"/>
            <w:tcBorders>
              <w:top w:val="nil"/>
              <w:left w:val="nil"/>
              <w:bottom w:val="single" w:sz="4" w:space="0" w:color="auto"/>
              <w:right w:val="single" w:sz="4" w:space="0" w:color="auto"/>
            </w:tcBorders>
            <w:shd w:val="clear" w:color="auto" w:fill="auto"/>
            <w:noWrap/>
            <w:vAlign w:val="center"/>
          </w:tcPr>
          <w:p w14:paraId="360C105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OÖŞ, İKŞ, DHŞ, İEŞ, SGŞ</w:t>
            </w:r>
          </w:p>
        </w:tc>
      </w:tr>
    </w:tbl>
    <w:p w14:paraId="7D0332E2"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CellMar>
          <w:top w:w="28" w:type="dxa"/>
          <w:left w:w="28" w:type="dxa"/>
          <w:bottom w:w="28" w:type="dxa"/>
          <w:right w:w="28" w:type="dxa"/>
        </w:tblCellMar>
        <w:tblLook w:val="04A0" w:firstRow="1" w:lastRow="0" w:firstColumn="1" w:lastColumn="0" w:noHBand="0" w:noVBand="1"/>
      </w:tblPr>
      <w:tblGrid>
        <w:gridCol w:w="844"/>
        <w:gridCol w:w="4758"/>
        <w:gridCol w:w="851"/>
        <w:gridCol w:w="2619"/>
      </w:tblGrid>
      <w:tr w:rsidR="00460BC5" w:rsidRPr="001B7529" w14:paraId="4E21C7BA" w14:textId="77777777" w:rsidTr="004E3A5B">
        <w:trPr>
          <w:trHeight w:val="300"/>
        </w:trPr>
        <w:tc>
          <w:tcPr>
            <w:tcW w:w="9140"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312E0926"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4 HEDEFLERİNE İLİŞKİ PERFORMANS GÖSTERGELERİ</w:t>
            </w:r>
          </w:p>
        </w:tc>
      </w:tr>
      <w:tr w:rsidR="00460BC5" w:rsidRPr="00821901" w14:paraId="74322D01"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5D7F7"/>
            <w:vAlign w:val="center"/>
          </w:tcPr>
          <w:p w14:paraId="00F80B02" w14:textId="77777777" w:rsidR="00460BC5" w:rsidRPr="001B7529" w:rsidRDefault="00460BC5" w:rsidP="004E3A5B">
            <w:pPr>
              <w:spacing w:after="0" w:line="216"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4819" w:type="dxa"/>
            <w:tcBorders>
              <w:top w:val="single" w:sz="4" w:space="0" w:color="auto"/>
              <w:left w:val="nil"/>
              <w:bottom w:val="single" w:sz="4" w:space="0" w:color="auto"/>
              <w:right w:val="single" w:sz="4" w:space="0" w:color="auto"/>
            </w:tcBorders>
            <w:shd w:val="clear" w:color="auto" w:fill="D5D7F7"/>
            <w:vAlign w:val="center"/>
          </w:tcPr>
          <w:p w14:paraId="46CAF670" w14:textId="77777777" w:rsidR="00460BC5" w:rsidRPr="001B7529" w:rsidRDefault="00460BC5" w:rsidP="004E3A5B">
            <w:pPr>
              <w:spacing w:after="0" w:line="216"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51" w:type="dxa"/>
            <w:tcBorders>
              <w:top w:val="single" w:sz="4" w:space="0" w:color="auto"/>
              <w:left w:val="nil"/>
              <w:bottom w:val="single" w:sz="4" w:space="0" w:color="auto"/>
              <w:right w:val="single" w:sz="4" w:space="0" w:color="auto"/>
            </w:tcBorders>
            <w:shd w:val="clear" w:color="auto" w:fill="D5D7F7"/>
            <w:noWrap/>
            <w:vAlign w:val="center"/>
          </w:tcPr>
          <w:p w14:paraId="735CEEB1" w14:textId="77777777" w:rsidR="00460BC5" w:rsidRPr="00821901" w:rsidRDefault="00460BC5" w:rsidP="004E3A5B">
            <w:pPr>
              <w:spacing w:after="0" w:line="216"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4F3DF6F5" w14:textId="77777777" w:rsidR="00460BC5" w:rsidRPr="001B7529" w:rsidRDefault="00460BC5" w:rsidP="004E3A5B">
            <w:pPr>
              <w:spacing w:after="0" w:line="216"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2619" w:type="dxa"/>
            <w:tcBorders>
              <w:top w:val="single" w:sz="4" w:space="0" w:color="auto"/>
              <w:left w:val="nil"/>
              <w:bottom w:val="single" w:sz="4" w:space="0" w:color="auto"/>
              <w:right w:val="single" w:sz="4" w:space="0" w:color="auto"/>
            </w:tcBorders>
            <w:shd w:val="clear" w:color="auto" w:fill="D5D7F7"/>
            <w:noWrap/>
            <w:vAlign w:val="center"/>
          </w:tcPr>
          <w:p w14:paraId="1737FC2F" w14:textId="77777777" w:rsidR="00460BC5" w:rsidRPr="00821901" w:rsidRDefault="00460BC5" w:rsidP="004E3A5B">
            <w:pPr>
              <w:spacing w:after="0" w:line="216"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59D24F1F" w14:textId="77777777" w:rsidR="00460BC5" w:rsidRPr="001B7529" w:rsidRDefault="00460BC5" w:rsidP="004E3A5B">
            <w:pPr>
              <w:spacing w:after="0" w:line="216"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3FBA49EB"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43F569E9"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4.1.1</w:t>
            </w:r>
          </w:p>
        </w:tc>
        <w:tc>
          <w:tcPr>
            <w:tcW w:w="4819" w:type="dxa"/>
            <w:tcBorders>
              <w:top w:val="nil"/>
              <w:left w:val="nil"/>
              <w:bottom w:val="single" w:sz="4" w:space="0" w:color="auto"/>
              <w:right w:val="single" w:sz="4" w:space="0" w:color="auto"/>
            </w:tcBorders>
            <w:shd w:val="clear" w:color="auto" w:fill="auto"/>
            <w:vAlign w:val="center"/>
          </w:tcPr>
          <w:p w14:paraId="38ECF4E0"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14 – 17 yaş grubu okullaşma oranı (%)</w:t>
            </w:r>
          </w:p>
        </w:tc>
        <w:tc>
          <w:tcPr>
            <w:tcW w:w="851" w:type="dxa"/>
            <w:tcBorders>
              <w:top w:val="nil"/>
              <w:left w:val="nil"/>
              <w:bottom w:val="single" w:sz="4" w:space="0" w:color="auto"/>
              <w:right w:val="single" w:sz="4" w:space="0" w:color="auto"/>
            </w:tcBorders>
            <w:shd w:val="clear" w:color="auto" w:fill="auto"/>
            <w:noWrap/>
            <w:vAlign w:val="center"/>
          </w:tcPr>
          <w:p w14:paraId="757AF80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nil"/>
              <w:left w:val="nil"/>
              <w:bottom w:val="single" w:sz="4" w:space="0" w:color="auto"/>
              <w:right w:val="single" w:sz="4" w:space="0" w:color="auto"/>
            </w:tcBorders>
            <w:shd w:val="clear" w:color="auto" w:fill="auto"/>
            <w:noWrap/>
            <w:vAlign w:val="center"/>
          </w:tcPr>
          <w:p w14:paraId="098B4A9E"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0FB4EFAA"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68B290E3" w14:textId="77777777" w:rsidR="00460BC5" w:rsidRPr="001B7529" w:rsidRDefault="00460BC5" w:rsidP="004E3A5B">
            <w:pPr>
              <w:spacing w:after="0" w:line="216" w:lineRule="auto"/>
              <w:rPr>
                <w:rFonts w:ascii="Times New Roman" w:hAnsi="Times New Roman"/>
                <w:color w:val="000000"/>
                <w:lang w:eastAsia="tr-TR"/>
              </w:rPr>
            </w:pPr>
            <w:r>
              <w:rPr>
                <w:rFonts w:ascii="Times New Roman" w:hAnsi="Times New Roman"/>
                <w:color w:val="000000"/>
                <w:lang w:eastAsia="tr-TR"/>
              </w:rPr>
              <w:t>PG 4.1.2</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256D5079"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 xml:space="preserve">Örgün ortaöğretimde 20 gün ve üzeri devamsız öğrenci oranı (%)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6DB4FD08"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535C1C4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4FC44A45"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2B5AFE83"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4.1.3</w:t>
            </w:r>
          </w:p>
        </w:tc>
        <w:tc>
          <w:tcPr>
            <w:tcW w:w="4819" w:type="dxa"/>
            <w:tcBorders>
              <w:top w:val="nil"/>
              <w:left w:val="nil"/>
              <w:bottom w:val="single" w:sz="4" w:space="0" w:color="auto"/>
              <w:right w:val="single" w:sz="4" w:space="0" w:color="auto"/>
            </w:tcBorders>
            <w:shd w:val="clear" w:color="auto" w:fill="auto"/>
            <w:vAlign w:val="center"/>
          </w:tcPr>
          <w:p w14:paraId="5CE2B271"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Ortaöğretimde sınıf tekrar oranı (9 Sınıf) (%)</w:t>
            </w:r>
          </w:p>
        </w:tc>
        <w:tc>
          <w:tcPr>
            <w:tcW w:w="851" w:type="dxa"/>
            <w:tcBorders>
              <w:top w:val="nil"/>
              <w:left w:val="nil"/>
              <w:bottom w:val="single" w:sz="4" w:space="0" w:color="auto"/>
              <w:right w:val="single" w:sz="4" w:space="0" w:color="auto"/>
            </w:tcBorders>
            <w:shd w:val="clear" w:color="auto" w:fill="auto"/>
            <w:noWrap/>
            <w:vAlign w:val="center"/>
          </w:tcPr>
          <w:p w14:paraId="7FE4847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nil"/>
              <w:left w:val="nil"/>
              <w:bottom w:val="single" w:sz="4" w:space="0" w:color="auto"/>
              <w:right w:val="single" w:sz="4" w:space="0" w:color="auto"/>
            </w:tcBorders>
            <w:shd w:val="clear" w:color="auto" w:fill="auto"/>
            <w:noWrap/>
            <w:vAlign w:val="center"/>
          </w:tcPr>
          <w:p w14:paraId="7CBBE81B"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038CCD51"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386219A6"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4.1.4</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267ED451"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Ortaöğretimde ikili eğitim kapsamındaki okullara devam eden öğrenci oranı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6AA3E730"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2CE90C6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327932BF"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4BAD5B5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4.1.5</w:t>
            </w:r>
          </w:p>
        </w:tc>
        <w:tc>
          <w:tcPr>
            <w:tcW w:w="4819" w:type="dxa"/>
            <w:tcBorders>
              <w:top w:val="nil"/>
              <w:left w:val="nil"/>
              <w:bottom w:val="single" w:sz="4" w:space="0" w:color="auto"/>
              <w:right w:val="single" w:sz="4" w:space="0" w:color="auto"/>
            </w:tcBorders>
            <w:shd w:val="clear" w:color="auto" w:fill="auto"/>
            <w:vAlign w:val="center"/>
          </w:tcPr>
          <w:p w14:paraId="5496EEC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Ortaöğretimde pansiyon doluluk oranı (%)</w:t>
            </w:r>
          </w:p>
        </w:tc>
        <w:tc>
          <w:tcPr>
            <w:tcW w:w="851" w:type="dxa"/>
            <w:tcBorders>
              <w:top w:val="nil"/>
              <w:left w:val="nil"/>
              <w:bottom w:val="single" w:sz="4" w:space="0" w:color="auto"/>
              <w:right w:val="single" w:sz="4" w:space="0" w:color="auto"/>
            </w:tcBorders>
            <w:shd w:val="clear" w:color="auto" w:fill="auto"/>
            <w:noWrap/>
            <w:vAlign w:val="center"/>
          </w:tcPr>
          <w:p w14:paraId="3D541D84"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nil"/>
              <w:left w:val="nil"/>
              <w:bottom w:val="single" w:sz="4" w:space="0" w:color="auto"/>
              <w:right w:val="single" w:sz="4" w:space="0" w:color="auto"/>
            </w:tcBorders>
            <w:shd w:val="clear" w:color="auto" w:fill="auto"/>
            <w:noWrap/>
            <w:vAlign w:val="center"/>
          </w:tcPr>
          <w:p w14:paraId="5EFD322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1F4688FD"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6E9C8E8B"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4.2.1</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07155D71"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Yükseköğretime hazırlık ve uyum programı uygulayan okul oranı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59AE5DB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114F0384"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65EFC885"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700227E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4.2.2</w:t>
            </w:r>
          </w:p>
        </w:tc>
        <w:tc>
          <w:tcPr>
            <w:tcW w:w="4819" w:type="dxa"/>
            <w:tcBorders>
              <w:top w:val="nil"/>
              <w:left w:val="nil"/>
              <w:bottom w:val="single" w:sz="4" w:space="0" w:color="auto"/>
              <w:right w:val="single" w:sz="4" w:space="0" w:color="auto"/>
            </w:tcBorders>
            <w:shd w:val="clear" w:color="auto" w:fill="auto"/>
            <w:vAlign w:val="center"/>
          </w:tcPr>
          <w:p w14:paraId="1DC29D0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Ulusal ve uluslararası projelere katılan öğrenci oranı (%)</w:t>
            </w:r>
          </w:p>
        </w:tc>
        <w:tc>
          <w:tcPr>
            <w:tcW w:w="851" w:type="dxa"/>
            <w:tcBorders>
              <w:top w:val="nil"/>
              <w:left w:val="nil"/>
              <w:bottom w:val="single" w:sz="4" w:space="0" w:color="auto"/>
              <w:right w:val="single" w:sz="4" w:space="0" w:color="auto"/>
            </w:tcBorders>
            <w:shd w:val="clear" w:color="auto" w:fill="auto"/>
            <w:noWrap/>
            <w:vAlign w:val="center"/>
          </w:tcPr>
          <w:p w14:paraId="4E0E8E46"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nil"/>
              <w:left w:val="nil"/>
              <w:bottom w:val="single" w:sz="4" w:space="0" w:color="auto"/>
              <w:right w:val="single" w:sz="4" w:space="0" w:color="auto"/>
            </w:tcBorders>
            <w:shd w:val="clear" w:color="auto" w:fill="auto"/>
            <w:noWrap/>
            <w:vAlign w:val="center"/>
          </w:tcPr>
          <w:p w14:paraId="1F74FBE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40ADA21A"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3AEC71BB"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4.2.3</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1BD3DD7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Toplumsal sorumluluk ve gönüllülük programlarına katılan öğrenci oranı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29E4D3F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4AA540A4"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MTEŞ, DÖŞ, ÖERŞ, ÖÖKŞ, ÖDSHŞ, DHŞ, SGŞ, İEŞ</w:t>
            </w:r>
          </w:p>
        </w:tc>
      </w:tr>
      <w:tr w:rsidR="00460BC5" w:rsidRPr="00821901" w14:paraId="1EE89E31"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6030A71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4.3.1</w:t>
            </w:r>
          </w:p>
        </w:tc>
        <w:tc>
          <w:tcPr>
            <w:tcW w:w="4819" w:type="dxa"/>
            <w:tcBorders>
              <w:top w:val="nil"/>
              <w:left w:val="nil"/>
              <w:bottom w:val="single" w:sz="4" w:space="0" w:color="auto"/>
              <w:right w:val="single" w:sz="4" w:space="0" w:color="auto"/>
            </w:tcBorders>
            <w:shd w:val="clear" w:color="auto" w:fill="auto"/>
            <w:vAlign w:val="center"/>
          </w:tcPr>
          <w:p w14:paraId="45863F6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Fen ve sosyal bilimler liselerinde yürütülen proje sayısı</w:t>
            </w:r>
          </w:p>
        </w:tc>
        <w:tc>
          <w:tcPr>
            <w:tcW w:w="851" w:type="dxa"/>
            <w:tcBorders>
              <w:top w:val="nil"/>
              <w:left w:val="nil"/>
              <w:bottom w:val="single" w:sz="4" w:space="0" w:color="auto"/>
              <w:right w:val="single" w:sz="4" w:space="0" w:color="auto"/>
            </w:tcBorders>
            <w:shd w:val="clear" w:color="auto" w:fill="auto"/>
            <w:noWrap/>
            <w:vAlign w:val="center"/>
          </w:tcPr>
          <w:p w14:paraId="4A3AE81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nil"/>
              <w:left w:val="nil"/>
              <w:bottom w:val="single" w:sz="4" w:space="0" w:color="auto"/>
              <w:right w:val="single" w:sz="4" w:space="0" w:color="auto"/>
            </w:tcBorders>
            <w:shd w:val="clear" w:color="auto" w:fill="auto"/>
            <w:noWrap/>
            <w:vAlign w:val="center"/>
          </w:tcPr>
          <w:p w14:paraId="50E5E756"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MTEŞ, ÖERŞ, ÖÖKŞ, YÖYEŞ</w:t>
            </w:r>
          </w:p>
        </w:tc>
      </w:tr>
      <w:tr w:rsidR="00460BC5" w:rsidRPr="00821901" w14:paraId="14BA7CCD"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5D09905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4.3.2</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52F46CCB"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Fen ve sosyal bilimler liseleri ile üniversiteler arasında imzalanan protokol sayısı</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05FE9140"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1216EE23"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MTEŞ, ÖERŞ, ÖÖKŞ, YÖYEŞ</w:t>
            </w:r>
          </w:p>
        </w:tc>
      </w:tr>
      <w:tr w:rsidR="00460BC5" w:rsidRPr="00821901" w14:paraId="7A9A45A3"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51526DE8"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4.3.3</w:t>
            </w:r>
          </w:p>
        </w:tc>
        <w:tc>
          <w:tcPr>
            <w:tcW w:w="4819" w:type="dxa"/>
            <w:tcBorders>
              <w:top w:val="nil"/>
              <w:left w:val="nil"/>
              <w:bottom w:val="single" w:sz="4" w:space="0" w:color="auto"/>
              <w:right w:val="single" w:sz="4" w:space="0" w:color="auto"/>
            </w:tcBorders>
            <w:shd w:val="clear" w:color="auto" w:fill="auto"/>
            <w:vAlign w:val="center"/>
          </w:tcPr>
          <w:p w14:paraId="624F4847"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Fen ve sosyal bilimler liselerinde ders ve proje etkinliklerine katılan öğretim üyesi sayısı</w:t>
            </w:r>
          </w:p>
        </w:tc>
        <w:tc>
          <w:tcPr>
            <w:tcW w:w="851" w:type="dxa"/>
            <w:tcBorders>
              <w:top w:val="nil"/>
              <w:left w:val="nil"/>
              <w:bottom w:val="single" w:sz="4" w:space="0" w:color="auto"/>
              <w:right w:val="single" w:sz="4" w:space="0" w:color="auto"/>
            </w:tcBorders>
            <w:shd w:val="clear" w:color="auto" w:fill="auto"/>
            <w:noWrap/>
            <w:vAlign w:val="center"/>
          </w:tcPr>
          <w:p w14:paraId="1694B45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nil"/>
              <w:left w:val="nil"/>
              <w:bottom w:val="single" w:sz="4" w:space="0" w:color="auto"/>
              <w:right w:val="single" w:sz="4" w:space="0" w:color="auto"/>
            </w:tcBorders>
            <w:shd w:val="clear" w:color="auto" w:fill="auto"/>
            <w:noWrap/>
            <w:vAlign w:val="center"/>
          </w:tcPr>
          <w:p w14:paraId="61D6702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MTEŞ, ÖERŞ, ÖÖKŞ, YÖYEŞ</w:t>
            </w:r>
          </w:p>
        </w:tc>
      </w:tr>
      <w:tr w:rsidR="00460BC5" w:rsidRPr="00821901" w14:paraId="4E3F269F"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0B6E6F83"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 xml:space="preserve">PG 4.3.4 </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26B89A48" w14:textId="77777777" w:rsidR="00460BC5" w:rsidRPr="00F45178" w:rsidRDefault="00460BC5" w:rsidP="004E3A5B">
            <w:pPr>
              <w:spacing w:after="0" w:line="216" w:lineRule="auto"/>
              <w:rPr>
                <w:rFonts w:ascii="Times New Roman" w:hAnsi="Times New Roman"/>
                <w:color w:val="000000"/>
                <w:spacing w:val="-2"/>
                <w:lang w:eastAsia="tr-TR"/>
              </w:rPr>
            </w:pPr>
            <w:r w:rsidRPr="00F45178">
              <w:rPr>
                <w:rFonts w:ascii="Times New Roman" w:hAnsi="Times New Roman"/>
                <w:color w:val="000000"/>
                <w:spacing w:val="-2"/>
                <w:lang w:eastAsia="tr-TR"/>
              </w:rPr>
              <w:t>Yükseköğretim kurumlarınca düzenlenen bilimsel etkinliklere katılan fen ve sosyal bilimler lisesi öğrenci oranı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13037DA6"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OÖŞ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07F7F358"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MTEŞ, ÖERŞ, ÖÖKŞ, YÖYEŞ</w:t>
            </w:r>
          </w:p>
        </w:tc>
      </w:tr>
      <w:tr w:rsidR="00460BC5" w:rsidRPr="00821901" w14:paraId="101EA452"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67B98FAE"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4.4.1</w:t>
            </w:r>
          </w:p>
        </w:tc>
        <w:tc>
          <w:tcPr>
            <w:tcW w:w="4819" w:type="dxa"/>
            <w:tcBorders>
              <w:top w:val="nil"/>
              <w:left w:val="nil"/>
              <w:bottom w:val="single" w:sz="4" w:space="0" w:color="auto"/>
              <w:right w:val="single" w:sz="4" w:space="0" w:color="auto"/>
            </w:tcBorders>
            <w:shd w:val="clear" w:color="auto" w:fill="auto"/>
            <w:vAlign w:val="center"/>
          </w:tcPr>
          <w:p w14:paraId="54C9F1F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İmam hatip okullarında yaz okullarına katılan öğrenci sayısı</w:t>
            </w:r>
          </w:p>
        </w:tc>
        <w:tc>
          <w:tcPr>
            <w:tcW w:w="851" w:type="dxa"/>
            <w:tcBorders>
              <w:top w:val="nil"/>
              <w:left w:val="nil"/>
              <w:bottom w:val="single" w:sz="4" w:space="0" w:color="auto"/>
              <w:right w:val="single" w:sz="4" w:space="0" w:color="auto"/>
            </w:tcBorders>
            <w:shd w:val="clear" w:color="auto" w:fill="auto"/>
            <w:noWrap/>
            <w:vAlign w:val="center"/>
          </w:tcPr>
          <w:p w14:paraId="6254257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w:t>
            </w:r>
          </w:p>
        </w:tc>
        <w:tc>
          <w:tcPr>
            <w:tcW w:w="2619" w:type="dxa"/>
            <w:tcBorders>
              <w:top w:val="nil"/>
              <w:left w:val="nil"/>
              <w:bottom w:val="single" w:sz="4" w:space="0" w:color="auto"/>
              <w:right w:val="single" w:sz="4" w:space="0" w:color="auto"/>
            </w:tcBorders>
            <w:shd w:val="clear" w:color="auto" w:fill="auto"/>
            <w:noWrap/>
            <w:vAlign w:val="center"/>
          </w:tcPr>
          <w:p w14:paraId="512EEBF3"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DHŞ, İEŞ, OÖŞ, İKŞ</w:t>
            </w:r>
          </w:p>
        </w:tc>
      </w:tr>
      <w:tr w:rsidR="00460BC5" w:rsidRPr="00821901" w14:paraId="4FBDA694"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02928581"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4.4.2</w:t>
            </w:r>
          </w:p>
        </w:tc>
        <w:tc>
          <w:tcPr>
            <w:tcW w:w="4819" w:type="dxa"/>
            <w:tcBorders>
              <w:top w:val="single" w:sz="4" w:space="0" w:color="auto"/>
              <w:left w:val="nil"/>
              <w:bottom w:val="single" w:sz="4" w:space="0" w:color="auto"/>
              <w:right w:val="single" w:sz="4" w:space="0" w:color="auto"/>
            </w:tcBorders>
            <w:shd w:val="clear" w:color="auto" w:fill="BDD6EE"/>
            <w:vAlign w:val="center"/>
          </w:tcPr>
          <w:p w14:paraId="4A1863AE"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Yabancı dil dersi yılsonu puanı ortalaması</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24B4DE6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49C61919"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DHŞ, İEŞ, OÖŞ, İKŞ</w:t>
            </w:r>
          </w:p>
        </w:tc>
      </w:tr>
      <w:tr w:rsidR="00460BC5" w:rsidRPr="00821901" w14:paraId="66F1ABA8"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39AC551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4.4.3</w:t>
            </w:r>
          </w:p>
        </w:tc>
        <w:tc>
          <w:tcPr>
            <w:tcW w:w="4819" w:type="dxa"/>
            <w:tcBorders>
              <w:top w:val="nil"/>
              <w:left w:val="nil"/>
              <w:bottom w:val="single" w:sz="4" w:space="0" w:color="auto"/>
              <w:right w:val="single" w:sz="4" w:space="0" w:color="auto"/>
            </w:tcBorders>
            <w:shd w:val="clear" w:color="auto" w:fill="auto"/>
            <w:vAlign w:val="center"/>
          </w:tcPr>
          <w:p w14:paraId="2348CDE3"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 xml:space="preserve">Yükseköğretim kurumları tarafından düzenlenen etkinliklere katılan öğrenci sayısı  </w:t>
            </w:r>
          </w:p>
        </w:tc>
        <w:tc>
          <w:tcPr>
            <w:tcW w:w="851" w:type="dxa"/>
            <w:tcBorders>
              <w:top w:val="nil"/>
              <w:left w:val="nil"/>
              <w:bottom w:val="single" w:sz="4" w:space="0" w:color="auto"/>
              <w:right w:val="single" w:sz="4" w:space="0" w:color="auto"/>
            </w:tcBorders>
            <w:shd w:val="clear" w:color="auto" w:fill="auto"/>
            <w:noWrap/>
            <w:vAlign w:val="center"/>
          </w:tcPr>
          <w:p w14:paraId="3B0F4D57"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w:t>
            </w:r>
          </w:p>
        </w:tc>
        <w:tc>
          <w:tcPr>
            <w:tcW w:w="2619" w:type="dxa"/>
            <w:tcBorders>
              <w:top w:val="nil"/>
              <w:left w:val="nil"/>
              <w:bottom w:val="single" w:sz="4" w:space="0" w:color="auto"/>
              <w:right w:val="single" w:sz="4" w:space="0" w:color="auto"/>
            </w:tcBorders>
            <w:shd w:val="clear" w:color="auto" w:fill="auto"/>
            <w:noWrap/>
            <w:vAlign w:val="center"/>
          </w:tcPr>
          <w:p w14:paraId="5516CE3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DHŞ, İEŞ, OÖŞ, İKŞ</w:t>
            </w:r>
          </w:p>
        </w:tc>
      </w:tr>
    </w:tbl>
    <w:p w14:paraId="6BF6A9EE" w14:textId="77777777" w:rsidR="00460BC5" w:rsidRDefault="00460BC5" w:rsidP="00402C6D">
      <w:pPr>
        <w:tabs>
          <w:tab w:val="left" w:pos="1234"/>
        </w:tabs>
        <w:rPr>
          <w:rFonts w:ascii="Times New Roman" w:hAnsi="Times New Roman" w:cs="Times New Roman"/>
          <w:sz w:val="28"/>
          <w:szCs w:val="24"/>
        </w:rPr>
      </w:pPr>
    </w:p>
    <w:p w14:paraId="7DF2DE74" w14:textId="77777777" w:rsidR="00460BC5" w:rsidRDefault="00460BC5" w:rsidP="00402C6D">
      <w:pPr>
        <w:tabs>
          <w:tab w:val="left" w:pos="1234"/>
        </w:tabs>
        <w:rPr>
          <w:rFonts w:ascii="Times New Roman" w:hAnsi="Times New Roman" w:cs="Times New Roman"/>
          <w:sz w:val="28"/>
          <w:szCs w:val="24"/>
        </w:rPr>
      </w:pPr>
    </w:p>
    <w:p w14:paraId="694CF456" w14:textId="77777777" w:rsidR="00460BC5" w:rsidRDefault="00460BC5" w:rsidP="00402C6D">
      <w:pPr>
        <w:tabs>
          <w:tab w:val="left" w:pos="1234"/>
        </w:tabs>
        <w:rPr>
          <w:rFonts w:ascii="Times New Roman" w:hAnsi="Times New Roman" w:cs="Times New Roman"/>
          <w:sz w:val="28"/>
          <w:szCs w:val="24"/>
        </w:rPr>
      </w:pPr>
    </w:p>
    <w:p w14:paraId="48466C2C" w14:textId="77777777" w:rsidR="00460BC5" w:rsidRDefault="00460BC5" w:rsidP="00402C6D">
      <w:pPr>
        <w:tabs>
          <w:tab w:val="left" w:pos="1234"/>
        </w:tabs>
        <w:rPr>
          <w:rFonts w:ascii="Times New Roman" w:hAnsi="Times New Roman" w:cs="Times New Roman"/>
          <w:sz w:val="28"/>
          <w:szCs w:val="24"/>
        </w:rPr>
      </w:pPr>
    </w:p>
    <w:p w14:paraId="50B0A129"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CellMar>
          <w:top w:w="28" w:type="dxa"/>
          <w:left w:w="28" w:type="dxa"/>
          <w:bottom w:w="28" w:type="dxa"/>
          <w:right w:w="28" w:type="dxa"/>
        </w:tblCellMar>
        <w:tblLook w:val="04A0" w:firstRow="1" w:lastRow="0" w:firstColumn="1" w:lastColumn="0" w:noHBand="0" w:noVBand="1"/>
      </w:tblPr>
      <w:tblGrid>
        <w:gridCol w:w="842"/>
        <w:gridCol w:w="4361"/>
        <w:gridCol w:w="851"/>
        <w:gridCol w:w="3018"/>
      </w:tblGrid>
      <w:tr w:rsidR="00460BC5" w:rsidRPr="001B7529" w14:paraId="6CF58674" w14:textId="77777777" w:rsidTr="004E3A5B">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23D2E706"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5 HEDEFLERİNE İLİŞKİ PERFORMANS GÖSTERGELERİ</w:t>
            </w:r>
          </w:p>
        </w:tc>
      </w:tr>
      <w:tr w:rsidR="00460BC5" w:rsidRPr="00821901" w14:paraId="6448BA28" w14:textId="77777777" w:rsidTr="004E3A5B">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D5D7F7"/>
            <w:vAlign w:val="center"/>
          </w:tcPr>
          <w:p w14:paraId="2233EF9A" w14:textId="77777777" w:rsidR="00460BC5" w:rsidRPr="001B7529" w:rsidRDefault="00460BC5" w:rsidP="004E3A5B">
            <w:pPr>
              <w:spacing w:after="0" w:line="216"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4361" w:type="dxa"/>
            <w:tcBorders>
              <w:top w:val="single" w:sz="4" w:space="0" w:color="auto"/>
              <w:left w:val="nil"/>
              <w:bottom w:val="single" w:sz="4" w:space="0" w:color="auto"/>
              <w:right w:val="single" w:sz="4" w:space="0" w:color="auto"/>
            </w:tcBorders>
            <w:shd w:val="clear" w:color="auto" w:fill="D5D7F7"/>
            <w:vAlign w:val="center"/>
          </w:tcPr>
          <w:p w14:paraId="3D7BAA4E" w14:textId="77777777" w:rsidR="00460BC5" w:rsidRPr="001B7529" w:rsidRDefault="00460BC5" w:rsidP="004E3A5B">
            <w:pPr>
              <w:spacing w:after="0" w:line="216"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51" w:type="dxa"/>
            <w:tcBorders>
              <w:top w:val="single" w:sz="4" w:space="0" w:color="auto"/>
              <w:left w:val="nil"/>
              <w:bottom w:val="single" w:sz="4" w:space="0" w:color="auto"/>
              <w:right w:val="single" w:sz="4" w:space="0" w:color="auto"/>
            </w:tcBorders>
            <w:shd w:val="clear" w:color="auto" w:fill="D5D7F7"/>
            <w:noWrap/>
            <w:vAlign w:val="center"/>
          </w:tcPr>
          <w:p w14:paraId="4C41577D" w14:textId="77777777" w:rsidR="00460BC5" w:rsidRPr="00821901" w:rsidRDefault="00460BC5" w:rsidP="004E3A5B">
            <w:pPr>
              <w:spacing w:after="0" w:line="216"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01C6387F" w14:textId="77777777" w:rsidR="00460BC5" w:rsidRPr="001B7529" w:rsidRDefault="00460BC5" w:rsidP="004E3A5B">
            <w:pPr>
              <w:spacing w:after="0" w:line="216"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3018" w:type="dxa"/>
            <w:tcBorders>
              <w:top w:val="single" w:sz="4" w:space="0" w:color="auto"/>
              <w:left w:val="nil"/>
              <w:bottom w:val="single" w:sz="4" w:space="0" w:color="auto"/>
              <w:right w:val="single" w:sz="4" w:space="0" w:color="auto"/>
            </w:tcBorders>
            <w:shd w:val="clear" w:color="auto" w:fill="D5D7F7"/>
            <w:noWrap/>
            <w:vAlign w:val="center"/>
          </w:tcPr>
          <w:p w14:paraId="2C720AB3" w14:textId="77777777" w:rsidR="00460BC5" w:rsidRPr="00821901" w:rsidRDefault="00460BC5" w:rsidP="004E3A5B">
            <w:pPr>
              <w:spacing w:after="0" w:line="216"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2E112F1A" w14:textId="77777777" w:rsidR="00460BC5" w:rsidRPr="001B7529" w:rsidRDefault="00460BC5" w:rsidP="004E3A5B">
            <w:pPr>
              <w:spacing w:after="0" w:line="216"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1537D675" w14:textId="77777777" w:rsidTr="004E3A5B">
        <w:trPr>
          <w:trHeight w:val="300"/>
        </w:trPr>
        <w:tc>
          <w:tcPr>
            <w:tcW w:w="842" w:type="dxa"/>
            <w:tcBorders>
              <w:top w:val="nil"/>
              <w:left w:val="single" w:sz="4" w:space="0" w:color="auto"/>
              <w:bottom w:val="single" w:sz="4" w:space="0" w:color="auto"/>
              <w:right w:val="single" w:sz="4" w:space="0" w:color="auto"/>
            </w:tcBorders>
            <w:shd w:val="clear" w:color="auto" w:fill="auto"/>
            <w:vAlign w:val="center"/>
          </w:tcPr>
          <w:p w14:paraId="551A75D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5.1.1</w:t>
            </w:r>
          </w:p>
        </w:tc>
        <w:tc>
          <w:tcPr>
            <w:tcW w:w="4361" w:type="dxa"/>
            <w:tcBorders>
              <w:top w:val="nil"/>
              <w:left w:val="nil"/>
              <w:bottom w:val="single" w:sz="4" w:space="0" w:color="auto"/>
              <w:right w:val="single" w:sz="4" w:space="0" w:color="auto"/>
            </w:tcBorders>
            <w:shd w:val="clear" w:color="auto" w:fill="auto"/>
            <w:vAlign w:val="center"/>
          </w:tcPr>
          <w:p w14:paraId="73275C6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 xml:space="preserve">Rehberlik öğretmeni bulunan okul oranı (%) </w:t>
            </w:r>
          </w:p>
        </w:tc>
        <w:tc>
          <w:tcPr>
            <w:tcW w:w="851" w:type="dxa"/>
            <w:tcBorders>
              <w:top w:val="nil"/>
              <w:left w:val="nil"/>
              <w:bottom w:val="single" w:sz="4" w:space="0" w:color="auto"/>
              <w:right w:val="single" w:sz="4" w:space="0" w:color="auto"/>
            </w:tcBorders>
            <w:shd w:val="clear" w:color="auto" w:fill="auto"/>
            <w:noWrap/>
            <w:vAlign w:val="center"/>
          </w:tcPr>
          <w:p w14:paraId="48107DB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nil"/>
              <w:left w:val="nil"/>
              <w:bottom w:val="single" w:sz="4" w:space="0" w:color="auto"/>
              <w:right w:val="single" w:sz="4" w:space="0" w:color="auto"/>
            </w:tcBorders>
            <w:shd w:val="clear" w:color="auto" w:fill="auto"/>
            <w:noWrap/>
            <w:vAlign w:val="center"/>
          </w:tcPr>
          <w:p w14:paraId="3BB476A1"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w:t>
            </w:r>
          </w:p>
        </w:tc>
      </w:tr>
      <w:tr w:rsidR="00460BC5" w:rsidRPr="00821901" w14:paraId="500B41FB" w14:textId="77777777" w:rsidTr="004E3A5B">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BDD6EE"/>
            <w:vAlign w:val="center"/>
          </w:tcPr>
          <w:p w14:paraId="1A2B036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5.1.2</w:t>
            </w:r>
          </w:p>
        </w:tc>
        <w:tc>
          <w:tcPr>
            <w:tcW w:w="4361" w:type="dxa"/>
            <w:tcBorders>
              <w:top w:val="single" w:sz="4" w:space="0" w:color="auto"/>
              <w:left w:val="nil"/>
              <w:bottom w:val="single" w:sz="4" w:space="0" w:color="auto"/>
              <w:right w:val="single" w:sz="4" w:space="0" w:color="auto"/>
            </w:tcBorders>
            <w:shd w:val="clear" w:color="auto" w:fill="BDD6EE"/>
            <w:vAlign w:val="center"/>
          </w:tcPr>
          <w:p w14:paraId="7F2F138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Rehberlik öğretmenlerinden mesleki gelişime yönelik hizmet içi eğitime katılanların oranı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4C0E402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single" w:sz="4" w:space="0" w:color="auto"/>
              <w:left w:val="nil"/>
              <w:bottom w:val="single" w:sz="4" w:space="0" w:color="auto"/>
              <w:right w:val="single" w:sz="4" w:space="0" w:color="auto"/>
            </w:tcBorders>
            <w:shd w:val="clear" w:color="auto" w:fill="BDD6EE"/>
            <w:noWrap/>
            <w:vAlign w:val="center"/>
          </w:tcPr>
          <w:p w14:paraId="59C0AF20"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w:t>
            </w:r>
          </w:p>
        </w:tc>
      </w:tr>
      <w:tr w:rsidR="00460BC5" w:rsidRPr="00821901" w14:paraId="37D3D071" w14:textId="77777777" w:rsidTr="004E3A5B">
        <w:trPr>
          <w:trHeight w:val="300"/>
        </w:trPr>
        <w:tc>
          <w:tcPr>
            <w:tcW w:w="842" w:type="dxa"/>
            <w:tcBorders>
              <w:top w:val="nil"/>
              <w:left w:val="single" w:sz="4" w:space="0" w:color="auto"/>
              <w:bottom w:val="single" w:sz="4" w:space="0" w:color="auto"/>
              <w:right w:val="single" w:sz="4" w:space="0" w:color="auto"/>
            </w:tcBorders>
            <w:shd w:val="clear" w:color="auto" w:fill="auto"/>
            <w:vAlign w:val="center"/>
          </w:tcPr>
          <w:p w14:paraId="5AEF0E7A"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5.2.1</w:t>
            </w:r>
          </w:p>
        </w:tc>
        <w:tc>
          <w:tcPr>
            <w:tcW w:w="4361" w:type="dxa"/>
            <w:tcBorders>
              <w:top w:val="nil"/>
              <w:left w:val="nil"/>
              <w:bottom w:val="single" w:sz="4" w:space="0" w:color="auto"/>
              <w:right w:val="single" w:sz="4" w:space="0" w:color="auto"/>
            </w:tcBorders>
            <w:shd w:val="clear" w:color="auto" w:fill="auto"/>
            <w:vAlign w:val="center"/>
          </w:tcPr>
          <w:p w14:paraId="200B456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Kaynaştırma/bütünleştirme uygulamaları ile ilgili hizmet içi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14:paraId="6B7317AC"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nil"/>
              <w:left w:val="nil"/>
              <w:bottom w:val="single" w:sz="4" w:space="0" w:color="auto"/>
              <w:right w:val="single" w:sz="4" w:space="0" w:color="auto"/>
            </w:tcBorders>
            <w:shd w:val="clear" w:color="auto" w:fill="auto"/>
            <w:noWrap/>
            <w:vAlign w:val="center"/>
          </w:tcPr>
          <w:p w14:paraId="396020B7"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 İEŞ, SGŞ</w:t>
            </w:r>
          </w:p>
        </w:tc>
      </w:tr>
      <w:tr w:rsidR="00460BC5" w:rsidRPr="00821901" w14:paraId="72C4163C" w14:textId="77777777" w:rsidTr="004E3A5B">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BDD6EE"/>
            <w:vAlign w:val="center"/>
          </w:tcPr>
          <w:p w14:paraId="53F04F39"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5.2.2</w:t>
            </w:r>
          </w:p>
        </w:tc>
        <w:tc>
          <w:tcPr>
            <w:tcW w:w="4361" w:type="dxa"/>
            <w:tcBorders>
              <w:top w:val="single" w:sz="4" w:space="0" w:color="auto"/>
              <w:left w:val="nil"/>
              <w:bottom w:val="single" w:sz="4" w:space="0" w:color="auto"/>
              <w:right w:val="single" w:sz="4" w:space="0" w:color="auto"/>
            </w:tcBorders>
            <w:shd w:val="clear" w:color="auto" w:fill="BDD6EE"/>
            <w:vAlign w:val="center"/>
          </w:tcPr>
          <w:p w14:paraId="451C252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Engellilerin kullanımına uygun asansör/lift, rampa ve tuvaleti olan okul sayısı</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63CB4FFE"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single" w:sz="4" w:space="0" w:color="auto"/>
              <w:left w:val="nil"/>
              <w:bottom w:val="single" w:sz="4" w:space="0" w:color="auto"/>
              <w:right w:val="single" w:sz="4" w:space="0" w:color="auto"/>
            </w:tcBorders>
            <w:shd w:val="clear" w:color="auto" w:fill="BDD6EE"/>
            <w:noWrap/>
            <w:vAlign w:val="center"/>
          </w:tcPr>
          <w:p w14:paraId="09C8ADE6"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 İEŞ, SGŞ</w:t>
            </w:r>
          </w:p>
        </w:tc>
      </w:tr>
      <w:tr w:rsidR="00460BC5" w:rsidRPr="00821901" w14:paraId="119762E2" w14:textId="77777777" w:rsidTr="004E3A5B">
        <w:trPr>
          <w:trHeight w:val="300"/>
        </w:trPr>
        <w:tc>
          <w:tcPr>
            <w:tcW w:w="842" w:type="dxa"/>
            <w:tcBorders>
              <w:top w:val="nil"/>
              <w:left w:val="single" w:sz="4" w:space="0" w:color="auto"/>
              <w:bottom w:val="single" w:sz="4" w:space="0" w:color="auto"/>
              <w:right w:val="single" w:sz="4" w:space="0" w:color="auto"/>
            </w:tcBorders>
            <w:shd w:val="clear" w:color="auto" w:fill="auto"/>
            <w:vAlign w:val="center"/>
          </w:tcPr>
          <w:p w14:paraId="6795F926"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5.3.1</w:t>
            </w:r>
          </w:p>
        </w:tc>
        <w:tc>
          <w:tcPr>
            <w:tcW w:w="4361" w:type="dxa"/>
            <w:tcBorders>
              <w:top w:val="nil"/>
              <w:left w:val="nil"/>
              <w:bottom w:val="single" w:sz="4" w:space="0" w:color="auto"/>
              <w:right w:val="single" w:sz="4" w:space="0" w:color="auto"/>
            </w:tcBorders>
            <w:shd w:val="clear" w:color="auto" w:fill="auto"/>
            <w:vAlign w:val="center"/>
          </w:tcPr>
          <w:p w14:paraId="7F8422A8"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Bilim ve sanat merkezleri grup tarama uygulaması yapılan öğrenci oranı (%)</w:t>
            </w:r>
          </w:p>
        </w:tc>
        <w:tc>
          <w:tcPr>
            <w:tcW w:w="851" w:type="dxa"/>
            <w:tcBorders>
              <w:top w:val="nil"/>
              <w:left w:val="nil"/>
              <w:bottom w:val="single" w:sz="4" w:space="0" w:color="auto"/>
              <w:right w:val="single" w:sz="4" w:space="0" w:color="auto"/>
            </w:tcBorders>
            <w:shd w:val="clear" w:color="auto" w:fill="auto"/>
            <w:noWrap/>
            <w:vAlign w:val="center"/>
          </w:tcPr>
          <w:p w14:paraId="0B3290E7"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nil"/>
              <w:left w:val="nil"/>
              <w:bottom w:val="single" w:sz="4" w:space="0" w:color="auto"/>
              <w:right w:val="single" w:sz="4" w:space="0" w:color="auto"/>
            </w:tcBorders>
            <w:shd w:val="clear" w:color="auto" w:fill="auto"/>
            <w:noWrap/>
            <w:vAlign w:val="center"/>
          </w:tcPr>
          <w:p w14:paraId="2DEDA9C9"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 İEŞ, SGŞ, ÖDSHŞ</w:t>
            </w:r>
          </w:p>
        </w:tc>
      </w:tr>
      <w:tr w:rsidR="00460BC5" w:rsidRPr="00821901" w14:paraId="69B6EC8E" w14:textId="77777777" w:rsidTr="004E3A5B">
        <w:trPr>
          <w:trHeight w:val="300"/>
        </w:trPr>
        <w:tc>
          <w:tcPr>
            <w:tcW w:w="842" w:type="dxa"/>
            <w:tcBorders>
              <w:top w:val="single" w:sz="4" w:space="0" w:color="auto"/>
              <w:left w:val="single" w:sz="4" w:space="0" w:color="auto"/>
              <w:bottom w:val="single" w:sz="4" w:space="0" w:color="auto"/>
              <w:right w:val="single" w:sz="4" w:space="0" w:color="auto"/>
            </w:tcBorders>
            <w:shd w:val="clear" w:color="auto" w:fill="BDD6EE"/>
            <w:vAlign w:val="center"/>
          </w:tcPr>
          <w:p w14:paraId="77B929ED"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5.3.2</w:t>
            </w:r>
          </w:p>
        </w:tc>
        <w:tc>
          <w:tcPr>
            <w:tcW w:w="4361" w:type="dxa"/>
            <w:tcBorders>
              <w:top w:val="single" w:sz="4" w:space="0" w:color="auto"/>
              <w:left w:val="nil"/>
              <w:bottom w:val="single" w:sz="4" w:space="0" w:color="auto"/>
              <w:right w:val="single" w:sz="4" w:space="0" w:color="auto"/>
            </w:tcBorders>
            <w:shd w:val="clear" w:color="auto" w:fill="BDD6EE"/>
            <w:vAlign w:val="center"/>
          </w:tcPr>
          <w:p w14:paraId="158A6149"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 xml:space="preserve">Bilim ve sanat merkezi öğrencilerinin programlara devam oranı (%) </w:t>
            </w:r>
          </w:p>
        </w:tc>
        <w:tc>
          <w:tcPr>
            <w:tcW w:w="851" w:type="dxa"/>
            <w:tcBorders>
              <w:top w:val="single" w:sz="4" w:space="0" w:color="auto"/>
              <w:left w:val="nil"/>
              <w:bottom w:val="single" w:sz="4" w:space="0" w:color="auto"/>
              <w:right w:val="single" w:sz="4" w:space="0" w:color="auto"/>
            </w:tcBorders>
            <w:shd w:val="clear" w:color="auto" w:fill="BDD6EE"/>
            <w:noWrap/>
            <w:vAlign w:val="center"/>
          </w:tcPr>
          <w:p w14:paraId="78C2EE7B"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single" w:sz="4" w:space="0" w:color="auto"/>
              <w:left w:val="nil"/>
              <w:bottom w:val="single" w:sz="4" w:space="0" w:color="auto"/>
              <w:right w:val="single" w:sz="4" w:space="0" w:color="auto"/>
            </w:tcBorders>
            <w:shd w:val="clear" w:color="auto" w:fill="BDD6EE"/>
            <w:noWrap/>
            <w:vAlign w:val="center"/>
          </w:tcPr>
          <w:p w14:paraId="6943D107"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 İEŞ, SGŞ, ÖDSHŞ</w:t>
            </w:r>
          </w:p>
        </w:tc>
      </w:tr>
      <w:tr w:rsidR="00460BC5" w:rsidRPr="00821901" w14:paraId="13AD6F4C" w14:textId="77777777" w:rsidTr="004E3A5B">
        <w:trPr>
          <w:trHeight w:val="300"/>
        </w:trPr>
        <w:tc>
          <w:tcPr>
            <w:tcW w:w="842" w:type="dxa"/>
            <w:tcBorders>
              <w:top w:val="nil"/>
              <w:left w:val="single" w:sz="4" w:space="0" w:color="auto"/>
              <w:bottom w:val="single" w:sz="4" w:space="0" w:color="auto"/>
              <w:right w:val="single" w:sz="4" w:space="0" w:color="auto"/>
            </w:tcBorders>
            <w:shd w:val="clear" w:color="auto" w:fill="auto"/>
            <w:vAlign w:val="center"/>
          </w:tcPr>
          <w:p w14:paraId="299DFCD2"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PG 5.3.3</w:t>
            </w:r>
          </w:p>
        </w:tc>
        <w:tc>
          <w:tcPr>
            <w:tcW w:w="4361" w:type="dxa"/>
            <w:tcBorders>
              <w:top w:val="nil"/>
              <w:left w:val="nil"/>
              <w:bottom w:val="single" w:sz="4" w:space="0" w:color="auto"/>
              <w:right w:val="single" w:sz="4" w:space="0" w:color="auto"/>
            </w:tcBorders>
            <w:shd w:val="clear" w:color="auto" w:fill="auto"/>
            <w:vAlign w:val="center"/>
          </w:tcPr>
          <w:p w14:paraId="2CF8DA15"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Öğretim kademelerinde özel yeteneklilere yönelik açılan destek eğitim odalarında derslere katılan öğrenci sayısı</w:t>
            </w:r>
          </w:p>
        </w:tc>
        <w:tc>
          <w:tcPr>
            <w:tcW w:w="851" w:type="dxa"/>
            <w:tcBorders>
              <w:top w:val="nil"/>
              <w:left w:val="nil"/>
              <w:bottom w:val="single" w:sz="4" w:space="0" w:color="auto"/>
              <w:right w:val="single" w:sz="4" w:space="0" w:color="auto"/>
            </w:tcBorders>
            <w:shd w:val="clear" w:color="auto" w:fill="auto"/>
            <w:noWrap/>
            <w:vAlign w:val="center"/>
          </w:tcPr>
          <w:p w14:paraId="61D330A4"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ÖERŞ</w:t>
            </w:r>
          </w:p>
        </w:tc>
        <w:tc>
          <w:tcPr>
            <w:tcW w:w="3018" w:type="dxa"/>
            <w:tcBorders>
              <w:top w:val="nil"/>
              <w:left w:val="nil"/>
              <w:bottom w:val="single" w:sz="4" w:space="0" w:color="auto"/>
              <w:right w:val="single" w:sz="4" w:space="0" w:color="auto"/>
            </w:tcBorders>
            <w:shd w:val="clear" w:color="auto" w:fill="auto"/>
            <w:noWrap/>
            <w:vAlign w:val="center"/>
          </w:tcPr>
          <w:p w14:paraId="7DFDFBAF" w14:textId="77777777" w:rsidR="00460BC5" w:rsidRPr="001B7529" w:rsidRDefault="00460BC5" w:rsidP="004E3A5B">
            <w:pPr>
              <w:spacing w:after="0" w:line="216" w:lineRule="auto"/>
              <w:rPr>
                <w:rFonts w:ascii="Times New Roman" w:hAnsi="Times New Roman"/>
                <w:color w:val="000000"/>
                <w:lang w:eastAsia="tr-TR"/>
              </w:rPr>
            </w:pPr>
            <w:r w:rsidRPr="001B7529">
              <w:rPr>
                <w:rFonts w:ascii="Times New Roman" w:hAnsi="Times New Roman"/>
                <w:color w:val="000000"/>
                <w:lang w:eastAsia="tr-TR"/>
              </w:rPr>
              <w:t>DÖŞ, OÖŞ, MTEŞ, ÖÖKŞ, TEŞ, HBÖŞ, BİETŞ,  İKŞ, İEŞ, SGŞ, ÖDSHŞ</w:t>
            </w:r>
          </w:p>
        </w:tc>
      </w:tr>
    </w:tbl>
    <w:p w14:paraId="23237F2F"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CellMar>
          <w:top w:w="28" w:type="dxa"/>
          <w:left w:w="28" w:type="dxa"/>
          <w:bottom w:w="28" w:type="dxa"/>
          <w:right w:w="28" w:type="dxa"/>
        </w:tblCellMar>
        <w:tblLook w:val="04A0" w:firstRow="1" w:lastRow="0" w:firstColumn="1" w:lastColumn="0" w:noHBand="0" w:noVBand="1"/>
      </w:tblPr>
      <w:tblGrid>
        <w:gridCol w:w="844"/>
        <w:gridCol w:w="4724"/>
        <w:gridCol w:w="885"/>
        <w:gridCol w:w="2619"/>
      </w:tblGrid>
      <w:tr w:rsidR="00460BC5" w:rsidRPr="001B7529" w14:paraId="1F3CCF26" w14:textId="77777777" w:rsidTr="004E3A5B">
        <w:trPr>
          <w:trHeight w:val="300"/>
        </w:trPr>
        <w:tc>
          <w:tcPr>
            <w:tcW w:w="9140"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342C36BD"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6 HEDEFLERİNE İLİŞKİ PERFORMANS GÖSTERGELERİ</w:t>
            </w:r>
          </w:p>
        </w:tc>
      </w:tr>
      <w:tr w:rsidR="00460BC5" w:rsidRPr="00821901" w14:paraId="20D70282"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5D7F7"/>
            <w:vAlign w:val="center"/>
          </w:tcPr>
          <w:p w14:paraId="7AE39A26"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4785" w:type="dxa"/>
            <w:tcBorders>
              <w:top w:val="single" w:sz="4" w:space="0" w:color="auto"/>
              <w:left w:val="nil"/>
              <w:bottom w:val="single" w:sz="4" w:space="0" w:color="auto"/>
              <w:right w:val="single" w:sz="4" w:space="0" w:color="auto"/>
            </w:tcBorders>
            <w:shd w:val="clear" w:color="auto" w:fill="D5D7F7"/>
            <w:vAlign w:val="center"/>
          </w:tcPr>
          <w:p w14:paraId="089DB099"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85" w:type="dxa"/>
            <w:tcBorders>
              <w:top w:val="single" w:sz="4" w:space="0" w:color="auto"/>
              <w:left w:val="nil"/>
              <w:bottom w:val="single" w:sz="4" w:space="0" w:color="auto"/>
              <w:right w:val="single" w:sz="4" w:space="0" w:color="auto"/>
            </w:tcBorders>
            <w:shd w:val="clear" w:color="auto" w:fill="D5D7F7"/>
            <w:noWrap/>
            <w:vAlign w:val="center"/>
          </w:tcPr>
          <w:p w14:paraId="248C9CC0" w14:textId="77777777" w:rsidR="00460BC5" w:rsidRPr="00821901"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416629F2"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2619" w:type="dxa"/>
            <w:tcBorders>
              <w:top w:val="single" w:sz="4" w:space="0" w:color="auto"/>
              <w:left w:val="nil"/>
              <w:bottom w:val="single" w:sz="4" w:space="0" w:color="auto"/>
              <w:right w:val="single" w:sz="4" w:space="0" w:color="auto"/>
            </w:tcBorders>
            <w:shd w:val="clear" w:color="auto" w:fill="D5D7F7"/>
            <w:noWrap/>
            <w:vAlign w:val="center"/>
          </w:tcPr>
          <w:p w14:paraId="07640B99" w14:textId="77777777" w:rsidR="00460BC5" w:rsidRPr="00821901" w:rsidRDefault="00460BC5" w:rsidP="004E3A5B">
            <w:pPr>
              <w:spacing w:after="0" w:line="240"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241DA887"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22FE150F"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7388094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6.1.1</w:t>
            </w:r>
          </w:p>
        </w:tc>
        <w:tc>
          <w:tcPr>
            <w:tcW w:w="4785" w:type="dxa"/>
            <w:tcBorders>
              <w:top w:val="nil"/>
              <w:left w:val="nil"/>
              <w:bottom w:val="single" w:sz="4" w:space="0" w:color="auto"/>
              <w:right w:val="single" w:sz="4" w:space="0" w:color="auto"/>
            </w:tcBorders>
            <w:shd w:val="clear" w:color="auto" w:fill="auto"/>
            <w:vAlign w:val="center"/>
          </w:tcPr>
          <w:p w14:paraId="44D97AC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İşletmelerin ve mezunların mesleki ve teknik eğitime ilişkin memnuniyet oranı(%)</w:t>
            </w:r>
          </w:p>
        </w:tc>
        <w:tc>
          <w:tcPr>
            <w:tcW w:w="885" w:type="dxa"/>
            <w:tcBorders>
              <w:top w:val="nil"/>
              <w:left w:val="nil"/>
              <w:bottom w:val="single" w:sz="4" w:space="0" w:color="auto"/>
              <w:right w:val="single" w:sz="4" w:space="0" w:color="auto"/>
            </w:tcBorders>
            <w:shd w:val="clear" w:color="auto" w:fill="auto"/>
            <w:noWrap/>
            <w:vAlign w:val="center"/>
          </w:tcPr>
          <w:p w14:paraId="664914B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nil"/>
              <w:left w:val="nil"/>
              <w:bottom w:val="single" w:sz="4" w:space="0" w:color="auto"/>
              <w:right w:val="single" w:sz="4" w:space="0" w:color="auto"/>
            </w:tcBorders>
            <w:shd w:val="clear" w:color="auto" w:fill="auto"/>
            <w:noWrap/>
            <w:vAlign w:val="center"/>
          </w:tcPr>
          <w:p w14:paraId="1CAC8F3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 HBÖŞ, BİETŞ, TEŞ, ÖERŞ</w:t>
            </w:r>
          </w:p>
        </w:tc>
      </w:tr>
      <w:tr w:rsidR="00460BC5" w:rsidRPr="00821901" w14:paraId="1DEDF44C"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087A942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6.1.2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61925C6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Kariyer rehberliği kapsamında Genel Beceri Test Seti uygulanan öğrenci sayısı</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46EEE8A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565F37D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 HBÖŞ, BİETŞ, TEŞ, ÖERŞ</w:t>
            </w:r>
          </w:p>
        </w:tc>
      </w:tr>
      <w:tr w:rsidR="00460BC5" w:rsidRPr="00821901" w14:paraId="174FACD4"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4CC1BC2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6.1.3</w:t>
            </w:r>
          </w:p>
        </w:tc>
        <w:tc>
          <w:tcPr>
            <w:tcW w:w="4785" w:type="dxa"/>
            <w:tcBorders>
              <w:top w:val="nil"/>
              <w:left w:val="nil"/>
              <w:bottom w:val="single" w:sz="4" w:space="0" w:color="auto"/>
              <w:right w:val="single" w:sz="4" w:space="0" w:color="auto"/>
            </w:tcBorders>
            <w:shd w:val="clear" w:color="auto" w:fill="auto"/>
            <w:vAlign w:val="center"/>
          </w:tcPr>
          <w:p w14:paraId="3F5B4AD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Özel burs alan mesleki ve teknik ortaöğretim öğrenci sayısı  </w:t>
            </w:r>
          </w:p>
        </w:tc>
        <w:tc>
          <w:tcPr>
            <w:tcW w:w="885" w:type="dxa"/>
            <w:tcBorders>
              <w:top w:val="nil"/>
              <w:left w:val="nil"/>
              <w:bottom w:val="single" w:sz="4" w:space="0" w:color="auto"/>
              <w:right w:val="single" w:sz="4" w:space="0" w:color="auto"/>
            </w:tcBorders>
            <w:shd w:val="clear" w:color="auto" w:fill="auto"/>
            <w:noWrap/>
            <w:vAlign w:val="center"/>
          </w:tcPr>
          <w:p w14:paraId="2C53799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nil"/>
              <w:left w:val="nil"/>
              <w:bottom w:val="single" w:sz="4" w:space="0" w:color="auto"/>
              <w:right w:val="single" w:sz="4" w:space="0" w:color="auto"/>
            </w:tcBorders>
            <w:shd w:val="clear" w:color="auto" w:fill="auto"/>
            <w:noWrap/>
            <w:vAlign w:val="center"/>
          </w:tcPr>
          <w:p w14:paraId="196D75D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 HBÖŞ, BİETŞ, TEŞ, ÖERŞ</w:t>
            </w:r>
          </w:p>
        </w:tc>
      </w:tr>
      <w:tr w:rsidR="00460BC5" w:rsidRPr="00821901" w14:paraId="6642ED12"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66A5F90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6.2.1</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0850AF8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Açılan atölye sayısı</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1A6BC52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33768E6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 OÖŞ, ÖÖKŞ, DÖŞ, İEŞ, İKŞ, MMKB, YÖYEŞ</w:t>
            </w:r>
          </w:p>
        </w:tc>
      </w:tr>
      <w:tr w:rsidR="00460BC5" w:rsidRPr="00821901" w14:paraId="4F9B3F33"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308DC6F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6.2.2</w:t>
            </w:r>
          </w:p>
        </w:tc>
        <w:tc>
          <w:tcPr>
            <w:tcW w:w="4785" w:type="dxa"/>
            <w:tcBorders>
              <w:top w:val="nil"/>
              <w:left w:val="nil"/>
              <w:bottom w:val="single" w:sz="4" w:space="0" w:color="auto"/>
              <w:right w:val="single" w:sz="4" w:space="0" w:color="auto"/>
            </w:tcBorders>
            <w:shd w:val="clear" w:color="auto" w:fill="auto"/>
            <w:vAlign w:val="center"/>
          </w:tcPr>
          <w:p w14:paraId="4A1611F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Açılan alan/dal sayısı </w:t>
            </w:r>
          </w:p>
        </w:tc>
        <w:tc>
          <w:tcPr>
            <w:tcW w:w="885" w:type="dxa"/>
            <w:tcBorders>
              <w:top w:val="nil"/>
              <w:left w:val="nil"/>
              <w:bottom w:val="single" w:sz="4" w:space="0" w:color="auto"/>
              <w:right w:val="single" w:sz="4" w:space="0" w:color="auto"/>
            </w:tcBorders>
            <w:shd w:val="clear" w:color="auto" w:fill="auto"/>
            <w:noWrap/>
            <w:vAlign w:val="center"/>
          </w:tcPr>
          <w:p w14:paraId="4BBC520D"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nil"/>
              <w:left w:val="nil"/>
              <w:bottom w:val="single" w:sz="4" w:space="0" w:color="auto"/>
              <w:right w:val="single" w:sz="4" w:space="0" w:color="auto"/>
            </w:tcBorders>
            <w:shd w:val="clear" w:color="auto" w:fill="auto"/>
            <w:noWrap/>
            <w:vAlign w:val="center"/>
          </w:tcPr>
          <w:p w14:paraId="12A4995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 OÖŞ, ÖÖKŞ, DÖŞ, İEŞ, İKŞ, MMKB, YÖYEŞ</w:t>
            </w:r>
          </w:p>
        </w:tc>
      </w:tr>
      <w:tr w:rsidR="00460BC5" w:rsidRPr="00821901" w14:paraId="7B0A8205"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11D461E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6.2.3</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1BBC43E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Gerçek iş ortamlarında mesleki gelişim faaliyetlerine katılan öğretmen sayısı</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20864AEA"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5AF4C3D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 OÖŞ, ÖÖKŞ, DÖŞ, İEŞ, İKŞ, MMKB, YÖYEŞ</w:t>
            </w:r>
          </w:p>
        </w:tc>
      </w:tr>
      <w:tr w:rsidR="00460BC5" w:rsidRPr="00821901" w14:paraId="1E7A971B"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5D2AF55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6.3.1</w:t>
            </w:r>
          </w:p>
        </w:tc>
        <w:tc>
          <w:tcPr>
            <w:tcW w:w="4785" w:type="dxa"/>
            <w:tcBorders>
              <w:top w:val="nil"/>
              <w:left w:val="nil"/>
              <w:bottom w:val="single" w:sz="4" w:space="0" w:color="auto"/>
              <w:right w:val="single" w:sz="4" w:space="0" w:color="auto"/>
            </w:tcBorders>
            <w:shd w:val="clear" w:color="auto" w:fill="auto"/>
            <w:vAlign w:val="center"/>
          </w:tcPr>
          <w:p w14:paraId="54142B9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Organize sanayi bölgelerinde bulunan mesleki ve teknik ortaöğretim kurumu sayısı</w:t>
            </w:r>
          </w:p>
        </w:tc>
        <w:tc>
          <w:tcPr>
            <w:tcW w:w="885" w:type="dxa"/>
            <w:tcBorders>
              <w:top w:val="nil"/>
              <w:left w:val="nil"/>
              <w:bottom w:val="single" w:sz="4" w:space="0" w:color="auto"/>
              <w:right w:val="single" w:sz="4" w:space="0" w:color="auto"/>
            </w:tcBorders>
            <w:shd w:val="clear" w:color="auto" w:fill="auto"/>
            <w:noWrap/>
            <w:vAlign w:val="center"/>
          </w:tcPr>
          <w:p w14:paraId="24D8C67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nil"/>
              <w:left w:val="nil"/>
              <w:bottom w:val="single" w:sz="4" w:space="0" w:color="auto"/>
              <w:right w:val="single" w:sz="4" w:space="0" w:color="auto"/>
            </w:tcBorders>
            <w:shd w:val="clear" w:color="auto" w:fill="auto"/>
            <w:noWrap/>
            <w:vAlign w:val="center"/>
          </w:tcPr>
          <w:p w14:paraId="2B42030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DHŞ, İEŞ, ÖÖKŞ, HBÖŞ, BİETŞ</w:t>
            </w:r>
          </w:p>
        </w:tc>
      </w:tr>
      <w:tr w:rsidR="00460BC5" w:rsidRPr="00821901" w14:paraId="78A5C170"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6003BACD"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6.3.2</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0A223C1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Sektörle iş birliği kapsamında yapılan protokol sayısı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5E6719BD"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34533F0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DHŞ, İEŞ, ÖÖKŞ, HBÖŞ, BİETŞ</w:t>
            </w:r>
          </w:p>
        </w:tc>
      </w:tr>
      <w:tr w:rsidR="00460BC5" w:rsidRPr="00821901" w14:paraId="17056878"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09FAD3F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6.3.3</w:t>
            </w:r>
          </w:p>
        </w:tc>
        <w:tc>
          <w:tcPr>
            <w:tcW w:w="4785" w:type="dxa"/>
            <w:tcBorders>
              <w:top w:val="nil"/>
              <w:left w:val="nil"/>
              <w:bottom w:val="single" w:sz="4" w:space="0" w:color="auto"/>
              <w:right w:val="single" w:sz="4" w:space="0" w:color="auto"/>
            </w:tcBorders>
            <w:shd w:val="clear" w:color="auto" w:fill="auto"/>
            <w:vAlign w:val="center"/>
          </w:tcPr>
          <w:p w14:paraId="76A32C6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Buluş, patent ve faydalı model başvurusu yapan mesleki ve teknik eğitim kurumu öğrencisi ve öğretmeni sayısı</w:t>
            </w:r>
          </w:p>
        </w:tc>
        <w:tc>
          <w:tcPr>
            <w:tcW w:w="885" w:type="dxa"/>
            <w:tcBorders>
              <w:top w:val="nil"/>
              <w:left w:val="nil"/>
              <w:bottom w:val="single" w:sz="4" w:space="0" w:color="auto"/>
              <w:right w:val="single" w:sz="4" w:space="0" w:color="auto"/>
            </w:tcBorders>
            <w:shd w:val="clear" w:color="auto" w:fill="auto"/>
            <w:noWrap/>
            <w:vAlign w:val="center"/>
          </w:tcPr>
          <w:p w14:paraId="6CEB850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MTEŞ</w:t>
            </w:r>
          </w:p>
        </w:tc>
        <w:tc>
          <w:tcPr>
            <w:tcW w:w="2619" w:type="dxa"/>
            <w:tcBorders>
              <w:top w:val="nil"/>
              <w:left w:val="nil"/>
              <w:bottom w:val="single" w:sz="4" w:space="0" w:color="auto"/>
              <w:right w:val="single" w:sz="4" w:space="0" w:color="auto"/>
            </w:tcBorders>
            <w:shd w:val="clear" w:color="auto" w:fill="auto"/>
            <w:noWrap/>
            <w:vAlign w:val="center"/>
          </w:tcPr>
          <w:p w14:paraId="225AF8B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DHŞ, İEŞ, ÖÖKŞ, HBÖŞ, BİETŞ</w:t>
            </w:r>
          </w:p>
        </w:tc>
      </w:tr>
      <w:tr w:rsidR="00460BC5" w:rsidRPr="00821901" w14:paraId="5A47D298"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4585761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lastRenderedPageBreak/>
              <w:t>PG 6.4.1</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2C1060E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Hayat boyu öğrenmeye katılım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0B61F36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47C48C5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DÖŞ, MTEŞ, OÖŞ, ÖDSHŞ, TEŞ, MMKB</w:t>
            </w:r>
          </w:p>
        </w:tc>
      </w:tr>
      <w:tr w:rsidR="00460BC5" w:rsidRPr="00821901" w14:paraId="7A18C648"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106702E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6.4.2</w:t>
            </w:r>
          </w:p>
        </w:tc>
        <w:tc>
          <w:tcPr>
            <w:tcW w:w="4785" w:type="dxa"/>
            <w:tcBorders>
              <w:top w:val="nil"/>
              <w:left w:val="nil"/>
              <w:bottom w:val="single" w:sz="4" w:space="0" w:color="auto"/>
              <w:right w:val="single" w:sz="4" w:space="0" w:color="auto"/>
            </w:tcBorders>
            <w:shd w:val="clear" w:color="auto" w:fill="auto"/>
            <w:vAlign w:val="center"/>
          </w:tcPr>
          <w:p w14:paraId="5AE686F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Hayat boyu öğrenme kapsamındaki kursları tamamlama oranı (%)</w:t>
            </w:r>
          </w:p>
        </w:tc>
        <w:tc>
          <w:tcPr>
            <w:tcW w:w="885" w:type="dxa"/>
            <w:tcBorders>
              <w:top w:val="nil"/>
              <w:left w:val="nil"/>
              <w:bottom w:val="single" w:sz="4" w:space="0" w:color="auto"/>
              <w:right w:val="single" w:sz="4" w:space="0" w:color="auto"/>
            </w:tcBorders>
            <w:shd w:val="clear" w:color="auto" w:fill="auto"/>
            <w:noWrap/>
            <w:vAlign w:val="center"/>
          </w:tcPr>
          <w:p w14:paraId="58D5B7E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w:t>
            </w:r>
          </w:p>
        </w:tc>
        <w:tc>
          <w:tcPr>
            <w:tcW w:w="2619" w:type="dxa"/>
            <w:tcBorders>
              <w:top w:val="nil"/>
              <w:left w:val="nil"/>
              <w:bottom w:val="single" w:sz="4" w:space="0" w:color="auto"/>
              <w:right w:val="single" w:sz="4" w:space="0" w:color="auto"/>
            </w:tcBorders>
            <w:shd w:val="clear" w:color="auto" w:fill="auto"/>
            <w:noWrap/>
            <w:vAlign w:val="center"/>
          </w:tcPr>
          <w:p w14:paraId="19FC2B6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DÖŞ, MTEŞ, OÖŞ, ÖDSHŞ, TEŞ, MMKB</w:t>
            </w:r>
          </w:p>
        </w:tc>
      </w:tr>
      <w:tr w:rsidR="00460BC5" w:rsidRPr="00821901" w14:paraId="12DD022F" w14:textId="77777777" w:rsidTr="004E3A5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BDD6EE"/>
            <w:vAlign w:val="center"/>
          </w:tcPr>
          <w:p w14:paraId="237BB22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6.4.3</w:t>
            </w:r>
          </w:p>
        </w:tc>
        <w:tc>
          <w:tcPr>
            <w:tcW w:w="4785" w:type="dxa"/>
            <w:tcBorders>
              <w:top w:val="single" w:sz="4" w:space="0" w:color="auto"/>
              <w:left w:val="nil"/>
              <w:bottom w:val="single" w:sz="4" w:space="0" w:color="auto"/>
              <w:right w:val="single" w:sz="4" w:space="0" w:color="auto"/>
            </w:tcBorders>
            <w:shd w:val="clear" w:color="auto" w:fill="BDD6EE"/>
            <w:vAlign w:val="center"/>
          </w:tcPr>
          <w:p w14:paraId="5B6DDDD4"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Hayat boyu öğrenme</w:t>
            </w:r>
            <w:r w:rsidRPr="00821901">
              <w:rPr>
                <w:rFonts w:ascii="Times New Roman" w:hAnsi="Times New Roman"/>
                <w:color w:val="000000"/>
                <w:lang w:eastAsia="tr-TR"/>
              </w:rPr>
              <w:t xml:space="preserve"> </w:t>
            </w:r>
            <w:r w:rsidRPr="001B7529">
              <w:rPr>
                <w:rFonts w:ascii="Times New Roman" w:hAnsi="Times New Roman"/>
                <w:color w:val="000000"/>
                <w:lang w:eastAsia="tr-TR"/>
              </w:rPr>
              <w:t>kurslarından yararlanma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20E3E42F"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61B5B49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DÖŞ, MTEŞ, OÖŞ, ÖDSHŞ, TEŞ, MMKB</w:t>
            </w:r>
          </w:p>
        </w:tc>
      </w:tr>
      <w:tr w:rsidR="00460BC5" w:rsidRPr="00821901" w14:paraId="03AEAE25" w14:textId="77777777" w:rsidTr="004E3A5B">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14:paraId="43A980F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6.4.4</w:t>
            </w:r>
          </w:p>
        </w:tc>
        <w:tc>
          <w:tcPr>
            <w:tcW w:w="4785" w:type="dxa"/>
            <w:tcBorders>
              <w:top w:val="nil"/>
              <w:left w:val="nil"/>
              <w:bottom w:val="single" w:sz="4" w:space="0" w:color="auto"/>
              <w:right w:val="single" w:sz="4" w:space="0" w:color="auto"/>
            </w:tcBorders>
            <w:shd w:val="clear" w:color="auto" w:fill="auto"/>
            <w:vAlign w:val="center"/>
          </w:tcPr>
          <w:p w14:paraId="58C47C69"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Yabancı uyruklu öğrencilerin örgün eğitim içindeki oranı (%)  </w:t>
            </w:r>
          </w:p>
        </w:tc>
        <w:tc>
          <w:tcPr>
            <w:tcW w:w="885" w:type="dxa"/>
            <w:tcBorders>
              <w:top w:val="nil"/>
              <w:left w:val="nil"/>
              <w:bottom w:val="single" w:sz="4" w:space="0" w:color="auto"/>
              <w:right w:val="single" w:sz="4" w:space="0" w:color="auto"/>
            </w:tcBorders>
            <w:shd w:val="clear" w:color="auto" w:fill="auto"/>
            <w:noWrap/>
            <w:vAlign w:val="center"/>
          </w:tcPr>
          <w:p w14:paraId="04E5A057"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w:t>
            </w:r>
          </w:p>
        </w:tc>
        <w:tc>
          <w:tcPr>
            <w:tcW w:w="2619" w:type="dxa"/>
            <w:tcBorders>
              <w:top w:val="nil"/>
              <w:left w:val="nil"/>
              <w:bottom w:val="single" w:sz="4" w:space="0" w:color="auto"/>
              <w:right w:val="single" w:sz="4" w:space="0" w:color="auto"/>
            </w:tcBorders>
            <w:shd w:val="clear" w:color="auto" w:fill="auto"/>
            <w:noWrap/>
            <w:vAlign w:val="center"/>
          </w:tcPr>
          <w:p w14:paraId="7844D51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DÖŞ, MTEŞ, OÖŞ, ÖDSHŞ, TEŞ, MMKB</w:t>
            </w:r>
          </w:p>
        </w:tc>
      </w:tr>
    </w:tbl>
    <w:p w14:paraId="536065BF" w14:textId="77777777" w:rsidR="00460BC5" w:rsidRDefault="00460BC5" w:rsidP="00402C6D">
      <w:pPr>
        <w:tabs>
          <w:tab w:val="left" w:pos="1234"/>
        </w:tabs>
        <w:rPr>
          <w:rFonts w:ascii="Times New Roman" w:hAnsi="Times New Roman" w:cs="Times New Roman"/>
          <w:sz w:val="28"/>
          <w:szCs w:val="24"/>
        </w:rPr>
      </w:pPr>
    </w:p>
    <w:tbl>
      <w:tblPr>
        <w:tblW w:w="9072" w:type="dxa"/>
        <w:tblInd w:w="70" w:type="dxa"/>
        <w:tblCellMar>
          <w:top w:w="28" w:type="dxa"/>
          <w:left w:w="28" w:type="dxa"/>
          <w:bottom w:w="28" w:type="dxa"/>
          <w:right w:w="28" w:type="dxa"/>
        </w:tblCellMar>
        <w:tblLook w:val="04A0" w:firstRow="1" w:lastRow="0" w:firstColumn="1" w:lastColumn="0" w:noHBand="0" w:noVBand="1"/>
      </w:tblPr>
      <w:tblGrid>
        <w:gridCol w:w="844"/>
        <w:gridCol w:w="4724"/>
        <w:gridCol w:w="885"/>
        <w:gridCol w:w="2619"/>
      </w:tblGrid>
      <w:tr w:rsidR="00460BC5" w:rsidRPr="001B7529" w14:paraId="7D6081C4" w14:textId="77777777" w:rsidTr="004E3A5B">
        <w:trPr>
          <w:trHeight w:val="300"/>
        </w:trPr>
        <w:tc>
          <w:tcPr>
            <w:tcW w:w="9072" w:type="dxa"/>
            <w:gridSpan w:val="4"/>
            <w:tcBorders>
              <w:top w:val="single" w:sz="4" w:space="0" w:color="auto"/>
              <w:left w:val="single" w:sz="4" w:space="0" w:color="auto"/>
              <w:bottom w:val="single" w:sz="4" w:space="0" w:color="auto"/>
              <w:right w:val="single" w:sz="4" w:space="0" w:color="auto"/>
            </w:tcBorders>
            <w:shd w:val="clear" w:color="auto" w:fill="F4B083"/>
            <w:vAlign w:val="center"/>
          </w:tcPr>
          <w:p w14:paraId="4DB394CE"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AMAÇ 7 HEDEFLERİNE İLİŞKİ PERFORMANS GÖSTERGELERİ</w:t>
            </w:r>
          </w:p>
        </w:tc>
      </w:tr>
      <w:tr w:rsidR="00460BC5" w:rsidRPr="00821901" w14:paraId="7C6B168C" w14:textId="77777777" w:rsidTr="004E3A5B">
        <w:trPr>
          <w:trHeight w:val="300"/>
        </w:trPr>
        <w:tc>
          <w:tcPr>
            <w:tcW w:w="844" w:type="dxa"/>
            <w:tcBorders>
              <w:top w:val="single" w:sz="4" w:space="0" w:color="auto"/>
              <w:left w:val="single" w:sz="4" w:space="0" w:color="auto"/>
              <w:bottom w:val="single" w:sz="4" w:space="0" w:color="auto"/>
              <w:right w:val="single" w:sz="4" w:space="0" w:color="auto"/>
            </w:tcBorders>
            <w:shd w:val="clear" w:color="auto" w:fill="D5D7F7"/>
            <w:vAlign w:val="center"/>
          </w:tcPr>
          <w:p w14:paraId="7A5F41B9"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PG No</w:t>
            </w:r>
          </w:p>
        </w:tc>
        <w:tc>
          <w:tcPr>
            <w:tcW w:w="4724" w:type="dxa"/>
            <w:tcBorders>
              <w:top w:val="single" w:sz="4" w:space="0" w:color="auto"/>
              <w:left w:val="nil"/>
              <w:bottom w:val="single" w:sz="4" w:space="0" w:color="auto"/>
              <w:right w:val="single" w:sz="4" w:space="0" w:color="auto"/>
            </w:tcBorders>
            <w:shd w:val="clear" w:color="auto" w:fill="D5D7F7"/>
            <w:vAlign w:val="center"/>
          </w:tcPr>
          <w:p w14:paraId="33694A6C" w14:textId="77777777" w:rsidR="00460BC5" w:rsidRPr="001B7529" w:rsidRDefault="00460BC5" w:rsidP="004E3A5B">
            <w:pPr>
              <w:spacing w:after="0" w:line="240" w:lineRule="auto"/>
              <w:jc w:val="center"/>
              <w:rPr>
                <w:rFonts w:ascii="Times New Roman" w:hAnsi="Times New Roman"/>
                <w:b/>
                <w:bCs/>
                <w:color w:val="000000"/>
                <w:lang w:eastAsia="tr-TR"/>
              </w:rPr>
            </w:pPr>
            <w:r w:rsidRPr="001B7529">
              <w:rPr>
                <w:rFonts w:ascii="Times New Roman" w:hAnsi="Times New Roman"/>
                <w:b/>
                <w:bCs/>
                <w:color w:val="000000"/>
                <w:lang w:eastAsia="tr-TR"/>
              </w:rPr>
              <w:t>Performans Göstergesi</w:t>
            </w:r>
          </w:p>
        </w:tc>
        <w:tc>
          <w:tcPr>
            <w:tcW w:w="885" w:type="dxa"/>
            <w:tcBorders>
              <w:top w:val="single" w:sz="4" w:space="0" w:color="auto"/>
              <w:left w:val="nil"/>
              <w:bottom w:val="single" w:sz="4" w:space="0" w:color="auto"/>
              <w:right w:val="single" w:sz="4" w:space="0" w:color="auto"/>
            </w:tcBorders>
            <w:shd w:val="clear" w:color="auto" w:fill="D5D7F7"/>
            <w:noWrap/>
            <w:vAlign w:val="center"/>
          </w:tcPr>
          <w:p w14:paraId="6958E095" w14:textId="77777777" w:rsidR="00460BC5" w:rsidRPr="00821901"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 xml:space="preserve">Ana </w:t>
            </w:r>
          </w:p>
          <w:p w14:paraId="11AC9BAF"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c>
          <w:tcPr>
            <w:tcW w:w="2619" w:type="dxa"/>
            <w:tcBorders>
              <w:top w:val="single" w:sz="4" w:space="0" w:color="auto"/>
              <w:left w:val="nil"/>
              <w:bottom w:val="single" w:sz="4" w:space="0" w:color="auto"/>
              <w:right w:val="single" w:sz="4" w:space="0" w:color="auto"/>
            </w:tcBorders>
            <w:shd w:val="clear" w:color="auto" w:fill="D5D7F7"/>
            <w:noWrap/>
            <w:vAlign w:val="center"/>
          </w:tcPr>
          <w:p w14:paraId="25DD3D1A" w14:textId="77777777" w:rsidR="00460BC5" w:rsidRPr="00821901" w:rsidRDefault="00460BC5" w:rsidP="004E3A5B">
            <w:pPr>
              <w:spacing w:after="0" w:line="240" w:lineRule="auto"/>
              <w:jc w:val="center"/>
              <w:rPr>
                <w:rFonts w:ascii="Times New Roman" w:hAnsi="Times New Roman"/>
                <w:b/>
                <w:color w:val="000000"/>
                <w:lang w:eastAsia="tr-TR"/>
              </w:rPr>
            </w:pPr>
            <w:r w:rsidRPr="00821901">
              <w:rPr>
                <w:rFonts w:ascii="Times New Roman" w:hAnsi="Times New Roman"/>
                <w:b/>
                <w:color w:val="000000"/>
                <w:lang w:eastAsia="tr-TR"/>
              </w:rPr>
              <w:t>Diğer</w:t>
            </w:r>
          </w:p>
          <w:p w14:paraId="337DCE96" w14:textId="77777777" w:rsidR="00460BC5" w:rsidRPr="001B7529" w:rsidRDefault="00460BC5" w:rsidP="004E3A5B">
            <w:pPr>
              <w:spacing w:after="0" w:line="240" w:lineRule="auto"/>
              <w:jc w:val="center"/>
              <w:rPr>
                <w:rFonts w:ascii="Times New Roman" w:hAnsi="Times New Roman"/>
                <w:b/>
                <w:color w:val="000000"/>
                <w:lang w:eastAsia="tr-TR"/>
              </w:rPr>
            </w:pPr>
            <w:r w:rsidRPr="001B7529">
              <w:rPr>
                <w:rFonts w:ascii="Times New Roman" w:hAnsi="Times New Roman"/>
                <w:b/>
                <w:color w:val="000000"/>
                <w:lang w:eastAsia="tr-TR"/>
              </w:rPr>
              <w:t>Sorumlu</w:t>
            </w:r>
          </w:p>
        </w:tc>
      </w:tr>
      <w:tr w:rsidR="00460BC5" w:rsidRPr="00821901" w14:paraId="779232E0" w14:textId="77777777" w:rsidTr="004E3A5B">
        <w:trPr>
          <w:trHeight w:val="300"/>
        </w:trPr>
        <w:tc>
          <w:tcPr>
            <w:tcW w:w="844" w:type="dxa"/>
            <w:tcBorders>
              <w:top w:val="nil"/>
              <w:left w:val="single" w:sz="4" w:space="0" w:color="auto"/>
              <w:bottom w:val="single" w:sz="4" w:space="0" w:color="auto"/>
              <w:right w:val="single" w:sz="4" w:space="0" w:color="auto"/>
            </w:tcBorders>
            <w:shd w:val="clear" w:color="auto" w:fill="auto"/>
            <w:vAlign w:val="center"/>
          </w:tcPr>
          <w:p w14:paraId="334CF2B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7.1.1</w:t>
            </w:r>
          </w:p>
        </w:tc>
        <w:tc>
          <w:tcPr>
            <w:tcW w:w="4724" w:type="dxa"/>
            <w:tcBorders>
              <w:top w:val="nil"/>
              <w:left w:val="nil"/>
              <w:bottom w:val="single" w:sz="4" w:space="0" w:color="auto"/>
              <w:right w:val="single" w:sz="4" w:space="0" w:color="auto"/>
            </w:tcBorders>
            <w:shd w:val="clear" w:color="auto" w:fill="auto"/>
            <w:vAlign w:val="center"/>
          </w:tcPr>
          <w:p w14:paraId="2A0757A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Özel okul öncesi eğitim okullarında bulunan öğrencilerin oranı (%) </w:t>
            </w:r>
          </w:p>
        </w:tc>
        <w:tc>
          <w:tcPr>
            <w:tcW w:w="885" w:type="dxa"/>
            <w:tcBorders>
              <w:top w:val="nil"/>
              <w:left w:val="nil"/>
              <w:bottom w:val="single" w:sz="4" w:space="0" w:color="auto"/>
              <w:right w:val="single" w:sz="4" w:space="0" w:color="auto"/>
            </w:tcBorders>
            <w:shd w:val="clear" w:color="auto" w:fill="auto"/>
            <w:noWrap/>
            <w:vAlign w:val="center"/>
          </w:tcPr>
          <w:p w14:paraId="76B9817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nil"/>
              <w:left w:val="nil"/>
              <w:bottom w:val="single" w:sz="4" w:space="0" w:color="auto"/>
              <w:right w:val="single" w:sz="4" w:space="0" w:color="auto"/>
            </w:tcBorders>
            <w:shd w:val="clear" w:color="auto" w:fill="auto"/>
            <w:noWrap/>
            <w:vAlign w:val="center"/>
          </w:tcPr>
          <w:p w14:paraId="45A8CB7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 SGŞ, MMKB</w:t>
            </w:r>
          </w:p>
        </w:tc>
      </w:tr>
      <w:tr w:rsidR="00460BC5" w:rsidRPr="00821901" w14:paraId="0F705B66" w14:textId="77777777" w:rsidTr="004E3A5B">
        <w:trPr>
          <w:trHeight w:val="300"/>
        </w:trPr>
        <w:tc>
          <w:tcPr>
            <w:tcW w:w="844" w:type="dxa"/>
            <w:tcBorders>
              <w:top w:val="single" w:sz="4" w:space="0" w:color="auto"/>
              <w:left w:val="single" w:sz="4" w:space="0" w:color="auto"/>
              <w:bottom w:val="single" w:sz="4" w:space="0" w:color="auto"/>
              <w:right w:val="single" w:sz="4" w:space="0" w:color="auto"/>
            </w:tcBorders>
            <w:shd w:val="clear" w:color="auto" w:fill="BDD6EE"/>
            <w:vAlign w:val="center"/>
          </w:tcPr>
          <w:p w14:paraId="3EB6A06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7.1.2</w:t>
            </w:r>
          </w:p>
        </w:tc>
        <w:tc>
          <w:tcPr>
            <w:tcW w:w="4724" w:type="dxa"/>
            <w:tcBorders>
              <w:top w:val="single" w:sz="4" w:space="0" w:color="auto"/>
              <w:left w:val="nil"/>
              <w:bottom w:val="single" w:sz="4" w:space="0" w:color="auto"/>
              <w:right w:val="single" w:sz="4" w:space="0" w:color="auto"/>
            </w:tcBorders>
            <w:shd w:val="clear" w:color="auto" w:fill="BDD6EE"/>
            <w:vAlign w:val="center"/>
          </w:tcPr>
          <w:p w14:paraId="7F337D6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Özel ilkokullarda bulunan öğrencilerin oranı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755DF1C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3010CC0A"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 SGŞ, MMKB</w:t>
            </w:r>
          </w:p>
        </w:tc>
      </w:tr>
      <w:tr w:rsidR="00460BC5" w:rsidRPr="00821901" w14:paraId="64F89E95" w14:textId="77777777" w:rsidTr="004E3A5B">
        <w:trPr>
          <w:trHeight w:val="300"/>
        </w:trPr>
        <w:tc>
          <w:tcPr>
            <w:tcW w:w="844" w:type="dxa"/>
            <w:tcBorders>
              <w:top w:val="nil"/>
              <w:left w:val="single" w:sz="4" w:space="0" w:color="auto"/>
              <w:bottom w:val="single" w:sz="4" w:space="0" w:color="auto"/>
              <w:right w:val="single" w:sz="4" w:space="0" w:color="auto"/>
            </w:tcBorders>
            <w:shd w:val="clear" w:color="auto" w:fill="auto"/>
            <w:vAlign w:val="center"/>
          </w:tcPr>
          <w:p w14:paraId="646F21A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7.1.3</w:t>
            </w:r>
          </w:p>
        </w:tc>
        <w:tc>
          <w:tcPr>
            <w:tcW w:w="4724" w:type="dxa"/>
            <w:tcBorders>
              <w:top w:val="nil"/>
              <w:left w:val="nil"/>
              <w:bottom w:val="single" w:sz="4" w:space="0" w:color="auto"/>
              <w:right w:val="single" w:sz="4" w:space="0" w:color="auto"/>
            </w:tcBorders>
            <w:shd w:val="clear" w:color="auto" w:fill="auto"/>
            <w:vAlign w:val="center"/>
          </w:tcPr>
          <w:p w14:paraId="166A2BE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Özel ortaokullarda bulunan öğrencilerin oranı (%)</w:t>
            </w:r>
          </w:p>
        </w:tc>
        <w:tc>
          <w:tcPr>
            <w:tcW w:w="885" w:type="dxa"/>
            <w:tcBorders>
              <w:top w:val="nil"/>
              <w:left w:val="nil"/>
              <w:bottom w:val="single" w:sz="4" w:space="0" w:color="auto"/>
              <w:right w:val="single" w:sz="4" w:space="0" w:color="auto"/>
            </w:tcBorders>
            <w:shd w:val="clear" w:color="auto" w:fill="auto"/>
            <w:noWrap/>
            <w:vAlign w:val="center"/>
          </w:tcPr>
          <w:p w14:paraId="02240868"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nil"/>
              <w:left w:val="nil"/>
              <w:bottom w:val="single" w:sz="4" w:space="0" w:color="auto"/>
              <w:right w:val="single" w:sz="4" w:space="0" w:color="auto"/>
            </w:tcBorders>
            <w:shd w:val="clear" w:color="auto" w:fill="auto"/>
            <w:noWrap/>
            <w:vAlign w:val="center"/>
          </w:tcPr>
          <w:p w14:paraId="3B63211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 SGŞ, MMKB</w:t>
            </w:r>
          </w:p>
        </w:tc>
      </w:tr>
      <w:tr w:rsidR="00460BC5" w:rsidRPr="00821901" w14:paraId="59329C9C" w14:textId="77777777" w:rsidTr="004E3A5B">
        <w:trPr>
          <w:trHeight w:val="300"/>
        </w:trPr>
        <w:tc>
          <w:tcPr>
            <w:tcW w:w="844" w:type="dxa"/>
            <w:tcBorders>
              <w:top w:val="single" w:sz="4" w:space="0" w:color="auto"/>
              <w:left w:val="single" w:sz="4" w:space="0" w:color="auto"/>
              <w:bottom w:val="single" w:sz="4" w:space="0" w:color="auto"/>
              <w:right w:val="single" w:sz="4" w:space="0" w:color="auto"/>
            </w:tcBorders>
            <w:shd w:val="clear" w:color="auto" w:fill="BDD6EE"/>
            <w:vAlign w:val="center"/>
          </w:tcPr>
          <w:p w14:paraId="30E8B251"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7.1.4</w:t>
            </w:r>
          </w:p>
        </w:tc>
        <w:tc>
          <w:tcPr>
            <w:tcW w:w="4724" w:type="dxa"/>
            <w:tcBorders>
              <w:top w:val="single" w:sz="4" w:space="0" w:color="auto"/>
              <w:left w:val="nil"/>
              <w:bottom w:val="single" w:sz="4" w:space="0" w:color="auto"/>
              <w:right w:val="single" w:sz="4" w:space="0" w:color="auto"/>
            </w:tcBorders>
            <w:shd w:val="clear" w:color="auto" w:fill="BDD6EE"/>
            <w:vAlign w:val="center"/>
          </w:tcPr>
          <w:p w14:paraId="6A0D8E6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Özel ortaöğretim okullarında bulunan öğrencilerin oranı</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251C585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4B74C19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BİETŞ, SGŞ, MMKB</w:t>
            </w:r>
          </w:p>
        </w:tc>
      </w:tr>
      <w:tr w:rsidR="00460BC5" w:rsidRPr="00821901" w14:paraId="6FEC514F" w14:textId="77777777" w:rsidTr="004E3A5B">
        <w:trPr>
          <w:trHeight w:val="300"/>
        </w:trPr>
        <w:tc>
          <w:tcPr>
            <w:tcW w:w="844" w:type="dxa"/>
            <w:tcBorders>
              <w:top w:val="nil"/>
              <w:left w:val="single" w:sz="4" w:space="0" w:color="auto"/>
              <w:bottom w:val="single" w:sz="4" w:space="0" w:color="auto"/>
              <w:right w:val="single" w:sz="4" w:space="0" w:color="auto"/>
            </w:tcBorders>
            <w:shd w:val="clear" w:color="auto" w:fill="auto"/>
            <w:vAlign w:val="center"/>
          </w:tcPr>
          <w:p w14:paraId="05AEEAB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7.2.1</w:t>
            </w:r>
          </w:p>
        </w:tc>
        <w:tc>
          <w:tcPr>
            <w:tcW w:w="4724" w:type="dxa"/>
            <w:tcBorders>
              <w:top w:val="nil"/>
              <w:left w:val="nil"/>
              <w:bottom w:val="single" w:sz="4" w:space="0" w:color="auto"/>
              <w:right w:val="single" w:sz="4" w:space="0" w:color="auto"/>
            </w:tcBorders>
            <w:shd w:val="clear" w:color="auto" w:fill="auto"/>
            <w:vAlign w:val="center"/>
          </w:tcPr>
          <w:p w14:paraId="226EFA06"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Uzaktan eğitim veren özel öğretim kurumlarından sertifika alan kişi sayısı </w:t>
            </w:r>
          </w:p>
        </w:tc>
        <w:tc>
          <w:tcPr>
            <w:tcW w:w="885" w:type="dxa"/>
            <w:tcBorders>
              <w:top w:val="nil"/>
              <w:left w:val="nil"/>
              <w:bottom w:val="single" w:sz="4" w:space="0" w:color="auto"/>
              <w:right w:val="single" w:sz="4" w:space="0" w:color="auto"/>
            </w:tcBorders>
            <w:shd w:val="clear" w:color="auto" w:fill="auto"/>
            <w:noWrap/>
            <w:vAlign w:val="center"/>
          </w:tcPr>
          <w:p w14:paraId="167A6A9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nil"/>
              <w:left w:val="nil"/>
              <w:bottom w:val="single" w:sz="4" w:space="0" w:color="auto"/>
              <w:right w:val="single" w:sz="4" w:space="0" w:color="auto"/>
            </w:tcBorders>
            <w:shd w:val="clear" w:color="auto" w:fill="auto"/>
            <w:noWrap/>
            <w:vAlign w:val="center"/>
          </w:tcPr>
          <w:p w14:paraId="71589F83"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 MTEŞ, MMKB</w:t>
            </w:r>
          </w:p>
        </w:tc>
      </w:tr>
      <w:tr w:rsidR="00460BC5" w:rsidRPr="00821901" w14:paraId="24458CD6" w14:textId="77777777" w:rsidTr="004E3A5B">
        <w:trPr>
          <w:trHeight w:val="300"/>
        </w:trPr>
        <w:tc>
          <w:tcPr>
            <w:tcW w:w="844" w:type="dxa"/>
            <w:tcBorders>
              <w:top w:val="single" w:sz="4" w:space="0" w:color="auto"/>
              <w:left w:val="single" w:sz="4" w:space="0" w:color="auto"/>
              <w:bottom w:val="single" w:sz="4" w:space="0" w:color="auto"/>
              <w:right w:val="single" w:sz="4" w:space="0" w:color="auto"/>
            </w:tcBorders>
            <w:shd w:val="clear" w:color="auto" w:fill="BDD6EE"/>
            <w:vAlign w:val="center"/>
          </w:tcPr>
          <w:p w14:paraId="57F8331E"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7.2.2</w:t>
            </w:r>
          </w:p>
        </w:tc>
        <w:tc>
          <w:tcPr>
            <w:tcW w:w="4724" w:type="dxa"/>
            <w:tcBorders>
              <w:top w:val="single" w:sz="4" w:space="0" w:color="auto"/>
              <w:left w:val="nil"/>
              <w:bottom w:val="single" w:sz="4" w:space="0" w:color="auto"/>
              <w:right w:val="single" w:sz="4" w:space="0" w:color="auto"/>
            </w:tcBorders>
            <w:shd w:val="clear" w:color="auto" w:fill="BDD6EE"/>
            <w:vAlign w:val="center"/>
          </w:tcPr>
          <w:p w14:paraId="67CDE3A2"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 xml:space="preserve">Özel öğretim kurumları tarafından açılan kurslardan sertifika alan kişi sayısı </w:t>
            </w:r>
          </w:p>
        </w:tc>
        <w:tc>
          <w:tcPr>
            <w:tcW w:w="885" w:type="dxa"/>
            <w:tcBorders>
              <w:top w:val="single" w:sz="4" w:space="0" w:color="auto"/>
              <w:left w:val="nil"/>
              <w:bottom w:val="single" w:sz="4" w:space="0" w:color="auto"/>
              <w:right w:val="single" w:sz="4" w:space="0" w:color="auto"/>
            </w:tcBorders>
            <w:shd w:val="clear" w:color="auto" w:fill="BDD6EE"/>
            <w:noWrap/>
            <w:vAlign w:val="center"/>
          </w:tcPr>
          <w:p w14:paraId="60A2A09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single" w:sz="4" w:space="0" w:color="auto"/>
              <w:left w:val="nil"/>
              <w:bottom w:val="single" w:sz="4" w:space="0" w:color="auto"/>
              <w:right w:val="single" w:sz="4" w:space="0" w:color="auto"/>
            </w:tcBorders>
            <w:shd w:val="clear" w:color="auto" w:fill="BDD6EE"/>
            <w:noWrap/>
            <w:vAlign w:val="center"/>
          </w:tcPr>
          <w:p w14:paraId="59F84395"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 MTEŞ, MMKB</w:t>
            </w:r>
          </w:p>
        </w:tc>
      </w:tr>
      <w:tr w:rsidR="00460BC5" w:rsidRPr="00821901" w14:paraId="09E27FB9" w14:textId="77777777" w:rsidTr="004E3A5B">
        <w:trPr>
          <w:trHeight w:val="300"/>
        </w:trPr>
        <w:tc>
          <w:tcPr>
            <w:tcW w:w="844" w:type="dxa"/>
            <w:tcBorders>
              <w:top w:val="nil"/>
              <w:left w:val="single" w:sz="4" w:space="0" w:color="auto"/>
              <w:bottom w:val="single" w:sz="4" w:space="0" w:color="auto"/>
              <w:right w:val="single" w:sz="4" w:space="0" w:color="auto"/>
            </w:tcBorders>
            <w:shd w:val="clear" w:color="auto" w:fill="auto"/>
            <w:vAlign w:val="center"/>
          </w:tcPr>
          <w:p w14:paraId="1B38C230"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PG 7.2.3</w:t>
            </w:r>
          </w:p>
        </w:tc>
        <w:tc>
          <w:tcPr>
            <w:tcW w:w="4724" w:type="dxa"/>
            <w:tcBorders>
              <w:top w:val="nil"/>
              <w:left w:val="nil"/>
              <w:bottom w:val="single" w:sz="4" w:space="0" w:color="auto"/>
              <w:right w:val="single" w:sz="4" w:space="0" w:color="auto"/>
            </w:tcBorders>
            <w:shd w:val="clear" w:color="auto" w:fill="auto"/>
            <w:vAlign w:val="center"/>
          </w:tcPr>
          <w:p w14:paraId="6B7E7A1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Özel öğretim kurumları tarafından açılan kurs sayısı</w:t>
            </w:r>
          </w:p>
        </w:tc>
        <w:tc>
          <w:tcPr>
            <w:tcW w:w="885" w:type="dxa"/>
            <w:tcBorders>
              <w:top w:val="nil"/>
              <w:left w:val="nil"/>
              <w:bottom w:val="single" w:sz="4" w:space="0" w:color="auto"/>
              <w:right w:val="single" w:sz="4" w:space="0" w:color="auto"/>
            </w:tcBorders>
            <w:shd w:val="clear" w:color="auto" w:fill="auto"/>
            <w:noWrap/>
            <w:vAlign w:val="center"/>
          </w:tcPr>
          <w:p w14:paraId="6E1F79BB"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ÖÖKŞ</w:t>
            </w:r>
          </w:p>
        </w:tc>
        <w:tc>
          <w:tcPr>
            <w:tcW w:w="2619" w:type="dxa"/>
            <w:tcBorders>
              <w:top w:val="nil"/>
              <w:left w:val="nil"/>
              <w:bottom w:val="single" w:sz="4" w:space="0" w:color="auto"/>
              <w:right w:val="single" w:sz="4" w:space="0" w:color="auto"/>
            </w:tcBorders>
            <w:shd w:val="clear" w:color="auto" w:fill="auto"/>
            <w:noWrap/>
            <w:vAlign w:val="center"/>
          </w:tcPr>
          <w:p w14:paraId="488DFAFC" w14:textId="77777777" w:rsidR="00460BC5" w:rsidRPr="001B7529" w:rsidRDefault="00460BC5" w:rsidP="004E3A5B">
            <w:pPr>
              <w:spacing w:after="0" w:line="240" w:lineRule="auto"/>
              <w:rPr>
                <w:rFonts w:ascii="Times New Roman" w:hAnsi="Times New Roman"/>
                <w:color w:val="000000"/>
                <w:lang w:eastAsia="tr-TR"/>
              </w:rPr>
            </w:pPr>
            <w:r w:rsidRPr="001B7529">
              <w:rPr>
                <w:rFonts w:ascii="Times New Roman" w:hAnsi="Times New Roman"/>
                <w:color w:val="000000"/>
                <w:lang w:eastAsia="tr-TR"/>
              </w:rPr>
              <w:t>HBÖŞ, MTEŞ, MMKB</w:t>
            </w:r>
          </w:p>
        </w:tc>
      </w:tr>
    </w:tbl>
    <w:p w14:paraId="7DE4CDAE" w14:textId="77777777" w:rsidR="00460BC5" w:rsidRDefault="00460BC5" w:rsidP="00402C6D">
      <w:pPr>
        <w:tabs>
          <w:tab w:val="left" w:pos="1234"/>
        </w:tabs>
        <w:rPr>
          <w:rFonts w:ascii="Times New Roman" w:hAnsi="Times New Roman" w:cs="Times New Roman"/>
          <w:sz w:val="28"/>
          <w:szCs w:val="24"/>
        </w:rPr>
      </w:pPr>
    </w:p>
    <w:p w14:paraId="30340CBD" w14:textId="77777777" w:rsidR="00460BC5" w:rsidRDefault="00460BC5" w:rsidP="00460BC5">
      <w:pPr>
        <w:spacing w:before="60" w:after="60" w:line="312" w:lineRule="auto"/>
        <w:ind w:firstLine="425"/>
        <w:jc w:val="both"/>
        <w:rPr>
          <w:rFonts w:ascii="Times New Roman" w:hAnsi="Times New Roman" w:cs="Times New Roman"/>
          <w:sz w:val="24"/>
        </w:rPr>
      </w:pPr>
      <w:r w:rsidRPr="00AB7807">
        <w:rPr>
          <w:rFonts w:ascii="Times New Roman" w:eastAsia="Calibri" w:hAnsi="Times New Roman"/>
          <w:i/>
          <w:sz w:val="24"/>
          <w:szCs w:val="24"/>
        </w:rPr>
        <w:t xml:space="preserve">Tablo </w:t>
      </w:r>
      <w:r>
        <w:rPr>
          <w:rFonts w:ascii="Times New Roman" w:eastAsia="Calibri" w:hAnsi="Times New Roman"/>
          <w:i/>
          <w:sz w:val="24"/>
          <w:szCs w:val="24"/>
        </w:rPr>
        <w:t>17</w:t>
      </w:r>
      <w:r w:rsidRPr="00AB7807">
        <w:rPr>
          <w:rFonts w:ascii="Times New Roman" w:eastAsia="Calibri" w:hAnsi="Times New Roman"/>
          <w:i/>
          <w:sz w:val="24"/>
          <w:szCs w:val="24"/>
        </w:rPr>
        <w:t xml:space="preserve">: </w:t>
      </w:r>
      <w:bookmarkStart w:id="76" w:name="_Toc25571120"/>
      <w:r>
        <w:rPr>
          <w:rFonts w:ascii="Times New Roman" w:eastAsia="Calibri" w:hAnsi="Times New Roman"/>
          <w:i/>
          <w:sz w:val="24"/>
          <w:szCs w:val="24"/>
        </w:rPr>
        <w:t>Performans Göstergesi Sorumlulukları</w:t>
      </w:r>
      <w:bookmarkEnd w:id="76"/>
    </w:p>
    <w:p w14:paraId="36AD44C5" w14:textId="2D0F73D9" w:rsidR="00460BC5" w:rsidRPr="00402C6D" w:rsidRDefault="00460BC5" w:rsidP="00402C6D">
      <w:pPr>
        <w:tabs>
          <w:tab w:val="left" w:pos="1234"/>
        </w:tabs>
        <w:rPr>
          <w:rFonts w:ascii="Times New Roman" w:hAnsi="Times New Roman" w:cs="Times New Roman"/>
          <w:sz w:val="28"/>
          <w:szCs w:val="24"/>
        </w:rPr>
      </w:pPr>
    </w:p>
    <w:sectPr w:rsidR="00460BC5" w:rsidRPr="00402C6D" w:rsidSect="00460BC5">
      <w:headerReference w:type="even" r:id="rId54"/>
      <w:headerReference w:type="default" r:id="rId55"/>
      <w:footerReference w:type="even" r:id="rId56"/>
      <w:footerReference w:type="default" r:id="rId57"/>
      <w:headerReference w:type="first" r:id="rId58"/>
      <w:footerReference w:type="first" r:id="rId59"/>
      <w:pgSz w:w="11906" w:h="16838"/>
      <w:pgMar w:top="0" w:right="1274" w:bottom="851" w:left="1418" w:header="113"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355E1" w14:textId="77777777" w:rsidR="00213432" w:rsidRDefault="00213432" w:rsidP="008F7C6E">
      <w:pPr>
        <w:spacing w:after="0" w:line="240" w:lineRule="auto"/>
      </w:pPr>
      <w:r>
        <w:separator/>
      </w:r>
    </w:p>
  </w:endnote>
  <w:endnote w:type="continuationSeparator" w:id="0">
    <w:p w14:paraId="6C2258F5" w14:textId="77777777" w:rsidR="00213432" w:rsidRDefault="00213432" w:rsidP="008F7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20New#20Roman">
    <w:altName w:val="MS Mincho"/>
    <w:panose1 w:val="00000000000000000000"/>
    <w:charset w:val="80"/>
    <w:family w:val="auto"/>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Neo Sans Pro">
    <w:altName w:val="Tahoma"/>
    <w:charset w:val="A2"/>
    <w:family w:val="swiss"/>
    <w:pitch w:val="variable"/>
    <w:sig w:usb0="A00002A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F7771" w14:textId="77777777" w:rsidR="004E3A5B" w:rsidRDefault="004E3A5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559677"/>
      <w:docPartObj>
        <w:docPartGallery w:val="Page Numbers (Bottom of Page)"/>
        <w:docPartUnique/>
      </w:docPartObj>
    </w:sdtPr>
    <w:sdtEndPr/>
    <w:sdtContent>
      <w:p w14:paraId="4AF4FEA6" w14:textId="77777777" w:rsidR="004E3A5B" w:rsidRDefault="004E3A5B" w:rsidP="00915E61">
        <w:pPr>
          <w:tabs>
            <w:tab w:val="left" w:pos="5535"/>
          </w:tabs>
        </w:pPr>
        <w:r>
          <w:rPr>
            <w:noProof/>
            <w:lang w:eastAsia="tr-TR"/>
          </w:rPr>
          <mc:AlternateContent>
            <mc:Choice Requires="wps">
              <w:drawing>
                <wp:anchor distT="0" distB="0" distL="114300" distR="114300" simplePos="0" relativeHeight="251683840" behindDoc="0" locked="0" layoutInCell="1" allowOverlap="1" wp14:anchorId="1B610ECB" wp14:editId="75813658">
                  <wp:simplePos x="0" y="0"/>
                  <wp:positionH relativeFrom="rightMargin">
                    <wp:align>center</wp:align>
                  </wp:positionH>
                  <wp:positionV relativeFrom="bottomMargin">
                    <wp:align>top</wp:align>
                  </wp:positionV>
                  <wp:extent cx="762000" cy="895350"/>
                  <wp:effectExtent l="0" t="0" r="0" b="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32453012"/>
                              </w:sdtPr>
                              <w:sdtEndPr/>
                              <w:sdtContent>
                                <w:sdt>
                                  <w:sdtPr>
                                    <w:rPr>
                                      <w:rFonts w:asciiTheme="majorHAnsi" w:eastAsiaTheme="majorEastAsia" w:hAnsiTheme="majorHAnsi" w:cstheme="majorBidi"/>
                                      <w:sz w:val="48"/>
                                      <w:szCs w:val="48"/>
                                    </w:rPr>
                                    <w:id w:val="368656316"/>
                                  </w:sdtPr>
                                  <w:sdtEndPr/>
                                  <w:sdtContent>
                                    <w:p w14:paraId="096B15B1" w14:textId="77777777" w:rsidR="004E3A5B" w:rsidRDefault="004E3A5B">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F932C4" w:rsidRPr="00F932C4">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10ECB" id="Dikdörtgen 25" o:spid="_x0000_s1064" style="position:absolute;margin-left:0;margin-top:0;width:60pt;height:70.5pt;z-index:25168384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JQ5QIuMAgAACQUAAA4AAAAAAAAAAAAAAAAALgIAAGRycy9lMm9Eb2MueG1sUEsBAi0AFAAGAAgA&#10;AAAhAGzVH9PZAAAABQEAAA8AAAAAAAAAAAAAAAAA5gQAAGRycy9kb3ducmV2LnhtbFBLBQYAAAAA&#10;BAAEAPMAAADsBQAAAAA=&#10;" stroked="f">
                  <v:textbox>
                    <w:txbxContent>
                      <w:sdt>
                        <w:sdtPr>
                          <w:rPr>
                            <w:rFonts w:asciiTheme="majorHAnsi" w:eastAsiaTheme="majorEastAsia" w:hAnsiTheme="majorHAnsi" w:cstheme="majorBidi"/>
                            <w:sz w:val="48"/>
                            <w:szCs w:val="48"/>
                          </w:rPr>
                          <w:id w:val="2032453012"/>
                        </w:sdtPr>
                        <w:sdtEndPr/>
                        <w:sdtContent>
                          <w:sdt>
                            <w:sdtPr>
                              <w:rPr>
                                <w:rFonts w:asciiTheme="majorHAnsi" w:eastAsiaTheme="majorEastAsia" w:hAnsiTheme="majorHAnsi" w:cstheme="majorBidi"/>
                                <w:sz w:val="48"/>
                                <w:szCs w:val="48"/>
                              </w:rPr>
                              <w:id w:val="368656316"/>
                            </w:sdtPr>
                            <w:sdtEndPr/>
                            <w:sdtContent>
                              <w:p w14:paraId="096B15B1" w14:textId="77777777" w:rsidR="004E3A5B" w:rsidRDefault="004E3A5B">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F932C4" w:rsidRPr="00F932C4">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7733" w14:textId="77777777" w:rsidR="004E3A5B" w:rsidRDefault="004E3A5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93CB" w14:textId="77777777" w:rsidR="004E3A5B" w:rsidRDefault="004E3A5B">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493978"/>
      <w:docPartObj>
        <w:docPartGallery w:val="Page Numbers (Bottom of Page)"/>
        <w:docPartUnique/>
      </w:docPartObj>
    </w:sdtPr>
    <w:sdtEndPr/>
    <w:sdtContent>
      <w:p w14:paraId="57C7012E" w14:textId="77777777" w:rsidR="004E3A5B" w:rsidRDefault="004E3A5B" w:rsidP="008F7C6E">
        <w:pPr>
          <w:pStyle w:val="Altbilgi"/>
          <w:jc w:val="right"/>
        </w:pPr>
        <w:r>
          <w:rPr>
            <w:noProof/>
            <w:lang w:eastAsia="tr-TR"/>
          </w:rPr>
          <mc:AlternateContent>
            <mc:Choice Requires="wps">
              <w:drawing>
                <wp:anchor distT="0" distB="0" distL="114300" distR="114300" simplePos="0" relativeHeight="251685888" behindDoc="0" locked="0" layoutInCell="1" allowOverlap="1" wp14:anchorId="60393957" wp14:editId="0E59A1AA">
                  <wp:simplePos x="0" y="0"/>
                  <wp:positionH relativeFrom="rightMargin">
                    <wp:align>center</wp:align>
                  </wp:positionH>
                  <wp:positionV relativeFrom="bottomMargin">
                    <wp:align>top</wp:align>
                  </wp:positionV>
                  <wp:extent cx="762000" cy="895350"/>
                  <wp:effectExtent l="0" t="0" r="0" b="0"/>
                  <wp:wrapNone/>
                  <wp:docPr id="105"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67499522"/>
                              </w:sdtPr>
                              <w:sdtEndPr/>
                              <w:sdtContent>
                                <w:sdt>
                                  <w:sdtPr>
                                    <w:rPr>
                                      <w:rFonts w:asciiTheme="majorHAnsi" w:eastAsiaTheme="majorEastAsia" w:hAnsiTheme="majorHAnsi" w:cstheme="majorBidi"/>
                                      <w:sz w:val="48"/>
                                      <w:szCs w:val="48"/>
                                    </w:rPr>
                                    <w:id w:val="1244463422"/>
                                  </w:sdtPr>
                                  <w:sdtEndPr/>
                                  <w:sdtContent>
                                    <w:p w14:paraId="6A3B2D0A" w14:textId="77777777" w:rsidR="004E3A5B" w:rsidRDefault="004E3A5B">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F932C4" w:rsidRPr="00F932C4">
                                        <w:rPr>
                                          <w:rFonts w:asciiTheme="majorHAnsi" w:eastAsiaTheme="majorEastAsia" w:hAnsiTheme="majorHAnsi" w:cstheme="majorBidi"/>
                                          <w:noProof/>
                                          <w:sz w:val="48"/>
                                          <w:szCs w:val="48"/>
                                        </w:rPr>
                                        <w:t>82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93957" id="Dikdörtgen 105" o:spid="_x0000_s1065" style="position:absolute;left:0;text-align:left;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L3/9hY4CAAASBQAADgAAAAAAAAAAAAAAAAAuAgAAZHJzL2Uyb0RvYy54bWxQSwECLQAUAAYA&#10;CAAAACEAbNUf09kAAAAFAQAADwAAAAAAAAAAAAAAAADoBAAAZHJzL2Rvd25yZXYueG1sUEsFBgAA&#10;AAAEAAQA8wAAAO4FAAAAAA==&#10;" stroked="f">
                  <v:textbox>
                    <w:txbxContent>
                      <w:sdt>
                        <w:sdtPr>
                          <w:rPr>
                            <w:rFonts w:asciiTheme="majorHAnsi" w:eastAsiaTheme="majorEastAsia" w:hAnsiTheme="majorHAnsi" w:cstheme="majorBidi"/>
                            <w:sz w:val="48"/>
                            <w:szCs w:val="48"/>
                          </w:rPr>
                          <w:id w:val="367499522"/>
                        </w:sdtPr>
                        <w:sdtEndPr/>
                        <w:sdtContent>
                          <w:sdt>
                            <w:sdtPr>
                              <w:rPr>
                                <w:rFonts w:asciiTheme="majorHAnsi" w:eastAsiaTheme="majorEastAsia" w:hAnsiTheme="majorHAnsi" w:cstheme="majorBidi"/>
                                <w:sz w:val="48"/>
                                <w:szCs w:val="48"/>
                              </w:rPr>
                              <w:id w:val="1244463422"/>
                            </w:sdtPr>
                            <w:sdtEndPr/>
                            <w:sdtContent>
                              <w:p w14:paraId="6A3B2D0A" w14:textId="77777777" w:rsidR="004E3A5B" w:rsidRDefault="004E3A5B">
                                <w:pPr>
                                  <w:jc w:val="center"/>
                                  <w:rPr>
                                    <w:rFonts w:asciiTheme="majorHAnsi" w:eastAsiaTheme="majorEastAsia" w:hAnsiTheme="majorHAnsi" w:cstheme="majorBidi"/>
                                    <w:sz w:val="48"/>
                                    <w:szCs w:val="48"/>
                                  </w:rPr>
                                </w:pPr>
                                <w:r>
                                  <w:rPr>
                                    <w:rFonts w:cs="Times New Roman"/>
                                    <w:sz w:val="22"/>
                                    <w:szCs w:val="22"/>
                                  </w:rPr>
                                  <w:fldChar w:fldCharType="begin"/>
                                </w:r>
                                <w:r>
                                  <w:instrText>PAGE   \* MERGEFORMAT</w:instrText>
                                </w:r>
                                <w:r>
                                  <w:rPr>
                                    <w:rFonts w:cs="Times New Roman"/>
                                    <w:sz w:val="22"/>
                                    <w:szCs w:val="22"/>
                                  </w:rPr>
                                  <w:fldChar w:fldCharType="separate"/>
                                </w:r>
                                <w:r w:rsidR="00F932C4" w:rsidRPr="00F932C4">
                                  <w:rPr>
                                    <w:rFonts w:asciiTheme="majorHAnsi" w:eastAsiaTheme="majorEastAsia" w:hAnsiTheme="majorHAnsi" w:cstheme="majorBidi"/>
                                    <w:noProof/>
                                    <w:sz w:val="48"/>
                                    <w:szCs w:val="48"/>
                                  </w:rPr>
                                  <w:t>82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00E6" w14:textId="77777777" w:rsidR="004E3A5B" w:rsidRDefault="004E3A5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E74F1" w14:textId="77777777" w:rsidR="00213432" w:rsidRDefault="00213432" w:rsidP="008F7C6E">
      <w:pPr>
        <w:spacing w:after="0" w:line="240" w:lineRule="auto"/>
      </w:pPr>
      <w:r>
        <w:separator/>
      </w:r>
    </w:p>
  </w:footnote>
  <w:footnote w:type="continuationSeparator" w:id="0">
    <w:p w14:paraId="1F514F2E" w14:textId="77777777" w:rsidR="00213432" w:rsidRDefault="00213432" w:rsidP="008F7C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65655" w14:textId="78F627F6" w:rsidR="004E3A5B" w:rsidRDefault="00213432">
    <w:pPr>
      <w:pStyle w:val="stbilgi"/>
    </w:pPr>
    <w:r>
      <w:rPr>
        <w:noProof/>
        <w:lang w:eastAsia="tr-TR"/>
      </w:rPr>
      <w:pict w14:anchorId="16680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422" o:spid="_x0000_s2102" type="#_x0000_t75" style="position:absolute;margin-left:0;margin-top:0;width:495.8pt;height:641.65pt;z-index:-251628544;mso-position-horizontal:center;mso-position-horizontal-relative:margin;mso-position-vertical:center;mso-position-vertical-relative:margin" o:allowincell="f">
          <v:imagedata r:id="rId1" o:title="Milli Eğitim Bakanlığı Arma Logo" gain="19661f" blacklevel="22938f"/>
          <w10:wrap anchorx="margin" anchory="margin"/>
        </v:shape>
      </w:pict>
    </w:r>
    <w:r w:rsidR="004E3A5B">
      <w:rPr>
        <w:noProof/>
        <w:lang w:eastAsia="tr-TR"/>
      </w:rPr>
      <w:drawing>
        <wp:anchor distT="0" distB="0" distL="114300" distR="114300" simplePos="0" relativeHeight="251659264" behindDoc="1" locked="0" layoutInCell="0" allowOverlap="1" wp14:anchorId="2BA9F32A" wp14:editId="31E2571E">
          <wp:simplePos x="0" y="0"/>
          <wp:positionH relativeFrom="margin">
            <wp:align>center</wp:align>
          </wp:positionH>
          <wp:positionV relativeFrom="margin">
            <wp:align>center</wp:align>
          </wp:positionV>
          <wp:extent cx="7559040" cy="10692130"/>
          <wp:effectExtent l="0" t="0" r="3810" b="0"/>
          <wp:wrapNone/>
          <wp:docPr id="97" name="Resim 97" descr="iç sayfa sn 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ç sayfa sn fl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573AC309" w14:textId="77777777" w:rsidR="004E3A5B" w:rsidRDefault="004E3A5B"/>
  <w:p w14:paraId="0459070A" w14:textId="77777777" w:rsidR="004E3A5B" w:rsidRDefault="004E3A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13357" w14:textId="01049C9E" w:rsidR="004E3A5B" w:rsidRDefault="00213432" w:rsidP="00F2650F">
    <w:pPr>
      <w:pStyle w:val="stbilgi"/>
      <w:tabs>
        <w:tab w:val="clear" w:pos="4536"/>
        <w:tab w:val="clear" w:pos="9072"/>
        <w:tab w:val="left" w:pos="4140"/>
        <w:tab w:val="center" w:pos="4394"/>
      </w:tabs>
      <w:ind w:left="-1134"/>
    </w:pPr>
    <w:r>
      <w:rPr>
        <w:noProof/>
        <w:lang w:eastAsia="tr-TR"/>
      </w:rPr>
      <w:pict w14:anchorId="6AE8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423" o:spid="_x0000_s2103" type="#_x0000_t75" style="position:absolute;left:0;text-align:left;margin-left:0;margin-top:0;width:495.8pt;height:641.65pt;z-index:-251627520;mso-position-horizontal:center;mso-position-horizontal-relative:margin;mso-position-vertical:center;mso-position-vertical-relative:margin" o:allowincell="f">
          <v:imagedata r:id="rId1" o:title="Milli Eğitim Bakanlığı Arma Logo" gain="19661f" blacklevel="22938f"/>
          <w10:wrap anchorx="margin" anchory="margin"/>
        </v:shape>
      </w:pict>
    </w:r>
    <w:r w:rsidR="004E3A5B">
      <w:tab/>
    </w:r>
    <w:r w:rsidR="004E3A5B">
      <w:tab/>
    </w:r>
  </w:p>
  <w:p w14:paraId="19AB75D6" w14:textId="509505D9" w:rsidR="004E3A5B" w:rsidRPr="0016289D" w:rsidRDefault="004E3A5B" w:rsidP="0016289D">
    <w:pPr>
      <w:tabs>
        <w:tab w:val="left" w:pos="4536"/>
      </w:tabs>
      <w:jc w:val="center"/>
      <w:rPr>
        <w:rFonts w:ascii="Monotype Corsiva" w:hAnsi="Monotype Corsiva"/>
        <w:b/>
        <w:i/>
        <w:color w:val="FF0000"/>
        <w:sz w:val="48"/>
        <w:szCs w:val="48"/>
      </w:rPr>
    </w:pPr>
    <w:r w:rsidRPr="0016289D">
      <w:rPr>
        <w:rFonts w:ascii="Monotype Corsiva" w:hAnsi="Monotype Corsiva"/>
        <w:b/>
        <w:i/>
        <w:color w:val="FF0000"/>
        <w:sz w:val="48"/>
        <w:szCs w:val="48"/>
      </w:rPr>
      <w:t>GEMEREK İLÇE MİLLİ EĞİTİM MÜDÜ</w:t>
    </w:r>
    <w:r w:rsidR="0016289D" w:rsidRPr="0016289D">
      <w:rPr>
        <w:rFonts w:ascii="Monotype Corsiva" w:hAnsi="Monotype Corsiva"/>
        <w:b/>
        <w:i/>
        <w:color w:val="FF0000"/>
        <w:sz w:val="48"/>
        <w:szCs w:val="48"/>
      </w:rPr>
      <w:t>RLÜĞÜ</w:t>
    </w:r>
  </w:p>
  <w:p w14:paraId="61D4556D" w14:textId="77777777" w:rsidR="004E3A5B" w:rsidRDefault="004E3A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939E5" w14:textId="6294CAE6" w:rsidR="004E3A5B" w:rsidRDefault="00213432">
    <w:pPr>
      <w:pStyle w:val="stbilgi"/>
    </w:pPr>
    <w:r>
      <w:rPr>
        <w:noProof/>
        <w:lang w:eastAsia="tr-TR"/>
      </w:rPr>
      <w:pict w14:anchorId="0138B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421" o:spid="_x0000_s2101" type="#_x0000_t75" style="position:absolute;margin-left:0;margin-top:0;width:495.8pt;height:641.65pt;z-index:-251629568;mso-position-horizontal:center;mso-position-horizontal-relative:margin;mso-position-vertical:center;mso-position-vertical-relative:margin" o:allowincell="f">
          <v:imagedata r:id="rId1" o:title="Milli Eğitim Bakanlığı Arma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7C311" w14:textId="5107A839" w:rsidR="004E3A5B" w:rsidRDefault="00213432">
    <w:pPr>
      <w:pStyle w:val="stbilgi"/>
    </w:pPr>
    <w:r>
      <w:rPr>
        <w:noProof/>
        <w:lang w:eastAsia="tr-TR"/>
      </w:rPr>
      <w:pict w14:anchorId="2DCD6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425" o:spid="_x0000_s2105" type="#_x0000_t75" style="position:absolute;margin-left:0;margin-top:0;width:495.8pt;height:641.65pt;z-index:-251625472;mso-position-horizontal:center;mso-position-horizontal-relative:margin;mso-position-vertical:center;mso-position-vertical-relative:margin" o:allowincell="f">
          <v:imagedata r:id="rId1" o:title="Milli Eğitim Bakanlığı Arma Logo" gain="19661f" blacklevel="22938f"/>
          <w10:wrap anchorx="margin" anchory="margin"/>
        </v:shape>
      </w:pict>
    </w:r>
    <w:r w:rsidR="004E3A5B">
      <w:rPr>
        <w:noProof/>
        <w:lang w:eastAsia="tr-TR"/>
      </w:rPr>
      <w:drawing>
        <wp:anchor distT="0" distB="0" distL="114300" distR="114300" simplePos="0" relativeHeight="251662336" behindDoc="1" locked="0" layoutInCell="0" allowOverlap="1" wp14:anchorId="4EBE60B3" wp14:editId="78909987">
          <wp:simplePos x="0" y="0"/>
          <wp:positionH relativeFrom="margin">
            <wp:align>center</wp:align>
          </wp:positionH>
          <wp:positionV relativeFrom="margin">
            <wp:align>center</wp:align>
          </wp:positionV>
          <wp:extent cx="7559040" cy="10692130"/>
          <wp:effectExtent l="0" t="0" r="3810" b="0"/>
          <wp:wrapNone/>
          <wp:docPr id="3" name="Resim 3" descr="iç sayfa sn 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ç sayfa sn fl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C669B" w14:textId="3B0F5C73" w:rsidR="004E3A5B" w:rsidRDefault="00213432" w:rsidP="00341781">
    <w:pPr>
      <w:pStyle w:val="stbilgi"/>
      <w:ind w:left="-1276"/>
      <w:jc w:val="right"/>
    </w:pPr>
    <w:r>
      <w:rPr>
        <w:noProof/>
        <w:lang w:eastAsia="tr-TR"/>
      </w:rPr>
      <w:pict w14:anchorId="575A6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426" o:spid="_x0000_s2106" type="#_x0000_t75" style="position:absolute;left:0;text-align:left;margin-left:0;margin-top:0;width:495.8pt;height:641.65pt;z-index:-251624448;mso-position-horizontal:center;mso-position-horizontal-relative:margin;mso-position-vertical:center;mso-position-vertical-relative:margin" o:allowincell="f">
          <v:imagedata r:id="rId1" o:title="Milli Eğitim Bakanlığı Arma Logo" gain="19661f" blacklevel="22938f"/>
          <w10:wrap anchorx="margin" anchory="margin"/>
        </v:shape>
      </w:pict>
    </w:r>
    <w:r w:rsidR="004E3A5B">
      <w:rPr>
        <w:noProof/>
        <w:lang w:eastAsia="tr-TR"/>
      </w:rPr>
      <w:drawing>
        <wp:anchor distT="0" distB="0" distL="114300" distR="114300" simplePos="0" relativeHeight="251675648" behindDoc="1" locked="0" layoutInCell="1" allowOverlap="1" wp14:anchorId="7370F4C6" wp14:editId="4F6B3E13">
          <wp:simplePos x="0" y="0"/>
          <wp:positionH relativeFrom="page">
            <wp:posOffset>285750</wp:posOffset>
          </wp:positionH>
          <wp:positionV relativeFrom="paragraph">
            <wp:posOffset>61595</wp:posOffset>
          </wp:positionV>
          <wp:extent cx="6981825" cy="647700"/>
          <wp:effectExtent l="0" t="0" r="9525" b="0"/>
          <wp:wrapTight wrapText="bothSides">
            <wp:wrapPolygon edited="0">
              <wp:start x="236" y="0"/>
              <wp:lineTo x="0" y="1271"/>
              <wp:lineTo x="0" y="17788"/>
              <wp:lineTo x="59" y="20329"/>
              <wp:lineTo x="236" y="20965"/>
              <wp:lineTo x="21335" y="20965"/>
              <wp:lineTo x="21512" y="20329"/>
              <wp:lineTo x="21571" y="17788"/>
              <wp:lineTo x="21571" y="1271"/>
              <wp:lineTo x="21335" y="0"/>
              <wp:lineTo x="236"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1825" cy="647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2B57A" w14:textId="66CB8687" w:rsidR="004E3A5B" w:rsidRDefault="00213432">
    <w:pPr>
      <w:pStyle w:val="stbilgi"/>
    </w:pPr>
    <w:r>
      <w:rPr>
        <w:noProof/>
        <w:lang w:eastAsia="tr-TR"/>
      </w:rPr>
      <w:pict w14:anchorId="28F4C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13424" o:spid="_x0000_s2104" type="#_x0000_t75" style="position:absolute;margin-left:0;margin-top:0;width:495.8pt;height:641.65pt;z-index:-251626496;mso-position-horizontal:center;mso-position-horizontal-relative:margin;mso-position-vertical:center;mso-position-vertical-relative:margin" o:allowincell="f">
          <v:imagedata r:id="rId1" o:title="Milli Eğitim Bakanlığı Arma Logo" gain="19661f" blacklevel="22938f"/>
          <w10:wrap anchorx="margin" anchory="margin"/>
        </v:shape>
      </w:pict>
    </w:r>
    <w:r w:rsidR="004E3A5B">
      <w:rPr>
        <w:noProof/>
        <w:lang w:eastAsia="tr-TR"/>
      </w:rPr>
      <w:drawing>
        <wp:anchor distT="0" distB="0" distL="114300" distR="114300" simplePos="0" relativeHeight="251661312" behindDoc="1" locked="0" layoutInCell="0" allowOverlap="1" wp14:anchorId="329C48EF" wp14:editId="30A6CEC5">
          <wp:simplePos x="0" y="0"/>
          <wp:positionH relativeFrom="margin">
            <wp:align>center</wp:align>
          </wp:positionH>
          <wp:positionV relativeFrom="margin">
            <wp:align>center</wp:align>
          </wp:positionV>
          <wp:extent cx="7559040" cy="10692130"/>
          <wp:effectExtent l="0" t="0" r="3810" b="0"/>
          <wp:wrapNone/>
          <wp:docPr id="9" name="Resim 9" descr="iç sayfa sn 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ç sayfa sn fl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image002"/>
      </v:shape>
    </w:pict>
  </w:numPicBullet>
  <w:abstractNum w:abstractNumId="0" w15:restartNumberingAfterBreak="0">
    <w:nsid w:val="05A11517"/>
    <w:multiLevelType w:val="hybridMultilevel"/>
    <w:tmpl w:val="81F2C872"/>
    <w:lvl w:ilvl="0" w:tplc="3C7A8D3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492514"/>
    <w:multiLevelType w:val="hybridMultilevel"/>
    <w:tmpl w:val="3738C9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D3691D"/>
    <w:multiLevelType w:val="hybridMultilevel"/>
    <w:tmpl w:val="69F65FC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1D05756D"/>
    <w:multiLevelType w:val="hybridMultilevel"/>
    <w:tmpl w:val="46B61C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D8A7AF7"/>
    <w:multiLevelType w:val="hybridMultilevel"/>
    <w:tmpl w:val="52F640E0"/>
    <w:lvl w:ilvl="0" w:tplc="BC4EB1BA">
      <w:start w:val="1"/>
      <w:numFmt w:val="bullet"/>
      <w:lvlText w:val=""/>
      <w:lvlPicBulletId w:val="0"/>
      <w:lvlJc w:val="left"/>
      <w:pPr>
        <w:tabs>
          <w:tab w:val="num" w:pos="1797"/>
        </w:tabs>
        <w:ind w:left="2160" w:hanging="1514"/>
      </w:pPr>
      <w:rPr>
        <w:rFonts w:ascii="Symbol" w:hAnsi="Symbol" w:hint="default"/>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15:restartNumberingAfterBreak="0">
    <w:nsid w:val="1E4E5060"/>
    <w:multiLevelType w:val="hybridMultilevel"/>
    <w:tmpl w:val="5D32CF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5030E6"/>
    <w:multiLevelType w:val="hybridMultilevel"/>
    <w:tmpl w:val="22FEDFB8"/>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93E3702"/>
    <w:multiLevelType w:val="hybridMultilevel"/>
    <w:tmpl w:val="266A0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4BA528D"/>
    <w:multiLevelType w:val="hybridMultilevel"/>
    <w:tmpl w:val="81F2C872"/>
    <w:lvl w:ilvl="0" w:tplc="3C7A8D34">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9AF1558"/>
    <w:multiLevelType w:val="hybridMultilevel"/>
    <w:tmpl w:val="F11439FE"/>
    <w:lvl w:ilvl="0" w:tplc="1CB46C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A00CAB"/>
    <w:multiLevelType w:val="hybridMultilevel"/>
    <w:tmpl w:val="3BD0F0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E6A1DB7"/>
    <w:multiLevelType w:val="hybridMultilevel"/>
    <w:tmpl w:val="41024C3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76F350F"/>
    <w:multiLevelType w:val="hybridMultilevel"/>
    <w:tmpl w:val="62582A5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99F0A9B"/>
    <w:multiLevelType w:val="hybridMultilevel"/>
    <w:tmpl w:val="CCC086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A2F3F25"/>
    <w:multiLevelType w:val="hybridMultilevel"/>
    <w:tmpl w:val="4CDE4F88"/>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9"/>
  </w:num>
  <w:num w:numId="5">
    <w:abstractNumId w:val="1"/>
  </w:num>
  <w:num w:numId="6">
    <w:abstractNumId w:val="8"/>
  </w:num>
  <w:num w:numId="7">
    <w:abstractNumId w:val="7"/>
  </w:num>
  <w:num w:numId="8">
    <w:abstractNumId w:val="16"/>
  </w:num>
  <w:num w:numId="9">
    <w:abstractNumId w:val="3"/>
  </w:num>
  <w:num w:numId="10">
    <w:abstractNumId w:val="13"/>
  </w:num>
  <w:num w:numId="11">
    <w:abstractNumId w:val="14"/>
  </w:num>
  <w:num w:numId="12">
    <w:abstractNumId w:val="11"/>
  </w:num>
  <w:num w:numId="13">
    <w:abstractNumId w:val="4"/>
  </w:num>
  <w:num w:numId="14">
    <w:abstractNumId w:val="12"/>
  </w:num>
  <w:num w:numId="15">
    <w:abstractNumId w:val="6"/>
  </w:num>
  <w:num w:numId="16">
    <w:abstractNumId w:val="2"/>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79E"/>
    <w:rsid w:val="000002F0"/>
    <w:rsid w:val="00000CD8"/>
    <w:rsid w:val="0000322F"/>
    <w:rsid w:val="00006D89"/>
    <w:rsid w:val="000139A0"/>
    <w:rsid w:val="00015142"/>
    <w:rsid w:val="00021D91"/>
    <w:rsid w:val="000222B1"/>
    <w:rsid w:val="00022E8E"/>
    <w:rsid w:val="00033F61"/>
    <w:rsid w:val="000429D5"/>
    <w:rsid w:val="0005092D"/>
    <w:rsid w:val="00061E9E"/>
    <w:rsid w:val="00064F82"/>
    <w:rsid w:val="0007045F"/>
    <w:rsid w:val="0008335B"/>
    <w:rsid w:val="00087889"/>
    <w:rsid w:val="00094CBA"/>
    <w:rsid w:val="000A2C66"/>
    <w:rsid w:val="000B521D"/>
    <w:rsid w:val="000C21A1"/>
    <w:rsid w:val="000C23A4"/>
    <w:rsid w:val="000C78BB"/>
    <w:rsid w:val="000C7B20"/>
    <w:rsid w:val="000D0098"/>
    <w:rsid w:val="000D0B02"/>
    <w:rsid w:val="000D1632"/>
    <w:rsid w:val="000D56E7"/>
    <w:rsid w:val="000E5DE6"/>
    <w:rsid w:val="000E6103"/>
    <w:rsid w:val="000F177D"/>
    <w:rsid w:val="000F30BA"/>
    <w:rsid w:val="001006BE"/>
    <w:rsid w:val="00107103"/>
    <w:rsid w:val="00114FD7"/>
    <w:rsid w:val="00115911"/>
    <w:rsid w:val="00120568"/>
    <w:rsid w:val="001348FD"/>
    <w:rsid w:val="00134AC6"/>
    <w:rsid w:val="00143ED2"/>
    <w:rsid w:val="00145150"/>
    <w:rsid w:val="00147BDE"/>
    <w:rsid w:val="00152C11"/>
    <w:rsid w:val="00160316"/>
    <w:rsid w:val="0016289D"/>
    <w:rsid w:val="00173D81"/>
    <w:rsid w:val="001747FF"/>
    <w:rsid w:val="001857FD"/>
    <w:rsid w:val="00186343"/>
    <w:rsid w:val="001871C4"/>
    <w:rsid w:val="0018742A"/>
    <w:rsid w:val="001A0D7B"/>
    <w:rsid w:val="001A1860"/>
    <w:rsid w:val="001A67B7"/>
    <w:rsid w:val="001B130F"/>
    <w:rsid w:val="001B1C9D"/>
    <w:rsid w:val="001B3650"/>
    <w:rsid w:val="001B4AE5"/>
    <w:rsid w:val="001C0656"/>
    <w:rsid w:val="001C17B1"/>
    <w:rsid w:val="001C5BCC"/>
    <w:rsid w:val="001C755E"/>
    <w:rsid w:val="001C7F78"/>
    <w:rsid w:val="001D06FD"/>
    <w:rsid w:val="001E3AD9"/>
    <w:rsid w:val="001F0C6B"/>
    <w:rsid w:val="001F1A86"/>
    <w:rsid w:val="00202D6F"/>
    <w:rsid w:val="002038EE"/>
    <w:rsid w:val="00206FB0"/>
    <w:rsid w:val="002107F3"/>
    <w:rsid w:val="002118F5"/>
    <w:rsid w:val="00212C14"/>
    <w:rsid w:val="00213432"/>
    <w:rsid w:val="00215E67"/>
    <w:rsid w:val="00220A43"/>
    <w:rsid w:val="0022398D"/>
    <w:rsid w:val="002333FD"/>
    <w:rsid w:val="002353FF"/>
    <w:rsid w:val="00254C35"/>
    <w:rsid w:val="00254CEA"/>
    <w:rsid w:val="00262D53"/>
    <w:rsid w:val="00267C43"/>
    <w:rsid w:val="0027115A"/>
    <w:rsid w:val="00273482"/>
    <w:rsid w:val="0027665B"/>
    <w:rsid w:val="002807F1"/>
    <w:rsid w:val="00281224"/>
    <w:rsid w:val="00284CE4"/>
    <w:rsid w:val="00285E2A"/>
    <w:rsid w:val="00296727"/>
    <w:rsid w:val="00297C9C"/>
    <w:rsid w:val="002B12DC"/>
    <w:rsid w:val="002B183B"/>
    <w:rsid w:val="002C125D"/>
    <w:rsid w:val="002C28A8"/>
    <w:rsid w:val="002D3A7D"/>
    <w:rsid w:val="002E1A8D"/>
    <w:rsid w:val="002E1AE8"/>
    <w:rsid w:val="002E22B2"/>
    <w:rsid w:val="002E48EF"/>
    <w:rsid w:val="002E5291"/>
    <w:rsid w:val="002E6B30"/>
    <w:rsid w:val="002F6315"/>
    <w:rsid w:val="00317FEE"/>
    <w:rsid w:val="003278DD"/>
    <w:rsid w:val="00327982"/>
    <w:rsid w:val="003304C3"/>
    <w:rsid w:val="003327A2"/>
    <w:rsid w:val="00341781"/>
    <w:rsid w:val="003445E5"/>
    <w:rsid w:val="003515FC"/>
    <w:rsid w:val="00351E37"/>
    <w:rsid w:val="00357D8B"/>
    <w:rsid w:val="003653E8"/>
    <w:rsid w:val="003740FD"/>
    <w:rsid w:val="003771B5"/>
    <w:rsid w:val="00382EC5"/>
    <w:rsid w:val="0038394C"/>
    <w:rsid w:val="00384451"/>
    <w:rsid w:val="003A1A7F"/>
    <w:rsid w:val="003A21D4"/>
    <w:rsid w:val="003B0AED"/>
    <w:rsid w:val="003B15C2"/>
    <w:rsid w:val="003B4993"/>
    <w:rsid w:val="003B62B5"/>
    <w:rsid w:val="003C3426"/>
    <w:rsid w:val="003C6401"/>
    <w:rsid w:val="003D3866"/>
    <w:rsid w:val="003D65B9"/>
    <w:rsid w:val="003E1EE8"/>
    <w:rsid w:val="003F55FB"/>
    <w:rsid w:val="003F7819"/>
    <w:rsid w:val="00402C6D"/>
    <w:rsid w:val="004045E4"/>
    <w:rsid w:val="0040702D"/>
    <w:rsid w:val="004070A0"/>
    <w:rsid w:val="0040714E"/>
    <w:rsid w:val="00412B01"/>
    <w:rsid w:val="00415107"/>
    <w:rsid w:val="00416635"/>
    <w:rsid w:val="004168C3"/>
    <w:rsid w:val="004322F3"/>
    <w:rsid w:val="00432BD4"/>
    <w:rsid w:val="0043570E"/>
    <w:rsid w:val="00441713"/>
    <w:rsid w:val="0044212C"/>
    <w:rsid w:val="0045637B"/>
    <w:rsid w:val="00460BC5"/>
    <w:rsid w:val="0047159F"/>
    <w:rsid w:val="00474765"/>
    <w:rsid w:val="00482825"/>
    <w:rsid w:val="00484978"/>
    <w:rsid w:val="004860A4"/>
    <w:rsid w:val="004928BE"/>
    <w:rsid w:val="0049303E"/>
    <w:rsid w:val="004A1B65"/>
    <w:rsid w:val="004B3539"/>
    <w:rsid w:val="004C201E"/>
    <w:rsid w:val="004C615B"/>
    <w:rsid w:val="004C708D"/>
    <w:rsid w:val="004D2A7C"/>
    <w:rsid w:val="004D380D"/>
    <w:rsid w:val="004D397E"/>
    <w:rsid w:val="004D3D56"/>
    <w:rsid w:val="004D4875"/>
    <w:rsid w:val="004E0339"/>
    <w:rsid w:val="004E3A5B"/>
    <w:rsid w:val="004E6709"/>
    <w:rsid w:val="004E76F4"/>
    <w:rsid w:val="004F0EAD"/>
    <w:rsid w:val="004F1B1C"/>
    <w:rsid w:val="004F5E15"/>
    <w:rsid w:val="00501B4D"/>
    <w:rsid w:val="005105EC"/>
    <w:rsid w:val="0051104B"/>
    <w:rsid w:val="005151D0"/>
    <w:rsid w:val="00524480"/>
    <w:rsid w:val="00535A0F"/>
    <w:rsid w:val="0054643A"/>
    <w:rsid w:val="0055375C"/>
    <w:rsid w:val="005650B0"/>
    <w:rsid w:val="00570014"/>
    <w:rsid w:val="00574680"/>
    <w:rsid w:val="00576B71"/>
    <w:rsid w:val="00585233"/>
    <w:rsid w:val="005877DC"/>
    <w:rsid w:val="005B22D9"/>
    <w:rsid w:val="005B58D4"/>
    <w:rsid w:val="005C0656"/>
    <w:rsid w:val="005C0E5C"/>
    <w:rsid w:val="005E1BC3"/>
    <w:rsid w:val="005E47F2"/>
    <w:rsid w:val="005E723F"/>
    <w:rsid w:val="005F6BE4"/>
    <w:rsid w:val="005F7174"/>
    <w:rsid w:val="00600D02"/>
    <w:rsid w:val="006010BA"/>
    <w:rsid w:val="006150F8"/>
    <w:rsid w:val="0062150C"/>
    <w:rsid w:val="00622A8E"/>
    <w:rsid w:val="00622FFF"/>
    <w:rsid w:val="006245CD"/>
    <w:rsid w:val="006259D5"/>
    <w:rsid w:val="0063777E"/>
    <w:rsid w:val="00645178"/>
    <w:rsid w:val="0064778D"/>
    <w:rsid w:val="00653B76"/>
    <w:rsid w:val="0065543B"/>
    <w:rsid w:val="00656AD6"/>
    <w:rsid w:val="00660E3A"/>
    <w:rsid w:val="006620A3"/>
    <w:rsid w:val="00671D99"/>
    <w:rsid w:val="00684BAD"/>
    <w:rsid w:val="00691CF7"/>
    <w:rsid w:val="006B48DD"/>
    <w:rsid w:val="006B75F7"/>
    <w:rsid w:val="006B79D5"/>
    <w:rsid w:val="006C0031"/>
    <w:rsid w:val="006C27BC"/>
    <w:rsid w:val="006D430A"/>
    <w:rsid w:val="006D44B6"/>
    <w:rsid w:val="006E198E"/>
    <w:rsid w:val="006E25D1"/>
    <w:rsid w:val="006E5171"/>
    <w:rsid w:val="006E6806"/>
    <w:rsid w:val="006E6C32"/>
    <w:rsid w:val="006F1921"/>
    <w:rsid w:val="00700322"/>
    <w:rsid w:val="0070370A"/>
    <w:rsid w:val="00703AB7"/>
    <w:rsid w:val="007043D1"/>
    <w:rsid w:val="00713C34"/>
    <w:rsid w:val="00722ADD"/>
    <w:rsid w:val="00724E3F"/>
    <w:rsid w:val="007311CE"/>
    <w:rsid w:val="007329D7"/>
    <w:rsid w:val="00736BB9"/>
    <w:rsid w:val="00744DB6"/>
    <w:rsid w:val="0074798C"/>
    <w:rsid w:val="0075188E"/>
    <w:rsid w:val="00751E73"/>
    <w:rsid w:val="00753C93"/>
    <w:rsid w:val="00754C08"/>
    <w:rsid w:val="0075595D"/>
    <w:rsid w:val="0075619C"/>
    <w:rsid w:val="00763496"/>
    <w:rsid w:val="007638F8"/>
    <w:rsid w:val="00770487"/>
    <w:rsid w:val="00771104"/>
    <w:rsid w:val="007768A0"/>
    <w:rsid w:val="00781100"/>
    <w:rsid w:val="00785A3D"/>
    <w:rsid w:val="0078732A"/>
    <w:rsid w:val="007A0423"/>
    <w:rsid w:val="007A37BE"/>
    <w:rsid w:val="007A45FA"/>
    <w:rsid w:val="007A5B91"/>
    <w:rsid w:val="007B0DF6"/>
    <w:rsid w:val="007B2A7B"/>
    <w:rsid w:val="007C0E5C"/>
    <w:rsid w:val="007C6A7C"/>
    <w:rsid w:val="007E67CC"/>
    <w:rsid w:val="007F1886"/>
    <w:rsid w:val="007F2618"/>
    <w:rsid w:val="008051BB"/>
    <w:rsid w:val="00810A35"/>
    <w:rsid w:val="00813489"/>
    <w:rsid w:val="008305F5"/>
    <w:rsid w:val="00831B94"/>
    <w:rsid w:val="00831F2D"/>
    <w:rsid w:val="00834879"/>
    <w:rsid w:val="00841AB7"/>
    <w:rsid w:val="00844169"/>
    <w:rsid w:val="00851456"/>
    <w:rsid w:val="00853C6F"/>
    <w:rsid w:val="00854134"/>
    <w:rsid w:val="00854A19"/>
    <w:rsid w:val="00854BF7"/>
    <w:rsid w:val="00855B0B"/>
    <w:rsid w:val="00856BD8"/>
    <w:rsid w:val="00863017"/>
    <w:rsid w:val="008722B7"/>
    <w:rsid w:val="008921B8"/>
    <w:rsid w:val="00893408"/>
    <w:rsid w:val="008A212C"/>
    <w:rsid w:val="008C0FF0"/>
    <w:rsid w:val="008C6743"/>
    <w:rsid w:val="008D31F2"/>
    <w:rsid w:val="008E2C78"/>
    <w:rsid w:val="008E6C21"/>
    <w:rsid w:val="008F2402"/>
    <w:rsid w:val="008F7C6E"/>
    <w:rsid w:val="00906CDB"/>
    <w:rsid w:val="00910F94"/>
    <w:rsid w:val="00915165"/>
    <w:rsid w:val="00915E61"/>
    <w:rsid w:val="00924336"/>
    <w:rsid w:val="0092553A"/>
    <w:rsid w:val="0092786F"/>
    <w:rsid w:val="00932A2D"/>
    <w:rsid w:val="00934CCD"/>
    <w:rsid w:val="00941245"/>
    <w:rsid w:val="0094479E"/>
    <w:rsid w:val="00945820"/>
    <w:rsid w:val="00951EA6"/>
    <w:rsid w:val="009621FC"/>
    <w:rsid w:val="00962672"/>
    <w:rsid w:val="00974E5A"/>
    <w:rsid w:val="0097747D"/>
    <w:rsid w:val="00977D2B"/>
    <w:rsid w:val="00980240"/>
    <w:rsid w:val="00984473"/>
    <w:rsid w:val="00995F03"/>
    <w:rsid w:val="00996CB2"/>
    <w:rsid w:val="009A1E7C"/>
    <w:rsid w:val="009A7B92"/>
    <w:rsid w:val="009B6146"/>
    <w:rsid w:val="009C4CC4"/>
    <w:rsid w:val="009D25E7"/>
    <w:rsid w:val="009D3527"/>
    <w:rsid w:val="009D79CD"/>
    <w:rsid w:val="009E7523"/>
    <w:rsid w:val="009F2FAC"/>
    <w:rsid w:val="009F5322"/>
    <w:rsid w:val="00A0564E"/>
    <w:rsid w:val="00A120EB"/>
    <w:rsid w:val="00A162F9"/>
    <w:rsid w:val="00A16E4A"/>
    <w:rsid w:val="00A216D0"/>
    <w:rsid w:val="00A22716"/>
    <w:rsid w:val="00A23683"/>
    <w:rsid w:val="00A24211"/>
    <w:rsid w:val="00A309B4"/>
    <w:rsid w:val="00A31B6C"/>
    <w:rsid w:val="00A32E5D"/>
    <w:rsid w:val="00A370F5"/>
    <w:rsid w:val="00A40C5B"/>
    <w:rsid w:val="00A43C6A"/>
    <w:rsid w:val="00A44FF1"/>
    <w:rsid w:val="00A450A3"/>
    <w:rsid w:val="00A4673C"/>
    <w:rsid w:val="00A55795"/>
    <w:rsid w:val="00A568EF"/>
    <w:rsid w:val="00A57247"/>
    <w:rsid w:val="00A62E42"/>
    <w:rsid w:val="00A704AB"/>
    <w:rsid w:val="00A7535D"/>
    <w:rsid w:val="00A75C42"/>
    <w:rsid w:val="00A77FA1"/>
    <w:rsid w:val="00A80462"/>
    <w:rsid w:val="00A830F3"/>
    <w:rsid w:val="00A853A1"/>
    <w:rsid w:val="00A900D4"/>
    <w:rsid w:val="00A94FD6"/>
    <w:rsid w:val="00AA1182"/>
    <w:rsid w:val="00AA7041"/>
    <w:rsid w:val="00AB3A7C"/>
    <w:rsid w:val="00AB7807"/>
    <w:rsid w:val="00AC09E1"/>
    <w:rsid w:val="00AC0ADC"/>
    <w:rsid w:val="00AC26C5"/>
    <w:rsid w:val="00AD4D9A"/>
    <w:rsid w:val="00AD4F98"/>
    <w:rsid w:val="00AD55FA"/>
    <w:rsid w:val="00AE11BA"/>
    <w:rsid w:val="00AF091B"/>
    <w:rsid w:val="00AF493E"/>
    <w:rsid w:val="00AF6140"/>
    <w:rsid w:val="00AF7DC8"/>
    <w:rsid w:val="00B00AC2"/>
    <w:rsid w:val="00B0372C"/>
    <w:rsid w:val="00B05FAD"/>
    <w:rsid w:val="00B11EC3"/>
    <w:rsid w:val="00B131FD"/>
    <w:rsid w:val="00B2153C"/>
    <w:rsid w:val="00B36F58"/>
    <w:rsid w:val="00B575FB"/>
    <w:rsid w:val="00B648B0"/>
    <w:rsid w:val="00B71DE7"/>
    <w:rsid w:val="00B81D5E"/>
    <w:rsid w:val="00B830E3"/>
    <w:rsid w:val="00B85227"/>
    <w:rsid w:val="00B85428"/>
    <w:rsid w:val="00B94404"/>
    <w:rsid w:val="00BA02D7"/>
    <w:rsid w:val="00BA598B"/>
    <w:rsid w:val="00BA727C"/>
    <w:rsid w:val="00BB138F"/>
    <w:rsid w:val="00BB1740"/>
    <w:rsid w:val="00BB2CE2"/>
    <w:rsid w:val="00BB729F"/>
    <w:rsid w:val="00BC06DB"/>
    <w:rsid w:val="00BC10B2"/>
    <w:rsid w:val="00BC1822"/>
    <w:rsid w:val="00BC3283"/>
    <w:rsid w:val="00BC48D4"/>
    <w:rsid w:val="00BC53CC"/>
    <w:rsid w:val="00BC64DB"/>
    <w:rsid w:val="00BF06B4"/>
    <w:rsid w:val="00BF3345"/>
    <w:rsid w:val="00C01DD0"/>
    <w:rsid w:val="00C0426B"/>
    <w:rsid w:val="00C05A2D"/>
    <w:rsid w:val="00C06DF6"/>
    <w:rsid w:val="00C22473"/>
    <w:rsid w:val="00C25ADC"/>
    <w:rsid w:val="00C26791"/>
    <w:rsid w:val="00C271E7"/>
    <w:rsid w:val="00C31B32"/>
    <w:rsid w:val="00C326CA"/>
    <w:rsid w:val="00C32C84"/>
    <w:rsid w:val="00C3339F"/>
    <w:rsid w:val="00C3515D"/>
    <w:rsid w:val="00C3647B"/>
    <w:rsid w:val="00C36D45"/>
    <w:rsid w:val="00C41A6F"/>
    <w:rsid w:val="00C4509F"/>
    <w:rsid w:val="00C5130B"/>
    <w:rsid w:val="00C5423C"/>
    <w:rsid w:val="00C62D27"/>
    <w:rsid w:val="00C82644"/>
    <w:rsid w:val="00C83609"/>
    <w:rsid w:val="00C84833"/>
    <w:rsid w:val="00C9244C"/>
    <w:rsid w:val="00CA37C2"/>
    <w:rsid w:val="00CA5A09"/>
    <w:rsid w:val="00CA5D47"/>
    <w:rsid w:val="00CA6A54"/>
    <w:rsid w:val="00CB4E41"/>
    <w:rsid w:val="00CC2C0F"/>
    <w:rsid w:val="00CC443C"/>
    <w:rsid w:val="00CC75A5"/>
    <w:rsid w:val="00CD0188"/>
    <w:rsid w:val="00CD34D3"/>
    <w:rsid w:val="00CD7D5E"/>
    <w:rsid w:val="00CE0F51"/>
    <w:rsid w:val="00D10EA0"/>
    <w:rsid w:val="00D13A8B"/>
    <w:rsid w:val="00D14AC2"/>
    <w:rsid w:val="00D16565"/>
    <w:rsid w:val="00D34E28"/>
    <w:rsid w:val="00D36132"/>
    <w:rsid w:val="00D36EEC"/>
    <w:rsid w:val="00D37272"/>
    <w:rsid w:val="00D52096"/>
    <w:rsid w:val="00D54EA1"/>
    <w:rsid w:val="00D55783"/>
    <w:rsid w:val="00D57ADB"/>
    <w:rsid w:val="00D57E85"/>
    <w:rsid w:val="00D63655"/>
    <w:rsid w:val="00D64452"/>
    <w:rsid w:val="00D73FE0"/>
    <w:rsid w:val="00D7490E"/>
    <w:rsid w:val="00D74BA3"/>
    <w:rsid w:val="00D8064A"/>
    <w:rsid w:val="00D80D76"/>
    <w:rsid w:val="00D836BD"/>
    <w:rsid w:val="00D839D0"/>
    <w:rsid w:val="00DA1074"/>
    <w:rsid w:val="00DA2A25"/>
    <w:rsid w:val="00DA4C02"/>
    <w:rsid w:val="00DA643F"/>
    <w:rsid w:val="00DB649F"/>
    <w:rsid w:val="00DC3FA3"/>
    <w:rsid w:val="00DD11D3"/>
    <w:rsid w:val="00DD2604"/>
    <w:rsid w:val="00DD7CAE"/>
    <w:rsid w:val="00DE0153"/>
    <w:rsid w:val="00DF0BC5"/>
    <w:rsid w:val="00DF2482"/>
    <w:rsid w:val="00DF70B6"/>
    <w:rsid w:val="00E0087B"/>
    <w:rsid w:val="00E165F6"/>
    <w:rsid w:val="00E23FE3"/>
    <w:rsid w:val="00E24EE4"/>
    <w:rsid w:val="00E25F52"/>
    <w:rsid w:val="00E30362"/>
    <w:rsid w:val="00E31470"/>
    <w:rsid w:val="00E36D6C"/>
    <w:rsid w:val="00E51EC1"/>
    <w:rsid w:val="00E53768"/>
    <w:rsid w:val="00E71167"/>
    <w:rsid w:val="00E86B80"/>
    <w:rsid w:val="00E95389"/>
    <w:rsid w:val="00E96594"/>
    <w:rsid w:val="00E97D08"/>
    <w:rsid w:val="00EA110F"/>
    <w:rsid w:val="00EA2FA4"/>
    <w:rsid w:val="00EB1257"/>
    <w:rsid w:val="00EB1554"/>
    <w:rsid w:val="00EB15AE"/>
    <w:rsid w:val="00EB4B9D"/>
    <w:rsid w:val="00EB68D6"/>
    <w:rsid w:val="00EC1B03"/>
    <w:rsid w:val="00EC7622"/>
    <w:rsid w:val="00EF2A25"/>
    <w:rsid w:val="00EF5146"/>
    <w:rsid w:val="00F00FF0"/>
    <w:rsid w:val="00F06D2B"/>
    <w:rsid w:val="00F21DFD"/>
    <w:rsid w:val="00F25B94"/>
    <w:rsid w:val="00F26077"/>
    <w:rsid w:val="00F2650F"/>
    <w:rsid w:val="00F2687E"/>
    <w:rsid w:val="00F302D0"/>
    <w:rsid w:val="00F55335"/>
    <w:rsid w:val="00F556B5"/>
    <w:rsid w:val="00F63818"/>
    <w:rsid w:val="00F65954"/>
    <w:rsid w:val="00F70A46"/>
    <w:rsid w:val="00F71971"/>
    <w:rsid w:val="00F7536D"/>
    <w:rsid w:val="00F76574"/>
    <w:rsid w:val="00F807E1"/>
    <w:rsid w:val="00F8297E"/>
    <w:rsid w:val="00F8469C"/>
    <w:rsid w:val="00F857A7"/>
    <w:rsid w:val="00F932C4"/>
    <w:rsid w:val="00F94C8F"/>
    <w:rsid w:val="00F95660"/>
    <w:rsid w:val="00FA096C"/>
    <w:rsid w:val="00FA26D8"/>
    <w:rsid w:val="00FA4B60"/>
    <w:rsid w:val="00FA7F8A"/>
    <w:rsid w:val="00FC19B8"/>
    <w:rsid w:val="00FC59F3"/>
    <w:rsid w:val="00FD567A"/>
    <w:rsid w:val="00FE7282"/>
    <w:rsid w:val="00FE7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7888CFC2"/>
  <w15:docId w15:val="{FDB2DD02-63E9-4F96-9B59-78E699AF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AC"/>
  </w:style>
  <w:style w:type="paragraph" w:styleId="Balk1">
    <w:name w:val="heading 1"/>
    <w:basedOn w:val="Normal"/>
    <w:next w:val="Normal"/>
    <w:link w:val="Balk1Char"/>
    <w:uiPriority w:val="9"/>
    <w:qFormat/>
    <w:rsid w:val="009F2FAC"/>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9F2FAC"/>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9F2FAC"/>
    <w:pPr>
      <w:pBdr>
        <w:top w:val="single" w:sz="6" w:space="2" w:color="E84C22" w:themeColor="accent1"/>
      </w:pBdr>
      <w:spacing w:before="300" w:after="0"/>
      <w:outlineLvl w:val="2"/>
    </w:pPr>
    <w:rPr>
      <w:caps/>
      <w:color w:val="77230C" w:themeColor="accent1" w:themeShade="7F"/>
      <w:spacing w:val="15"/>
    </w:rPr>
  </w:style>
  <w:style w:type="paragraph" w:styleId="Balk4">
    <w:name w:val="heading 4"/>
    <w:basedOn w:val="Normal"/>
    <w:next w:val="Normal"/>
    <w:link w:val="Balk4Char"/>
    <w:uiPriority w:val="9"/>
    <w:unhideWhenUsed/>
    <w:qFormat/>
    <w:rsid w:val="009F2FAC"/>
    <w:pPr>
      <w:pBdr>
        <w:top w:val="dotted" w:sz="6" w:space="2" w:color="E84C22" w:themeColor="accent1"/>
      </w:pBdr>
      <w:spacing w:before="200" w:after="0"/>
      <w:outlineLvl w:val="3"/>
    </w:pPr>
    <w:rPr>
      <w:caps/>
      <w:color w:val="B43412" w:themeColor="accent1" w:themeShade="BF"/>
      <w:spacing w:val="10"/>
    </w:rPr>
  </w:style>
  <w:style w:type="paragraph" w:styleId="Balk5">
    <w:name w:val="heading 5"/>
    <w:basedOn w:val="Normal"/>
    <w:next w:val="Normal"/>
    <w:link w:val="Balk5Char"/>
    <w:uiPriority w:val="9"/>
    <w:unhideWhenUsed/>
    <w:qFormat/>
    <w:rsid w:val="009F2FAC"/>
    <w:pPr>
      <w:pBdr>
        <w:bottom w:val="single" w:sz="6" w:space="1" w:color="E84C22" w:themeColor="accent1"/>
      </w:pBdr>
      <w:spacing w:before="200" w:after="0"/>
      <w:outlineLvl w:val="4"/>
    </w:pPr>
    <w:rPr>
      <w:caps/>
      <w:color w:val="B43412" w:themeColor="accent1" w:themeShade="BF"/>
      <w:spacing w:val="10"/>
    </w:rPr>
  </w:style>
  <w:style w:type="paragraph" w:styleId="Balk6">
    <w:name w:val="heading 6"/>
    <w:basedOn w:val="Normal"/>
    <w:next w:val="Normal"/>
    <w:link w:val="Balk6Char"/>
    <w:uiPriority w:val="9"/>
    <w:unhideWhenUsed/>
    <w:qFormat/>
    <w:rsid w:val="009F2FAC"/>
    <w:pPr>
      <w:pBdr>
        <w:bottom w:val="dotted" w:sz="6" w:space="1" w:color="E84C22" w:themeColor="accent1"/>
      </w:pBdr>
      <w:spacing w:before="200" w:after="0"/>
      <w:outlineLvl w:val="5"/>
    </w:pPr>
    <w:rPr>
      <w:caps/>
      <w:color w:val="B43412" w:themeColor="accent1" w:themeShade="BF"/>
      <w:spacing w:val="10"/>
    </w:rPr>
  </w:style>
  <w:style w:type="paragraph" w:styleId="Balk7">
    <w:name w:val="heading 7"/>
    <w:basedOn w:val="Normal"/>
    <w:next w:val="Normal"/>
    <w:link w:val="Balk7Char"/>
    <w:uiPriority w:val="9"/>
    <w:unhideWhenUsed/>
    <w:qFormat/>
    <w:rsid w:val="009F2FAC"/>
    <w:pPr>
      <w:spacing w:before="200" w:after="0"/>
      <w:outlineLvl w:val="6"/>
    </w:pPr>
    <w:rPr>
      <w:caps/>
      <w:color w:val="B43412" w:themeColor="accent1" w:themeShade="BF"/>
      <w:spacing w:val="10"/>
    </w:rPr>
  </w:style>
  <w:style w:type="paragraph" w:styleId="Balk8">
    <w:name w:val="heading 8"/>
    <w:basedOn w:val="Normal"/>
    <w:next w:val="Normal"/>
    <w:link w:val="Balk8Char"/>
    <w:uiPriority w:val="9"/>
    <w:unhideWhenUsed/>
    <w:qFormat/>
    <w:rsid w:val="009F2FAC"/>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9F2FAC"/>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F2FAC"/>
    <w:pPr>
      <w:spacing w:after="0" w:line="240" w:lineRule="auto"/>
    </w:pPr>
  </w:style>
  <w:style w:type="paragraph" w:styleId="stbilgi">
    <w:name w:val="header"/>
    <w:basedOn w:val="Normal"/>
    <w:link w:val="stbilgiChar"/>
    <w:uiPriority w:val="99"/>
    <w:unhideWhenUsed/>
    <w:rsid w:val="008F7C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F7C6E"/>
  </w:style>
  <w:style w:type="paragraph" w:styleId="Altbilgi">
    <w:name w:val="footer"/>
    <w:basedOn w:val="Normal"/>
    <w:link w:val="AltbilgiChar"/>
    <w:uiPriority w:val="99"/>
    <w:unhideWhenUsed/>
    <w:rsid w:val="008F7C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F7C6E"/>
  </w:style>
  <w:style w:type="character" w:styleId="Kpr">
    <w:name w:val="Hyperlink"/>
    <w:uiPriority w:val="99"/>
    <w:unhideWhenUsed/>
    <w:rsid w:val="00143ED2"/>
    <w:rPr>
      <w:color w:val="0000FF"/>
      <w:u w:val="single"/>
    </w:rPr>
  </w:style>
  <w:style w:type="paragraph" w:styleId="T2">
    <w:name w:val="toc 2"/>
    <w:basedOn w:val="Normal"/>
    <w:next w:val="Normal"/>
    <w:autoRedefine/>
    <w:uiPriority w:val="39"/>
    <w:unhideWhenUsed/>
    <w:rsid w:val="00143ED2"/>
    <w:pPr>
      <w:spacing w:after="0"/>
      <w:ind w:left="240"/>
    </w:pPr>
    <w:rPr>
      <w:rFonts w:eastAsia="Calibri" w:cs="Times New Roman"/>
      <w:smallCaps/>
    </w:rPr>
  </w:style>
  <w:style w:type="paragraph" w:styleId="T1">
    <w:name w:val="toc 1"/>
    <w:basedOn w:val="Normal"/>
    <w:next w:val="Normal"/>
    <w:autoRedefine/>
    <w:uiPriority w:val="39"/>
    <w:unhideWhenUsed/>
    <w:rsid w:val="00215E67"/>
    <w:pPr>
      <w:tabs>
        <w:tab w:val="right" w:leader="dot" w:pos="9923"/>
      </w:tabs>
      <w:spacing w:after="0" w:line="360" w:lineRule="auto"/>
    </w:pPr>
    <w:rPr>
      <w:rFonts w:ascii="Times New Roman" w:eastAsia="Calibri" w:hAnsi="Times New Roman" w:cs="Times New Roman"/>
      <w:b/>
      <w:bCs/>
      <w:caps/>
      <w:color w:val="00B0F0"/>
      <w:sz w:val="24"/>
      <w:szCs w:val="28"/>
      <w:lang w:eastAsia="tr-TR"/>
    </w:rPr>
  </w:style>
  <w:style w:type="paragraph" w:styleId="ListeParagraf">
    <w:name w:val="List Paragraph"/>
    <w:aliases w:val="içindekiler vb,List Paragraph,Liste Paragraf1"/>
    <w:basedOn w:val="Normal"/>
    <w:link w:val="ListeParagrafChar"/>
    <w:uiPriority w:val="34"/>
    <w:qFormat/>
    <w:rsid w:val="00E0087B"/>
    <w:pPr>
      <w:ind w:left="720"/>
      <w:contextualSpacing/>
    </w:pPr>
  </w:style>
  <w:style w:type="character" w:customStyle="1" w:styleId="ListeParagrafChar">
    <w:name w:val="Liste Paragraf Char"/>
    <w:aliases w:val="içindekiler vb Char,List Paragraph Char,Liste Paragraf1 Char"/>
    <w:link w:val="ListeParagraf"/>
    <w:uiPriority w:val="34"/>
    <w:locked/>
    <w:rsid w:val="00F63818"/>
  </w:style>
  <w:style w:type="character" w:customStyle="1" w:styleId="Balk2Char">
    <w:name w:val="Başlık 2 Char"/>
    <w:basedOn w:val="VarsaylanParagrafYazTipi"/>
    <w:link w:val="Balk2"/>
    <w:uiPriority w:val="9"/>
    <w:rsid w:val="009F2FAC"/>
    <w:rPr>
      <w:caps/>
      <w:spacing w:val="15"/>
      <w:shd w:val="clear" w:color="auto" w:fill="FADAD2" w:themeFill="accent1" w:themeFillTint="33"/>
    </w:rPr>
  </w:style>
  <w:style w:type="table" w:styleId="KlavuzTablo5Koyu-Vurgu2">
    <w:name w:val="Grid Table 5 Dark Accent 2"/>
    <w:basedOn w:val="NormalTablo"/>
    <w:uiPriority w:val="50"/>
    <w:rsid w:val="00D36E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KlavuzTablo1Ak-Vurgu1">
    <w:name w:val="Grid Table 1 Light Accent 1"/>
    <w:basedOn w:val="NormalTablo"/>
    <w:uiPriority w:val="46"/>
    <w:rsid w:val="004D3D56"/>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customStyle="1" w:styleId="OrtaKlavuz1-Vurgu64">
    <w:name w:val="Orta Kılavuz 1 - Vurgu 64"/>
    <w:basedOn w:val="NormalTablo"/>
    <w:uiPriority w:val="67"/>
    <w:rsid w:val="00061E9E"/>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1">
    <w:name w:val="Medium Grid 1 Accent 1"/>
    <w:basedOn w:val="NormalTablo"/>
    <w:uiPriority w:val="67"/>
    <w:rsid w:val="00061E9E"/>
    <w:pPr>
      <w:spacing w:after="0" w:line="240" w:lineRule="auto"/>
    </w:pPr>
    <w:rPr>
      <w:rFonts w:ascii="Calibri" w:eastAsia="Calibri" w:hAnsi="Calibri" w:cs="Times New Roman"/>
      <w:lang w:eastAsia="tr-TR"/>
    </w:r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insideV w:val="single" w:sz="8" w:space="0" w:color="ED7859" w:themeColor="accent1" w:themeTint="BF"/>
      </w:tblBorders>
    </w:tblPr>
    <w:tcPr>
      <w:shd w:val="clear" w:color="auto" w:fill="F9D2C8" w:themeFill="accent1" w:themeFillTint="3F"/>
    </w:tcPr>
    <w:tblStylePr w:type="firstRow">
      <w:rPr>
        <w:b/>
        <w:bCs/>
      </w:rPr>
    </w:tblStylePr>
    <w:tblStylePr w:type="lastRow">
      <w:rPr>
        <w:b/>
        <w:bCs/>
      </w:rPr>
      <w:tblPr/>
      <w:tcPr>
        <w:tcBorders>
          <w:top w:val="single" w:sz="18" w:space="0" w:color="ED7859" w:themeColor="accent1" w:themeTint="BF"/>
        </w:tcBorders>
      </w:tcPr>
    </w:tblStylePr>
    <w:tblStylePr w:type="firstCol">
      <w:rPr>
        <w:b/>
        <w:bCs/>
      </w:rPr>
    </w:tblStylePr>
    <w:tblStylePr w:type="lastCol">
      <w:rPr>
        <w:b/>
        <w:bCs/>
      </w:r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OrtaKlavuz2-Vurgu6">
    <w:name w:val="Medium Grid 2 Accent 6"/>
    <w:basedOn w:val="NormalTablo"/>
    <w:uiPriority w:val="68"/>
    <w:rsid w:val="00061E9E"/>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cPr>
      <w:shd w:val="clear" w:color="auto" w:fill="FFBEAC" w:themeFill="accent6" w:themeFillTint="3F"/>
    </w:tcPr>
    <w:tblStylePr w:type="firstRow">
      <w:rPr>
        <w:b/>
        <w:bCs/>
        <w:color w:val="000000" w:themeColor="text1"/>
      </w:rPr>
      <w:tblPr/>
      <w:tcPr>
        <w:shd w:val="clear" w:color="auto" w:fill="FFE5D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ABC" w:themeFill="accent6" w:themeFillTint="33"/>
      </w:tcPr>
    </w:tblStylePr>
    <w:tblStylePr w:type="band1Vert">
      <w:tblPr/>
      <w:tcPr>
        <w:shd w:val="clear" w:color="auto" w:fill="FF7C59" w:themeFill="accent6" w:themeFillTint="7F"/>
      </w:tcPr>
    </w:tblStylePr>
    <w:tblStylePr w:type="band1Horz">
      <w:tblPr/>
      <w:tcPr>
        <w:tcBorders>
          <w:insideH w:val="single" w:sz="6" w:space="0" w:color="B22600" w:themeColor="accent6"/>
          <w:insideV w:val="single" w:sz="6" w:space="0" w:color="B22600" w:themeColor="accent6"/>
        </w:tcBorders>
        <w:shd w:val="clear" w:color="auto" w:fill="FF7C59" w:themeFill="accent6" w:themeFillTint="7F"/>
      </w:tcPr>
    </w:tblStylePr>
    <w:tblStylePr w:type="nwCell">
      <w:tblPr/>
      <w:tcPr>
        <w:shd w:val="clear" w:color="auto" w:fill="FFFFFF" w:themeFill="background1"/>
      </w:tcPr>
    </w:tblStylePr>
  </w:style>
  <w:style w:type="table" w:styleId="KlavuzTablo3-Vurgu5">
    <w:name w:val="Grid Table 3 Accent 5"/>
    <w:basedOn w:val="NormalTablo"/>
    <w:uiPriority w:val="48"/>
    <w:rsid w:val="004C708D"/>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ListeTablo3-Vurgu5">
    <w:name w:val="List Table 3 Accent 5"/>
    <w:basedOn w:val="NormalTablo"/>
    <w:uiPriority w:val="48"/>
    <w:rsid w:val="000C78BB"/>
    <w:pPr>
      <w:spacing w:after="0" w:line="240" w:lineRule="auto"/>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double" w:sz="4" w:space="0" w:color="CC9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 w:type="table" w:styleId="ListeTablo4-Vurgu1">
    <w:name w:val="List Table 4 Accent 1"/>
    <w:basedOn w:val="NormalTablo"/>
    <w:uiPriority w:val="49"/>
    <w:rsid w:val="000C78BB"/>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eTablo2-Vurgu1">
    <w:name w:val="List Table 2 Accent 1"/>
    <w:basedOn w:val="NormalTablo"/>
    <w:uiPriority w:val="47"/>
    <w:rsid w:val="000C78BB"/>
    <w:pPr>
      <w:spacing w:after="0" w:line="240" w:lineRule="auto"/>
    </w:pPr>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KlavuzTablo7Renkli-Vurgu5">
    <w:name w:val="Grid Table 7 Colorful Accent 5"/>
    <w:basedOn w:val="NormalTablo"/>
    <w:uiPriority w:val="52"/>
    <w:rsid w:val="000C78BB"/>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paragraph" w:styleId="NormalWeb">
    <w:name w:val="Normal (Web)"/>
    <w:basedOn w:val="Normal"/>
    <w:uiPriority w:val="99"/>
    <w:unhideWhenUsed/>
    <w:rsid w:val="002353FF"/>
    <w:pPr>
      <w:spacing w:beforeAutospacing="1" w:after="75" w:line="240" w:lineRule="auto"/>
      <w:jc w:val="both"/>
    </w:pPr>
    <w:rPr>
      <w:rFonts w:ascii="Times New Roman" w:eastAsia="Times New Roman" w:hAnsi="Times New Roman" w:cs="Times New Roman"/>
      <w:sz w:val="24"/>
      <w:szCs w:val="24"/>
      <w:lang w:eastAsia="tr-TR"/>
    </w:rPr>
  </w:style>
  <w:style w:type="character" w:styleId="Gl">
    <w:name w:val="Strong"/>
    <w:uiPriority w:val="22"/>
    <w:qFormat/>
    <w:rsid w:val="009F2FAC"/>
    <w:rPr>
      <w:b/>
      <w:bCs/>
    </w:rPr>
  </w:style>
  <w:style w:type="character" w:customStyle="1" w:styleId="Balk1Char">
    <w:name w:val="Başlık 1 Char"/>
    <w:basedOn w:val="VarsaylanParagrafYazTipi"/>
    <w:link w:val="Balk1"/>
    <w:uiPriority w:val="9"/>
    <w:rsid w:val="009F2FAC"/>
    <w:rPr>
      <w:caps/>
      <w:color w:val="FFFFFF" w:themeColor="background1"/>
      <w:spacing w:val="15"/>
      <w:sz w:val="22"/>
      <w:szCs w:val="22"/>
      <w:shd w:val="clear" w:color="auto" w:fill="E84C22" w:themeFill="accent1"/>
    </w:rPr>
  </w:style>
  <w:style w:type="table" w:styleId="KlavuzTablo6-Renkli-Vurgu5">
    <w:name w:val="Grid Table 6 Colorful Accent 5"/>
    <w:basedOn w:val="NormalTablo"/>
    <w:uiPriority w:val="51"/>
    <w:rsid w:val="00524480"/>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KlavuzTablo5Koyu-Vurgu5">
    <w:name w:val="Grid Table 5 Dark Accent 5"/>
    <w:basedOn w:val="NormalTablo"/>
    <w:uiPriority w:val="50"/>
    <w:rsid w:val="005244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KlavuzTablo6Renkli-Vurgu1">
    <w:name w:val="Grid Table 6 Colorful Accent 1"/>
    <w:basedOn w:val="NormalTablo"/>
    <w:uiPriority w:val="51"/>
    <w:rsid w:val="00DD11D3"/>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character" w:customStyle="1" w:styleId="Balk3Char">
    <w:name w:val="Başlık 3 Char"/>
    <w:basedOn w:val="VarsaylanParagrafYazTipi"/>
    <w:link w:val="Balk3"/>
    <w:uiPriority w:val="9"/>
    <w:rsid w:val="009F2FAC"/>
    <w:rPr>
      <w:caps/>
      <w:color w:val="77230C" w:themeColor="accent1" w:themeShade="7F"/>
      <w:spacing w:val="15"/>
    </w:rPr>
  </w:style>
  <w:style w:type="character" w:customStyle="1" w:styleId="Balk4Char">
    <w:name w:val="Başlık 4 Char"/>
    <w:basedOn w:val="VarsaylanParagrafYazTipi"/>
    <w:link w:val="Balk4"/>
    <w:uiPriority w:val="9"/>
    <w:rsid w:val="009F2FAC"/>
    <w:rPr>
      <w:caps/>
      <w:color w:val="B43412" w:themeColor="accent1" w:themeShade="BF"/>
      <w:spacing w:val="10"/>
    </w:rPr>
  </w:style>
  <w:style w:type="character" w:customStyle="1" w:styleId="Balk5Char">
    <w:name w:val="Başlık 5 Char"/>
    <w:basedOn w:val="VarsaylanParagrafYazTipi"/>
    <w:link w:val="Balk5"/>
    <w:uiPriority w:val="9"/>
    <w:rsid w:val="009F2FAC"/>
    <w:rPr>
      <w:caps/>
      <w:color w:val="B43412" w:themeColor="accent1" w:themeShade="BF"/>
      <w:spacing w:val="10"/>
    </w:rPr>
  </w:style>
  <w:style w:type="character" w:customStyle="1" w:styleId="Balk6Char">
    <w:name w:val="Başlık 6 Char"/>
    <w:basedOn w:val="VarsaylanParagrafYazTipi"/>
    <w:link w:val="Balk6"/>
    <w:uiPriority w:val="9"/>
    <w:rsid w:val="009F2FAC"/>
    <w:rPr>
      <w:caps/>
      <w:color w:val="B43412" w:themeColor="accent1" w:themeShade="BF"/>
      <w:spacing w:val="10"/>
    </w:rPr>
  </w:style>
  <w:style w:type="character" w:customStyle="1" w:styleId="Balk7Char">
    <w:name w:val="Başlık 7 Char"/>
    <w:basedOn w:val="VarsaylanParagrafYazTipi"/>
    <w:link w:val="Balk7"/>
    <w:uiPriority w:val="9"/>
    <w:rsid w:val="009F2FAC"/>
    <w:rPr>
      <w:caps/>
      <w:color w:val="B43412" w:themeColor="accent1" w:themeShade="BF"/>
      <w:spacing w:val="10"/>
    </w:rPr>
  </w:style>
  <w:style w:type="character" w:customStyle="1" w:styleId="Balk8Char">
    <w:name w:val="Başlık 8 Char"/>
    <w:basedOn w:val="VarsaylanParagrafYazTipi"/>
    <w:link w:val="Balk8"/>
    <w:uiPriority w:val="9"/>
    <w:rsid w:val="009F2FAC"/>
    <w:rPr>
      <w:caps/>
      <w:spacing w:val="10"/>
      <w:sz w:val="18"/>
      <w:szCs w:val="18"/>
    </w:rPr>
  </w:style>
  <w:style w:type="character" w:customStyle="1" w:styleId="Balk9Char">
    <w:name w:val="Başlık 9 Char"/>
    <w:basedOn w:val="VarsaylanParagrafYazTipi"/>
    <w:link w:val="Balk9"/>
    <w:uiPriority w:val="9"/>
    <w:rsid w:val="009F2FAC"/>
    <w:rPr>
      <w:i/>
      <w:iCs/>
      <w:caps/>
      <w:spacing w:val="10"/>
      <w:sz w:val="18"/>
      <w:szCs w:val="18"/>
    </w:rPr>
  </w:style>
  <w:style w:type="paragraph" w:customStyle="1" w:styleId="Tablo">
    <w:name w:val="Tablo"/>
    <w:basedOn w:val="Normal"/>
    <w:uiPriority w:val="99"/>
    <w:rsid w:val="00980240"/>
    <w:pPr>
      <w:spacing w:before="60" w:after="60" w:line="240" w:lineRule="auto"/>
    </w:pPr>
    <w:rPr>
      <w:rFonts w:ascii="Palatino Linotype" w:eastAsia="Times New Roman" w:hAnsi="Palatino Linotype" w:cs="Times New Roman"/>
      <w:i/>
      <w:lang w:eastAsia="tr-TR"/>
    </w:rPr>
  </w:style>
  <w:style w:type="paragraph" w:customStyle="1" w:styleId="Balk4PalatinoLinotype11nk">
    <w:name w:val="Başlık 4 + Palatino Linotype 11 nk"/>
    <w:basedOn w:val="Balk4"/>
    <w:uiPriority w:val="99"/>
    <w:rsid w:val="00980240"/>
    <w:rPr>
      <w:rFonts w:ascii="Palatino Linotype" w:eastAsia="Times New Roman" w:hAnsi="Palatino Linotype"/>
      <w:lang w:val="x-none"/>
    </w:rPr>
  </w:style>
  <w:style w:type="paragraph" w:customStyle="1" w:styleId="TableParagraph">
    <w:name w:val="Table Paragraph"/>
    <w:basedOn w:val="Normal"/>
    <w:uiPriority w:val="1"/>
    <w:rsid w:val="00980240"/>
    <w:pPr>
      <w:widowControl w:val="0"/>
      <w:spacing w:after="0" w:line="240" w:lineRule="auto"/>
    </w:pPr>
    <w:rPr>
      <w:rFonts w:ascii="Calibri" w:eastAsia="Times New Roman" w:hAnsi="Calibri" w:cs="Times New Roman"/>
      <w:lang w:val="en-US"/>
    </w:rPr>
  </w:style>
  <w:style w:type="paragraph" w:customStyle="1" w:styleId="KonuBal1">
    <w:name w:val="Konu Başlığı1"/>
    <w:basedOn w:val="Normal"/>
    <w:next w:val="Normal"/>
    <w:uiPriority w:val="10"/>
    <w:rsid w:val="0098024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styleId="T3">
    <w:name w:val="toc 3"/>
    <w:basedOn w:val="Normal"/>
    <w:next w:val="Normal"/>
    <w:autoRedefine/>
    <w:uiPriority w:val="39"/>
    <w:unhideWhenUsed/>
    <w:rsid w:val="00855B0B"/>
    <w:pPr>
      <w:tabs>
        <w:tab w:val="right" w:leader="dot" w:pos="9923"/>
      </w:tabs>
      <w:spacing w:after="0" w:line="360" w:lineRule="auto"/>
      <w:ind w:left="440"/>
    </w:pPr>
    <w:rPr>
      <w:rFonts w:ascii="Calibri" w:eastAsia="Times New Roman" w:hAnsi="Calibri" w:cs="Times New Roman"/>
    </w:rPr>
  </w:style>
  <w:style w:type="paragraph" w:styleId="ResimYazs">
    <w:name w:val="caption"/>
    <w:basedOn w:val="Normal"/>
    <w:next w:val="Normal"/>
    <w:uiPriority w:val="35"/>
    <w:unhideWhenUsed/>
    <w:qFormat/>
    <w:rsid w:val="009F2FAC"/>
    <w:rPr>
      <w:b/>
      <w:bCs/>
      <w:color w:val="B43412" w:themeColor="accent1" w:themeShade="BF"/>
      <w:sz w:val="16"/>
      <w:szCs w:val="16"/>
    </w:rPr>
  </w:style>
  <w:style w:type="paragraph" w:styleId="KonuBal">
    <w:name w:val="Title"/>
    <w:basedOn w:val="Normal"/>
    <w:next w:val="Normal"/>
    <w:link w:val="KonuBalChar"/>
    <w:uiPriority w:val="10"/>
    <w:qFormat/>
    <w:rsid w:val="009F2FAC"/>
    <w:pPr>
      <w:spacing w:before="0" w:after="0"/>
    </w:pPr>
    <w:rPr>
      <w:rFonts w:asciiTheme="majorHAnsi" w:eastAsiaTheme="majorEastAsia" w:hAnsiTheme="majorHAnsi" w:cstheme="majorBidi"/>
      <w:caps/>
      <w:color w:val="E84C22" w:themeColor="accent1"/>
      <w:spacing w:val="10"/>
      <w:sz w:val="52"/>
      <w:szCs w:val="52"/>
    </w:rPr>
  </w:style>
  <w:style w:type="character" w:customStyle="1" w:styleId="KonuBalChar">
    <w:name w:val="Konu Başlığı Char"/>
    <w:basedOn w:val="VarsaylanParagrafYazTipi"/>
    <w:link w:val="KonuBal"/>
    <w:uiPriority w:val="10"/>
    <w:rsid w:val="009F2FAC"/>
    <w:rPr>
      <w:rFonts w:asciiTheme="majorHAnsi" w:eastAsiaTheme="majorEastAsia" w:hAnsiTheme="majorHAnsi" w:cstheme="majorBidi"/>
      <w:caps/>
      <w:color w:val="E84C22" w:themeColor="accent1"/>
      <w:spacing w:val="10"/>
      <w:sz w:val="52"/>
      <w:szCs w:val="52"/>
    </w:rPr>
  </w:style>
  <w:style w:type="paragraph" w:styleId="GvdeMetni">
    <w:name w:val="Body Text"/>
    <w:basedOn w:val="Normal"/>
    <w:link w:val="GvdeMetniChar"/>
    <w:uiPriority w:val="1"/>
    <w:rsid w:val="00980240"/>
    <w:pPr>
      <w:widowControl w:val="0"/>
      <w:adjustRightInd w:val="0"/>
      <w:spacing w:after="120" w:line="360" w:lineRule="atLeast"/>
      <w:jc w:val="both"/>
      <w:textAlignment w:val="baseline"/>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980240"/>
    <w:rPr>
      <w:rFonts w:ascii="Times New Roman" w:eastAsia="Times New Roman" w:hAnsi="Times New Roman" w:cs="Times New Roman"/>
      <w:sz w:val="24"/>
      <w:szCs w:val="24"/>
      <w:lang w:val="en-US"/>
    </w:rPr>
  </w:style>
  <w:style w:type="paragraph" w:customStyle="1" w:styleId="Balk2yeni">
    <w:name w:val="Başlık 2 yeni"/>
    <w:basedOn w:val="Normal"/>
    <w:next w:val="Normal"/>
    <w:uiPriority w:val="11"/>
    <w:rsid w:val="00980240"/>
    <w:pPr>
      <w:numPr>
        <w:ilvl w:val="1"/>
      </w:numPr>
      <w:spacing w:after="160" w:line="259" w:lineRule="auto"/>
    </w:pPr>
    <w:rPr>
      <w:rFonts w:ascii="Calibri" w:eastAsia="Times New Roman" w:hAnsi="Calibri" w:cs="Times New Roman"/>
      <w:color w:val="5A5A5A"/>
      <w:spacing w:val="15"/>
    </w:rPr>
  </w:style>
  <w:style w:type="character" w:customStyle="1" w:styleId="AltKonuBalChar">
    <w:name w:val="Alt Konu Başlığı Char"/>
    <w:aliases w:val="Başlık 2 yeni Char"/>
    <w:uiPriority w:val="99"/>
    <w:rsid w:val="00980240"/>
    <w:rPr>
      <w:rFonts w:ascii="Palatino Linotype" w:eastAsia="Times New Roman" w:hAnsi="Palatino Linotype" w:cs="Times New Roman"/>
      <w:b/>
      <w:sz w:val="24"/>
      <w:szCs w:val="20"/>
      <w:lang w:eastAsia="tr-TR"/>
    </w:rPr>
  </w:style>
  <w:style w:type="paragraph" w:styleId="Altyaz">
    <w:name w:val="Subtitle"/>
    <w:basedOn w:val="Normal"/>
    <w:next w:val="Normal"/>
    <w:link w:val="AltyazChar"/>
    <w:uiPriority w:val="11"/>
    <w:qFormat/>
    <w:rsid w:val="009F2FAC"/>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9F2FAC"/>
    <w:rPr>
      <w:caps/>
      <w:color w:val="595959" w:themeColor="text1" w:themeTint="A6"/>
      <w:spacing w:val="10"/>
      <w:sz w:val="21"/>
      <w:szCs w:val="21"/>
    </w:rPr>
  </w:style>
  <w:style w:type="character" w:styleId="Vurgu">
    <w:name w:val="Emphasis"/>
    <w:uiPriority w:val="20"/>
    <w:qFormat/>
    <w:rsid w:val="009F2FAC"/>
    <w:rPr>
      <w:caps/>
      <w:color w:val="77230C" w:themeColor="accent1" w:themeShade="7F"/>
      <w:spacing w:val="5"/>
    </w:rPr>
  </w:style>
  <w:style w:type="character" w:customStyle="1" w:styleId="AralkYokChar">
    <w:name w:val="Aralık Yok Char"/>
    <w:link w:val="AralkYok"/>
    <w:uiPriority w:val="1"/>
    <w:rsid w:val="00980240"/>
  </w:style>
  <w:style w:type="character" w:styleId="GlBavuru">
    <w:name w:val="Intense Reference"/>
    <w:uiPriority w:val="32"/>
    <w:qFormat/>
    <w:rsid w:val="009F2FAC"/>
    <w:rPr>
      <w:b/>
      <w:bCs/>
      <w:i/>
      <w:iCs/>
      <w:caps/>
      <w:color w:val="E84C22" w:themeColor="accent1"/>
    </w:rPr>
  </w:style>
  <w:style w:type="character" w:styleId="KitapBal">
    <w:name w:val="Book Title"/>
    <w:uiPriority w:val="33"/>
    <w:qFormat/>
    <w:rsid w:val="009F2FAC"/>
    <w:rPr>
      <w:b/>
      <w:bCs/>
      <w:i/>
      <w:iCs/>
      <w:spacing w:val="0"/>
    </w:rPr>
  </w:style>
  <w:style w:type="paragraph" w:styleId="TBal">
    <w:name w:val="TOC Heading"/>
    <w:basedOn w:val="Balk1"/>
    <w:next w:val="Normal"/>
    <w:uiPriority w:val="39"/>
    <w:unhideWhenUsed/>
    <w:qFormat/>
    <w:rsid w:val="009F2FAC"/>
    <w:pPr>
      <w:outlineLvl w:val="9"/>
    </w:pPr>
  </w:style>
  <w:style w:type="paragraph" w:styleId="Alnt">
    <w:name w:val="Quote"/>
    <w:basedOn w:val="Normal"/>
    <w:next w:val="Normal"/>
    <w:link w:val="AlntChar"/>
    <w:uiPriority w:val="29"/>
    <w:qFormat/>
    <w:rsid w:val="009F2FAC"/>
    <w:rPr>
      <w:i/>
      <w:iCs/>
      <w:sz w:val="24"/>
      <w:szCs w:val="24"/>
    </w:rPr>
  </w:style>
  <w:style w:type="character" w:customStyle="1" w:styleId="AlntChar">
    <w:name w:val="Alıntı Char"/>
    <w:basedOn w:val="VarsaylanParagrafYazTipi"/>
    <w:link w:val="Alnt"/>
    <w:uiPriority w:val="29"/>
    <w:rsid w:val="009F2FAC"/>
    <w:rPr>
      <w:i/>
      <w:iCs/>
      <w:sz w:val="24"/>
      <w:szCs w:val="24"/>
    </w:rPr>
  </w:style>
  <w:style w:type="paragraph" w:styleId="GlAlnt">
    <w:name w:val="Intense Quote"/>
    <w:basedOn w:val="Normal"/>
    <w:next w:val="Normal"/>
    <w:link w:val="GlAlntChar"/>
    <w:uiPriority w:val="30"/>
    <w:qFormat/>
    <w:rsid w:val="009F2FAC"/>
    <w:pPr>
      <w:spacing w:before="240" w:after="240" w:line="240" w:lineRule="auto"/>
      <w:ind w:left="1080" w:right="1080"/>
      <w:jc w:val="center"/>
    </w:pPr>
    <w:rPr>
      <w:color w:val="E84C22" w:themeColor="accent1"/>
      <w:sz w:val="24"/>
      <w:szCs w:val="24"/>
    </w:rPr>
  </w:style>
  <w:style w:type="character" w:customStyle="1" w:styleId="GlAlntChar">
    <w:name w:val="Güçlü Alıntı Char"/>
    <w:basedOn w:val="VarsaylanParagrafYazTipi"/>
    <w:link w:val="GlAlnt"/>
    <w:uiPriority w:val="30"/>
    <w:rsid w:val="009F2FAC"/>
    <w:rPr>
      <w:color w:val="E84C22" w:themeColor="accent1"/>
      <w:sz w:val="24"/>
      <w:szCs w:val="24"/>
    </w:rPr>
  </w:style>
  <w:style w:type="character" w:styleId="HafifVurgulama">
    <w:name w:val="Subtle Emphasis"/>
    <w:uiPriority w:val="19"/>
    <w:qFormat/>
    <w:rsid w:val="009F2FAC"/>
    <w:rPr>
      <w:i/>
      <w:iCs/>
      <w:color w:val="77230C" w:themeColor="accent1" w:themeShade="7F"/>
    </w:rPr>
  </w:style>
  <w:style w:type="character" w:styleId="GlVurgulama">
    <w:name w:val="Intense Emphasis"/>
    <w:uiPriority w:val="21"/>
    <w:qFormat/>
    <w:rsid w:val="009F2FAC"/>
    <w:rPr>
      <w:b/>
      <w:bCs/>
      <w:caps/>
      <w:color w:val="77230C" w:themeColor="accent1" w:themeShade="7F"/>
      <w:spacing w:val="10"/>
    </w:rPr>
  </w:style>
  <w:style w:type="character" w:styleId="HafifBavuru">
    <w:name w:val="Subtle Reference"/>
    <w:uiPriority w:val="31"/>
    <w:qFormat/>
    <w:rsid w:val="009F2FAC"/>
    <w:rPr>
      <w:b/>
      <w:bCs/>
      <w:color w:val="E84C22" w:themeColor="accent1"/>
    </w:rPr>
  </w:style>
  <w:style w:type="numbering" w:customStyle="1" w:styleId="ListeYok1">
    <w:name w:val="Liste Yok1"/>
    <w:next w:val="ListeYok"/>
    <w:uiPriority w:val="99"/>
    <w:semiHidden/>
    <w:unhideWhenUsed/>
    <w:rsid w:val="00980240"/>
  </w:style>
  <w:style w:type="paragraph" w:styleId="BalonMetni">
    <w:name w:val="Balloon Text"/>
    <w:basedOn w:val="Normal"/>
    <w:link w:val="BalonMetniChar"/>
    <w:uiPriority w:val="99"/>
    <w:semiHidden/>
    <w:unhideWhenUsed/>
    <w:rsid w:val="00980240"/>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980240"/>
    <w:rPr>
      <w:rFonts w:ascii="Tahoma" w:eastAsia="Calibri" w:hAnsi="Tahoma" w:cs="Times New Roman"/>
      <w:sz w:val="16"/>
      <w:szCs w:val="16"/>
      <w:lang w:val="x-none" w:eastAsia="x-none"/>
    </w:rPr>
  </w:style>
  <w:style w:type="table" w:styleId="TabloKlavuzu">
    <w:name w:val="Table Grid"/>
    <w:basedOn w:val="NormalTablo"/>
    <w:uiPriority w:val="39"/>
    <w:rsid w:val="00980240"/>
    <w:pPr>
      <w:spacing w:after="0" w:line="240" w:lineRule="auto"/>
    </w:pPr>
    <w:rPr>
      <w:rFonts w:ascii="Calibri" w:eastAsia="Calibri"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ada">
    <w:name w:val="Table Contemporary"/>
    <w:basedOn w:val="NormalTablo"/>
    <w:uiPriority w:val="99"/>
    <w:rsid w:val="00980240"/>
    <w:pPr>
      <w:widowControl w:val="0"/>
      <w:adjustRightInd w:val="0"/>
      <w:spacing w:after="0" w:line="360" w:lineRule="atLeast"/>
      <w:jc w:val="both"/>
      <w:textAlignment w:val="baseline"/>
    </w:pPr>
    <w:rPr>
      <w:rFonts w:ascii="Times New Roman" w:eastAsia="Times New Roman" w:hAnsi="Times New Roman" w:cs="Times New Roman"/>
      <w:lang w:eastAsia="tr-TR"/>
    </w:rPr>
    <w:tblPr>
      <w:tblStyleRowBandSize w:val="1"/>
      <w:jc w:val="center"/>
      <w:tblBorders>
        <w:insideH w:val="single" w:sz="18" w:space="0" w:color="FFFFFF"/>
        <w:insideV w:val="single" w:sz="18" w:space="0" w:color="FFFFFF"/>
      </w:tblBorders>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Girintisi">
    <w:name w:val="Body Text Indent"/>
    <w:basedOn w:val="Normal"/>
    <w:link w:val="GvdeMetniGirintisiChar"/>
    <w:uiPriority w:val="99"/>
    <w:rsid w:val="00980240"/>
    <w:pPr>
      <w:spacing w:after="120" w:line="240" w:lineRule="auto"/>
      <w:ind w:left="283"/>
    </w:pPr>
    <w:rPr>
      <w:rFonts w:ascii="Times New Roman" w:eastAsia="Times New Roman" w:hAnsi="Times New Roman" w:cs="Times New Roman"/>
      <w:lang w:val="x-none" w:eastAsia="tr-TR"/>
    </w:rPr>
  </w:style>
  <w:style w:type="character" w:customStyle="1" w:styleId="GvdeMetniGirintisiChar">
    <w:name w:val="Gövde Metni Girintisi Char"/>
    <w:basedOn w:val="VarsaylanParagrafYazTipi"/>
    <w:link w:val="GvdeMetniGirintisi"/>
    <w:uiPriority w:val="99"/>
    <w:rsid w:val="00980240"/>
    <w:rPr>
      <w:rFonts w:ascii="Times New Roman" w:eastAsia="Times New Roman" w:hAnsi="Times New Roman" w:cs="Times New Roman"/>
      <w:sz w:val="20"/>
      <w:szCs w:val="20"/>
      <w:lang w:val="x-none" w:eastAsia="tr-TR"/>
    </w:rPr>
  </w:style>
  <w:style w:type="paragraph" w:styleId="DipnotMetni">
    <w:name w:val="footnote text"/>
    <w:basedOn w:val="Normal"/>
    <w:link w:val="DipnotMetniChar"/>
    <w:uiPriority w:val="99"/>
    <w:semiHidden/>
    <w:rsid w:val="00980240"/>
    <w:pPr>
      <w:spacing w:after="0" w:line="240" w:lineRule="auto"/>
    </w:pPr>
    <w:rPr>
      <w:rFonts w:ascii="Times New Roman" w:eastAsia="Times New Roman" w:hAnsi="Times New Roman" w:cs="Times New Roman"/>
      <w:lang w:val="x-none" w:eastAsia="tr-TR"/>
    </w:rPr>
  </w:style>
  <w:style w:type="character" w:customStyle="1" w:styleId="DipnotMetniChar">
    <w:name w:val="Dipnot Metni Char"/>
    <w:basedOn w:val="VarsaylanParagrafYazTipi"/>
    <w:link w:val="DipnotMetni"/>
    <w:uiPriority w:val="99"/>
    <w:semiHidden/>
    <w:rsid w:val="00980240"/>
    <w:rPr>
      <w:rFonts w:ascii="Times New Roman" w:eastAsia="Times New Roman" w:hAnsi="Times New Roman" w:cs="Times New Roman"/>
      <w:sz w:val="20"/>
      <w:szCs w:val="20"/>
      <w:lang w:val="x-none" w:eastAsia="tr-TR"/>
    </w:rPr>
  </w:style>
  <w:style w:type="character" w:styleId="DipnotBavurusu">
    <w:name w:val="footnote reference"/>
    <w:uiPriority w:val="99"/>
    <w:semiHidden/>
    <w:rsid w:val="00980240"/>
    <w:rPr>
      <w:vertAlign w:val="superscript"/>
    </w:rPr>
  </w:style>
  <w:style w:type="table" w:styleId="TabloKlavuz1">
    <w:name w:val="Table Grid 1"/>
    <w:basedOn w:val="NormalTablo"/>
    <w:uiPriority w:val="99"/>
    <w:rsid w:val="00980240"/>
    <w:pPr>
      <w:spacing w:after="0" w:line="240" w:lineRule="auto"/>
    </w:pPr>
    <w:rPr>
      <w:rFonts w:ascii="Times New Roman" w:eastAsia="Times New Roman" w:hAnsi="Times New Roman" w:cs="Times New Roman"/>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SayfaNumaras">
    <w:name w:val="page number"/>
    <w:basedOn w:val="VarsaylanParagrafYazTipi"/>
    <w:uiPriority w:val="99"/>
    <w:rsid w:val="00980240"/>
  </w:style>
  <w:style w:type="paragraph" w:styleId="GvdeMetniGirintisi3">
    <w:name w:val="Body Text Indent 3"/>
    <w:basedOn w:val="Normal"/>
    <w:link w:val="GvdeMetniGirintisi3Char"/>
    <w:uiPriority w:val="99"/>
    <w:rsid w:val="00980240"/>
    <w:pPr>
      <w:spacing w:after="120" w:line="240" w:lineRule="auto"/>
      <w:ind w:left="283"/>
    </w:pPr>
    <w:rPr>
      <w:rFonts w:ascii="Times New Roman" w:eastAsia="Times New Roman" w:hAnsi="Times New Roman" w:cs="Times New Roman"/>
      <w:sz w:val="16"/>
      <w:szCs w:val="16"/>
      <w:lang w:val="x-none" w:eastAsia="tr-TR"/>
    </w:rPr>
  </w:style>
  <w:style w:type="character" w:customStyle="1" w:styleId="GvdeMetniGirintisi3Char">
    <w:name w:val="Gövde Metni Girintisi 3 Char"/>
    <w:basedOn w:val="VarsaylanParagrafYazTipi"/>
    <w:link w:val="GvdeMetniGirintisi3"/>
    <w:uiPriority w:val="99"/>
    <w:rsid w:val="00980240"/>
    <w:rPr>
      <w:rFonts w:ascii="Times New Roman" w:eastAsia="Times New Roman" w:hAnsi="Times New Roman" w:cs="Times New Roman"/>
      <w:sz w:val="16"/>
      <w:szCs w:val="16"/>
      <w:lang w:val="x-none" w:eastAsia="tr-TR"/>
    </w:rPr>
  </w:style>
  <w:style w:type="paragraph" w:customStyle="1" w:styleId="baslik">
    <w:name w:val="baslik"/>
    <w:basedOn w:val="Normal"/>
    <w:uiPriority w:val="99"/>
    <w:rsid w:val="00980240"/>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enuortaic">
    <w:name w:val="menuortaic"/>
    <w:basedOn w:val="Normal"/>
    <w:uiPriority w:val="99"/>
    <w:rsid w:val="00980240"/>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rial11b">
    <w:name w:val="arial11b"/>
    <w:basedOn w:val="Normal"/>
    <w:uiPriority w:val="99"/>
    <w:rsid w:val="00980240"/>
    <w:pPr>
      <w:spacing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1">
    <w:name w:val="koyuleft1"/>
    <w:uiPriority w:val="99"/>
    <w:rsid w:val="00980240"/>
    <w:rPr>
      <w:rFonts w:ascii="Verdana" w:hAnsi="Verdana" w:hint="default"/>
      <w:b/>
      <w:bCs/>
      <w:caps w:val="0"/>
      <w:sz w:val="16"/>
      <w:szCs w:val="16"/>
    </w:rPr>
  </w:style>
  <w:style w:type="character" w:customStyle="1" w:styleId="yaz1">
    <w:name w:val="yaz1"/>
    <w:uiPriority w:val="99"/>
    <w:rsid w:val="00980240"/>
    <w:rPr>
      <w:rFonts w:ascii="Verdana" w:hAnsi="Verdana" w:hint="default"/>
      <w:b w:val="0"/>
      <w:bCs w:val="0"/>
      <w:sz w:val="16"/>
      <w:szCs w:val="16"/>
    </w:rPr>
  </w:style>
  <w:style w:type="table" w:styleId="OrtaGlgeleme1-Vurgu5">
    <w:name w:val="Medium Shading 1 Accent 5"/>
    <w:basedOn w:val="NormalTablo"/>
    <w:uiPriority w:val="63"/>
    <w:rsid w:val="00980240"/>
    <w:pPr>
      <w:spacing w:after="0" w:line="240" w:lineRule="auto"/>
    </w:pPr>
    <w:rPr>
      <w:rFonts w:ascii="Times New Roman" w:eastAsia="Times New Roman" w:hAnsi="Times New Roman" w:cs="Times New Roman"/>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980240"/>
    <w:pPr>
      <w:spacing w:after="0" w:line="240" w:lineRule="auto"/>
    </w:pPr>
    <w:rPr>
      <w:rFonts w:ascii="Times New Roman" w:eastAsia="Times New Roman" w:hAnsi="Times New Roman" w:cs="Times New Roman"/>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980240"/>
    <w:pPr>
      <w:spacing w:after="0" w:line="240" w:lineRule="auto"/>
    </w:pPr>
    <w:rPr>
      <w:rFonts w:ascii="Times New Roman" w:eastAsia="Times New Roman" w:hAnsi="Times New Roman" w:cs="Times New Roman"/>
      <w:color w:val="00000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980240"/>
    <w:pPr>
      <w:spacing w:after="0" w:line="240" w:lineRule="auto"/>
    </w:pPr>
    <w:rPr>
      <w:rFonts w:ascii="Times New Roman" w:eastAsia="Times New Roman" w:hAnsi="Times New Roman" w:cs="Times New Roman"/>
      <w:color w:val="00000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980240"/>
    <w:pPr>
      <w:spacing w:after="0" w:line="240" w:lineRule="auto"/>
    </w:pPr>
    <w:rPr>
      <w:rFonts w:ascii="Times New Roman" w:eastAsia="Times New Roman" w:hAnsi="Times New Roman" w:cs="Times New Roman"/>
      <w:color w:val="00000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3-Vurgu6">
    <w:name w:val="Medium Grid 3 Accent 6"/>
    <w:basedOn w:val="NormalTablo"/>
    <w:uiPriority w:val="99"/>
    <w:rsid w:val="00980240"/>
    <w:pPr>
      <w:spacing w:after="0" w:line="240" w:lineRule="auto"/>
    </w:pPr>
    <w:rPr>
      <w:rFonts w:ascii="Times New Roman" w:eastAsia="Times New Roman" w:hAnsi="Times New Roman" w:cs="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AkGlgeleme-Vurgu1"/>
    <w:uiPriority w:val="62"/>
    <w:rsid w:val="00980240"/>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insideH w:val="nil"/>
          <w:insideV w:val="nil"/>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H w:val="nil"/>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BelgeBalantlar">
    <w:name w:val="Document Map"/>
    <w:basedOn w:val="Normal"/>
    <w:link w:val="BelgeBalantlarChar"/>
    <w:uiPriority w:val="99"/>
    <w:semiHidden/>
    <w:unhideWhenUsed/>
    <w:rsid w:val="00980240"/>
    <w:pPr>
      <w:spacing w:after="0" w:line="240" w:lineRule="auto"/>
    </w:pPr>
    <w:rPr>
      <w:rFonts w:ascii="Tahoma" w:eastAsia="Times New Roman" w:hAnsi="Tahoma" w:cs="Times New Roman"/>
      <w:sz w:val="16"/>
      <w:szCs w:val="16"/>
      <w:lang w:val="x-none" w:eastAsia="tr-TR"/>
    </w:rPr>
  </w:style>
  <w:style w:type="character" w:customStyle="1" w:styleId="BelgeBalantlarChar">
    <w:name w:val="Belge Bağlantıları Char"/>
    <w:basedOn w:val="VarsaylanParagrafYazTipi"/>
    <w:link w:val="BelgeBalantlar"/>
    <w:uiPriority w:val="99"/>
    <w:semiHidden/>
    <w:rsid w:val="00980240"/>
    <w:rPr>
      <w:rFonts w:ascii="Tahoma" w:eastAsia="Times New Roman" w:hAnsi="Tahoma" w:cs="Times New Roman"/>
      <w:sz w:val="16"/>
      <w:szCs w:val="16"/>
      <w:lang w:val="x-none" w:eastAsia="tr-TR"/>
    </w:rPr>
  </w:style>
  <w:style w:type="character" w:customStyle="1" w:styleId="a">
    <w:name w:val="a"/>
    <w:basedOn w:val="VarsaylanParagrafYazTipi"/>
    <w:uiPriority w:val="99"/>
    <w:rsid w:val="00980240"/>
  </w:style>
  <w:style w:type="paragraph" w:customStyle="1" w:styleId="paraf">
    <w:name w:val="paraf"/>
    <w:basedOn w:val="Normal"/>
    <w:uiPriority w:val="99"/>
    <w:rsid w:val="00980240"/>
    <w:pPr>
      <w:spacing w:beforeAutospacing="1" w:after="100" w:afterAutospacing="1" w:line="240" w:lineRule="auto"/>
      <w:ind w:firstLine="600"/>
      <w:jc w:val="both"/>
    </w:pPr>
    <w:rPr>
      <w:rFonts w:ascii="Verdana" w:eastAsia="Times New Roman" w:hAnsi="Verdana" w:cs="Times New Roman"/>
      <w:sz w:val="16"/>
      <w:szCs w:val="16"/>
      <w:lang w:eastAsia="tr-TR"/>
    </w:rPr>
  </w:style>
  <w:style w:type="paragraph" w:styleId="Dizin1">
    <w:name w:val="index 1"/>
    <w:basedOn w:val="Normal"/>
    <w:next w:val="Normal"/>
    <w:autoRedefine/>
    <w:uiPriority w:val="99"/>
    <w:semiHidden/>
    <w:unhideWhenUsed/>
    <w:rsid w:val="00980240"/>
    <w:pPr>
      <w:spacing w:after="0" w:line="240" w:lineRule="auto"/>
      <w:ind w:left="200" w:hanging="200"/>
    </w:pPr>
    <w:rPr>
      <w:rFonts w:ascii="Times New Roman" w:eastAsia="Times New Roman" w:hAnsi="Times New Roman" w:cs="Times New Roman"/>
      <w:lang w:eastAsia="tr-TR"/>
    </w:rPr>
  </w:style>
  <w:style w:type="paragraph" w:styleId="T4">
    <w:name w:val="toc 4"/>
    <w:basedOn w:val="Normal"/>
    <w:next w:val="Normal"/>
    <w:autoRedefine/>
    <w:uiPriority w:val="39"/>
    <w:unhideWhenUsed/>
    <w:rsid w:val="00980240"/>
    <w:pPr>
      <w:spacing w:after="100"/>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980240"/>
    <w:pPr>
      <w:spacing w:after="100"/>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980240"/>
    <w:pPr>
      <w:spacing w:after="100"/>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980240"/>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980240"/>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980240"/>
    <w:pPr>
      <w:spacing w:after="100"/>
      <w:ind w:left="1760"/>
    </w:pPr>
    <w:rPr>
      <w:rFonts w:ascii="Calibri" w:eastAsia="Times New Roman" w:hAnsi="Calibri" w:cs="Times New Roman"/>
      <w:lang w:eastAsia="tr-TR"/>
    </w:rPr>
  </w:style>
  <w:style w:type="paragraph" w:customStyle="1" w:styleId="Default">
    <w:name w:val="Default"/>
    <w:rsid w:val="00980240"/>
    <w:pPr>
      <w:autoSpaceDE w:val="0"/>
      <w:autoSpaceDN w:val="0"/>
      <w:adjustRightInd w:val="0"/>
      <w:spacing w:after="0" w:line="240" w:lineRule="auto"/>
    </w:pPr>
    <w:rPr>
      <w:rFonts w:ascii="Tahoma" w:eastAsia="Times New Roman" w:hAnsi="Tahoma" w:cs="Tahoma"/>
      <w:color w:val="000000"/>
      <w:sz w:val="24"/>
      <w:szCs w:val="24"/>
      <w:lang w:eastAsia="tr-TR"/>
    </w:rPr>
  </w:style>
  <w:style w:type="table" w:styleId="TabloListe7">
    <w:name w:val="Table List 7"/>
    <w:basedOn w:val="NormalTablo"/>
    <w:uiPriority w:val="99"/>
    <w:rsid w:val="00980240"/>
    <w:pPr>
      <w:spacing w:after="0" w:line="240" w:lineRule="auto"/>
    </w:pPr>
    <w:rPr>
      <w:rFonts w:ascii="Times New Roman" w:eastAsia="Times New Roman" w:hAnsi="Times New Roman" w:cs="Times New Roman"/>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980240"/>
    <w:pPr>
      <w:spacing w:after="0" w:line="240" w:lineRule="auto"/>
    </w:pPr>
    <w:rPr>
      <w:rFonts w:ascii="Calibri" w:eastAsia="Calibri" w:hAnsi="Calibri" w:cs="Times New Roman"/>
      <w:color w:val="E36C0A"/>
      <w:lang w:eastAsia="tr-TR"/>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980240"/>
    <w:rPr>
      <w:color w:val="800080"/>
      <w:u w:val="single"/>
    </w:rPr>
  </w:style>
  <w:style w:type="table" w:customStyle="1" w:styleId="AkKlavuz-Vurgu11">
    <w:name w:val="Açık Kılavuz - Vurgu 11"/>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2-ortabaslk">
    <w:name w:val="2-ortabaslk"/>
    <w:basedOn w:val="Normal"/>
    <w:rsid w:val="00980240"/>
    <w:pPr>
      <w:spacing w:beforeAutospacing="1" w:after="100" w:afterAutospacing="1" w:line="240" w:lineRule="auto"/>
    </w:pPr>
    <w:rPr>
      <w:rFonts w:ascii="Times New Roman" w:eastAsia="Times New Roman" w:hAnsi="Times New Roman" w:cs="Times New Roman"/>
      <w:sz w:val="24"/>
      <w:szCs w:val="24"/>
      <w:lang w:eastAsia="tr-TR"/>
    </w:rPr>
  </w:style>
  <w:style w:type="table" w:styleId="AkGlgeleme-Vurgu5">
    <w:name w:val="Light Shading Accent 5"/>
    <w:basedOn w:val="NormalTablo"/>
    <w:uiPriority w:val="60"/>
    <w:rsid w:val="00980240"/>
    <w:pPr>
      <w:spacing w:after="0" w:line="240" w:lineRule="auto"/>
    </w:pPr>
    <w:rPr>
      <w:rFonts w:ascii="Calibri" w:eastAsia="Calibri" w:hAnsi="Calibri" w:cs="Times New Roman"/>
      <w:color w:val="31849B"/>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980240"/>
    <w:pPr>
      <w:spacing w:after="0" w:line="240" w:lineRule="auto"/>
    </w:pPr>
    <w:rPr>
      <w:rFonts w:ascii="Calibri" w:eastAsia="Calibri" w:hAnsi="Calibri" w:cs="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980240"/>
    <w:pPr>
      <w:spacing w:after="0" w:line="240" w:lineRule="auto"/>
    </w:pPr>
    <w:rPr>
      <w:rFonts w:ascii="Calibri" w:eastAsia="Calibri" w:hAnsi="Calibri" w:cs="Times New Roman"/>
      <w:color w:val="943634"/>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980240"/>
    <w:pPr>
      <w:spacing w:after="0" w:line="240" w:lineRule="auto"/>
    </w:pPr>
    <w:rPr>
      <w:rFonts w:ascii="Calibri" w:eastAsia="Calibri" w:hAnsi="Calibri" w:cs="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980240"/>
    <w:pPr>
      <w:spacing w:after="0" w:line="240" w:lineRule="auto"/>
    </w:pPr>
    <w:rPr>
      <w:rFonts w:ascii="Calibri" w:eastAsia="Calibri" w:hAnsi="Calibri" w:cs="Times New Roman"/>
      <w:color w:val="76923C"/>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980240"/>
    <w:pPr>
      <w:spacing w:after="0" w:line="240" w:lineRule="auto"/>
    </w:pPr>
    <w:rPr>
      <w:rFonts w:ascii="Calibri" w:eastAsia="Calibri" w:hAnsi="Calibri" w:cs="Times New Roman"/>
      <w:color w:val="5F497A"/>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
    <w:name w:val="Açık Gölgeleme1"/>
    <w:basedOn w:val="NormalTablo"/>
    <w:uiPriority w:val="60"/>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8" w:space="0" w:color="C0504D"/>
        <w:bottom w:val="single" w:sz="8" w:space="0" w:color="C0504D"/>
      </w:tblBorders>
    </w:tblPr>
    <w:tblStylePr w:type="firstRow">
      <w:rPr>
        <w:rFonts w:ascii="Marlett" w:eastAsia="Times New Roman" w:hAnsi="Marlet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8" w:space="0" w:color="4BACC6"/>
        <w:bottom w:val="single" w:sz="8" w:space="0" w:color="4BACC6"/>
      </w:tblBorders>
    </w:tblPr>
    <w:tblStylePr w:type="firstRow">
      <w:rPr>
        <w:rFonts w:ascii="Marlett" w:eastAsia="Times New Roman" w:hAnsi="Marlet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980240"/>
    <w:pPr>
      <w:spacing w:after="0" w:line="240" w:lineRule="auto"/>
    </w:pPr>
    <w:rPr>
      <w:rFonts w:ascii="Calibri" w:eastAsia="Calibri" w:hAnsi="Calibri" w:cs="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980240"/>
    <w:pPr>
      <w:pBdr>
        <w:top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980240"/>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980240"/>
    <w:pPr>
      <w:spacing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980240"/>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980240"/>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980240"/>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980240"/>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980240"/>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980240"/>
    <w:pPr>
      <w:pBdr>
        <w:top w:val="single" w:sz="4" w:space="0" w:color="auto"/>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980240"/>
    <w:pPr>
      <w:pBdr>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980240"/>
    <w:pPr>
      <w:pBdr>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980240"/>
    <w:pPr>
      <w:pBdr>
        <w:top w:val="single" w:sz="4" w:space="0" w:color="auto"/>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980240"/>
    <w:pPr>
      <w:pBdr>
        <w:top w:val="single" w:sz="4" w:space="0" w:color="auto"/>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980240"/>
    <w:pPr>
      <w:pBdr>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980240"/>
    <w:pPr>
      <w:pBdr>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980240"/>
    <w:pPr>
      <w:pBdr>
        <w:top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980240"/>
    <w:pPr>
      <w:pBdr>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980240"/>
    <w:pPr>
      <w:pBdr>
        <w:top w:val="single" w:sz="4" w:space="0" w:color="auto"/>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980240"/>
    <w:pPr>
      <w:pBdr>
        <w:left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980240"/>
    <w:pPr>
      <w:pBdr>
        <w:left w:val="single" w:sz="4" w:space="0" w:color="auto"/>
        <w:bottom w:val="single" w:sz="4" w:space="0" w:color="auto"/>
        <w:right w:val="single" w:sz="4" w:space="0" w:color="auto"/>
      </w:pBdr>
      <w:shd w:val="clear" w:color="000000" w:fill="FFFF00"/>
      <w:spacing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980240"/>
    <w:pPr>
      <w:pBdr>
        <w:left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980240"/>
    <w:pPr>
      <w:pBdr>
        <w:top w:val="single" w:sz="4" w:space="0" w:color="auto"/>
        <w:left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980240"/>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980240"/>
    <w:pPr>
      <w:pBdr>
        <w:left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980240"/>
    <w:pPr>
      <w:pBdr>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980240"/>
    <w:pPr>
      <w:spacing w:beforeAutospacing="1" w:after="100" w:afterAutospacing="1" w:line="240" w:lineRule="auto"/>
    </w:pPr>
    <w:rPr>
      <w:rFonts w:ascii="Times New Roman" w:eastAsia="Times New Roman" w:hAnsi="Times New Roman" w:cs="Times New Roman"/>
      <w:lang w:eastAsia="tr-TR"/>
    </w:rPr>
  </w:style>
  <w:style w:type="table" w:customStyle="1" w:styleId="OrtaGlgeleme1-Vurgu12">
    <w:name w:val="Orta Gölgeleme 1 - Vurgu 12"/>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1">
    <w:name w:val="Kılavuz Tablo 2 - Vurgu 11"/>
    <w:basedOn w:val="NormalTablo"/>
    <w:uiPriority w:val="47"/>
    <w:rsid w:val="00980240"/>
    <w:pPr>
      <w:spacing w:after="0" w:line="240" w:lineRule="auto"/>
    </w:pPr>
    <w:rPr>
      <w:rFonts w:ascii="Calibri" w:eastAsia="Calibri" w:hAnsi="Calibri" w:cs="Times New Roman"/>
      <w:lang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1">
    <w:name w:val="Kılavuz Tablo 3 - Vurgu 11"/>
    <w:basedOn w:val="NormalTablo"/>
    <w:uiPriority w:val="48"/>
    <w:rsid w:val="00980240"/>
    <w:pPr>
      <w:spacing w:after="0" w:line="240" w:lineRule="auto"/>
    </w:pPr>
    <w:rPr>
      <w:rFonts w:ascii="Calibri" w:eastAsia="Calibri" w:hAnsi="Calibri" w:cs="Times New Roman"/>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980240"/>
    <w:pPr>
      <w:spacing w:after="0" w:line="240" w:lineRule="auto"/>
    </w:pPr>
    <w:rPr>
      <w:rFonts w:ascii="Calibri" w:eastAsia="Calibri" w:hAnsi="Calibri" w:cs="Times New Roman"/>
      <w:lang w:eastAsia="tr-T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980240"/>
    <w:rPr>
      <w:rFonts w:ascii="Arial" w:eastAsia="Arial" w:hAnsi="Arial" w:cs="Arial"/>
      <w:b/>
      <w:bCs/>
      <w:sz w:val="43"/>
      <w:szCs w:val="43"/>
      <w:shd w:val="clear" w:color="auto" w:fill="FFFFFF"/>
    </w:rPr>
  </w:style>
  <w:style w:type="paragraph" w:customStyle="1" w:styleId="Gvdemetni20">
    <w:name w:val="Gövde metni (2)"/>
    <w:basedOn w:val="Normal"/>
    <w:link w:val="Gvdemetni2"/>
    <w:rsid w:val="00980240"/>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980240"/>
    <w:rPr>
      <w:sz w:val="16"/>
      <w:szCs w:val="16"/>
    </w:rPr>
  </w:style>
  <w:style w:type="paragraph" w:styleId="AklamaMetni">
    <w:name w:val="annotation text"/>
    <w:basedOn w:val="Normal"/>
    <w:link w:val="AklamaMetniChar"/>
    <w:uiPriority w:val="99"/>
    <w:semiHidden/>
    <w:unhideWhenUsed/>
    <w:rsid w:val="00980240"/>
    <w:pPr>
      <w:spacing w:line="240" w:lineRule="auto"/>
    </w:pPr>
    <w:rPr>
      <w:rFonts w:ascii="Calibri" w:eastAsia="Calibri" w:hAnsi="Calibri" w:cs="Times New Roman"/>
      <w:lang w:val="x-none"/>
    </w:rPr>
  </w:style>
  <w:style w:type="character" w:customStyle="1" w:styleId="AklamaMetniChar">
    <w:name w:val="Açıklama Metni Char"/>
    <w:basedOn w:val="VarsaylanParagrafYazTipi"/>
    <w:link w:val="AklamaMetni"/>
    <w:uiPriority w:val="99"/>
    <w:semiHidden/>
    <w:rsid w:val="00980240"/>
    <w:rPr>
      <w:rFonts w:ascii="Calibri" w:eastAsia="Calibri" w:hAnsi="Calibri" w:cs="Times New Roman"/>
      <w:sz w:val="20"/>
      <w:szCs w:val="20"/>
      <w:lang w:val="x-none"/>
    </w:rPr>
  </w:style>
  <w:style w:type="paragraph" w:styleId="AklamaKonusu">
    <w:name w:val="annotation subject"/>
    <w:basedOn w:val="AklamaMetni"/>
    <w:next w:val="AklamaMetni"/>
    <w:link w:val="AklamaKonusuChar"/>
    <w:uiPriority w:val="99"/>
    <w:semiHidden/>
    <w:unhideWhenUsed/>
    <w:rsid w:val="00980240"/>
    <w:rPr>
      <w:b/>
      <w:bCs/>
    </w:rPr>
  </w:style>
  <w:style w:type="character" w:customStyle="1" w:styleId="AklamaKonusuChar">
    <w:name w:val="Açıklama Konusu Char"/>
    <w:basedOn w:val="AklamaMetniChar"/>
    <w:link w:val="AklamaKonusu"/>
    <w:uiPriority w:val="99"/>
    <w:semiHidden/>
    <w:rsid w:val="00980240"/>
    <w:rPr>
      <w:rFonts w:ascii="Calibri" w:eastAsia="Calibri" w:hAnsi="Calibri" w:cs="Times New Roman"/>
      <w:b/>
      <w:bCs/>
      <w:sz w:val="20"/>
      <w:szCs w:val="20"/>
      <w:lang w:val="x-none"/>
    </w:rPr>
  </w:style>
  <w:style w:type="numbering" w:customStyle="1" w:styleId="ListeYok11">
    <w:name w:val="Liste Yok11"/>
    <w:next w:val="ListeYok"/>
    <w:uiPriority w:val="99"/>
    <w:semiHidden/>
    <w:unhideWhenUsed/>
    <w:rsid w:val="00980240"/>
  </w:style>
  <w:style w:type="table" w:customStyle="1" w:styleId="OrtaGlgeleme1-Vurgu111">
    <w:name w:val="Orta Gölgeleme 1 - Vurgu 111"/>
    <w:basedOn w:val="NormalTablo"/>
    <w:uiPriority w:val="63"/>
    <w:rsid w:val="00980240"/>
    <w:pPr>
      <w:spacing w:after="0" w:line="240" w:lineRule="auto"/>
    </w:pPr>
    <w:rPr>
      <w:rFonts w:ascii="Calibri" w:eastAsia="Calibri" w:hAnsi="Calibri" w:cs="Times New Roman"/>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98024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
    <w:uiPriority w:val="66"/>
    <w:rsid w:val="00980240"/>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
    <w:uiPriority w:val="60"/>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
    <w:name w:val="Açık Gölgeleme11"/>
    <w:basedOn w:val="NormalTablo"/>
    <w:uiPriority w:val="60"/>
    <w:rsid w:val="00980240"/>
    <w:pPr>
      <w:spacing w:after="0" w:line="240" w:lineRule="auto"/>
    </w:pPr>
    <w:rPr>
      <w:rFonts w:ascii="Calibri" w:eastAsia="Times New Roman"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980240"/>
    <w:pPr>
      <w:spacing w:after="0" w:line="240" w:lineRule="auto"/>
    </w:pPr>
    <w:rPr>
      <w:rFonts w:ascii="Calibri Light" w:eastAsia="Times New Roman" w:hAnsi="Calibri Light" w:cs="Times New Roman"/>
      <w:color w:val="00000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OrtaListe2">
    <w:name w:val="Medium List 2"/>
    <w:basedOn w:val="NormalTablo"/>
    <w:uiPriority w:val="66"/>
    <w:rsid w:val="00980240"/>
    <w:pPr>
      <w:spacing w:after="0" w:line="240" w:lineRule="auto"/>
    </w:pPr>
    <w:rPr>
      <w:rFonts w:ascii="Calibri Light" w:eastAsia="Times New Roman" w:hAnsi="Calibri Light" w:cs="Times New Roman"/>
      <w:color w:val="00000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OrtaGlgeleme2-Vurgu1">
    <w:name w:val="Medium Shading 2 Accent 1"/>
    <w:basedOn w:val="NormalTablo"/>
    <w:uiPriority w:val="64"/>
    <w:rsid w:val="00980240"/>
    <w:pPr>
      <w:spacing w:after="0" w:line="240" w:lineRule="auto"/>
    </w:pPr>
    <w:rPr>
      <w:rFonts w:ascii="Calibri" w:eastAsia="Calibri" w:hAnsi="Calibri" w:cs="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arlett" w:eastAsia="Times New Roman" w:hAnsi="Marlet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arlett" w:eastAsia="Times New Roman" w:hAnsi="Marlet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AkGlgeleme">
    <w:name w:val="Light Shading"/>
    <w:basedOn w:val="NormalTablo"/>
    <w:uiPriority w:val="60"/>
    <w:rsid w:val="00980240"/>
    <w:pPr>
      <w:spacing w:after="0" w:line="240" w:lineRule="auto"/>
    </w:pPr>
    <w:rPr>
      <w:rFonts w:ascii="Calibri" w:eastAsia="Calibri" w:hAnsi="Calibri" w:cs="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Glgeleme1-Vurgu1">
    <w:name w:val="Medium Shading 1 Accent 1"/>
    <w:basedOn w:val="NormalTablo"/>
    <w:uiPriority w:val="63"/>
    <w:rsid w:val="00980240"/>
    <w:pPr>
      <w:spacing w:after="0" w:line="240" w:lineRule="auto"/>
    </w:pPr>
    <w:rPr>
      <w:rFonts w:ascii="Calibri" w:eastAsia="Calibri" w:hAnsi="Calibri" w:cs="Times New Roman"/>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980240"/>
    <w:rPr>
      <w:rFonts w:ascii="Calibri Light" w:eastAsia="Times New Roman" w:hAnsi="Calibri Light" w:cs="Times New Roman"/>
      <w:b/>
      <w:bCs/>
      <w:kern w:val="28"/>
      <w:sz w:val="32"/>
      <w:szCs w:val="32"/>
      <w:lang w:eastAsia="en-US"/>
    </w:rPr>
  </w:style>
  <w:style w:type="paragraph" w:styleId="Dzeltme">
    <w:name w:val="Revision"/>
    <w:hidden/>
    <w:uiPriority w:val="99"/>
    <w:semiHidden/>
    <w:rsid w:val="00980240"/>
    <w:pPr>
      <w:spacing w:after="0" w:line="240" w:lineRule="auto"/>
    </w:pPr>
    <w:rPr>
      <w:rFonts w:ascii="Calibri" w:eastAsia="Calibri" w:hAnsi="Calibri" w:cs="Times New Roman"/>
    </w:rPr>
  </w:style>
  <w:style w:type="character" w:customStyle="1" w:styleId="Bodytext">
    <w:name w:val="Body text_"/>
    <w:link w:val="GvdeMetni8"/>
    <w:rsid w:val="00980240"/>
    <w:rPr>
      <w:rFonts w:ascii="Times New Roman" w:eastAsia="Times New Roman" w:hAnsi="Times New Roman"/>
      <w:sz w:val="23"/>
      <w:szCs w:val="23"/>
      <w:shd w:val="clear" w:color="auto" w:fill="FFFFFF"/>
    </w:rPr>
  </w:style>
  <w:style w:type="character" w:customStyle="1" w:styleId="BodytextItalic">
    <w:name w:val="Body text + Italic"/>
    <w:rsid w:val="00980240"/>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980240"/>
    <w:pPr>
      <w:shd w:val="clear" w:color="auto" w:fill="FFFFFF"/>
      <w:spacing w:after="0" w:line="0" w:lineRule="atLeast"/>
      <w:ind w:hanging="1120"/>
    </w:pPr>
    <w:rPr>
      <w:rFonts w:ascii="Times New Roman" w:eastAsia="Times New Roman" w:hAnsi="Times New Roman"/>
      <w:sz w:val="23"/>
      <w:szCs w:val="23"/>
    </w:rPr>
  </w:style>
  <w:style w:type="character" w:customStyle="1" w:styleId="Heading7">
    <w:name w:val="Heading #7_"/>
    <w:link w:val="Heading70"/>
    <w:rsid w:val="00980240"/>
    <w:rPr>
      <w:rFonts w:ascii="Times New Roman" w:eastAsia="Times New Roman" w:hAnsi="Times New Roman"/>
      <w:sz w:val="23"/>
      <w:szCs w:val="23"/>
      <w:shd w:val="clear" w:color="auto" w:fill="FFFFFF"/>
    </w:rPr>
  </w:style>
  <w:style w:type="character" w:customStyle="1" w:styleId="Picturecaption2">
    <w:name w:val="Picture caption (2)_"/>
    <w:link w:val="Picturecaption20"/>
    <w:rsid w:val="00980240"/>
    <w:rPr>
      <w:rFonts w:ascii="Arial" w:eastAsia="Arial" w:hAnsi="Arial" w:cs="Arial"/>
      <w:sz w:val="18"/>
      <w:szCs w:val="18"/>
      <w:shd w:val="clear" w:color="auto" w:fill="FFFFFF"/>
    </w:rPr>
  </w:style>
  <w:style w:type="character" w:customStyle="1" w:styleId="Picturecaption2TimesNewRoman115pt">
    <w:name w:val="Picture caption (2) + Times New Roman;11;5 pt"/>
    <w:rsid w:val="00980240"/>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980240"/>
    <w:rPr>
      <w:rFonts w:ascii="Times New Roman" w:eastAsia="Times New Roman" w:hAnsi="Times New Roman"/>
      <w:sz w:val="18"/>
      <w:szCs w:val="18"/>
      <w:shd w:val="clear" w:color="auto" w:fill="FFFFFF"/>
    </w:rPr>
  </w:style>
  <w:style w:type="character" w:customStyle="1" w:styleId="Picturecaption3">
    <w:name w:val="Picture caption (3)_"/>
    <w:link w:val="Picturecaption30"/>
    <w:rsid w:val="00980240"/>
    <w:rPr>
      <w:rFonts w:ascii="Times New Roman" w:eastAsia="Times New Roman" w:hAnsi="Times New Roman"/>
      <w:sz w:val="17"/>
      <w:szCs w:val="17"/>
      <w:shd w:val="clear" w:color="auto" w:fill="FFFFFF"/>
    </w:rPr>
  </w:style>
  <w:style w:type="paragraph" w:customStyle="1" w:styleId="Heading70">
    <w:name w:val="Heading #7"/>
    <w:basedOn w:val="Normal"/>
    <w:link w:val="Heading7"/>
    <w:rsid w:val="00980240"/>
    <w:pPr>
      <w:shd w:val="clear" w:color="auto" w:fill="FFFFFF"/>
      <w:spacing w:after="840" w:line="0" w:lineRule="atLeast"/>
      <w:ind w:hanging="320"/>
      <w:outlineLvl w:val="6"/>
    </w:pPr>
    <w:rPr>
      <w:rFonts w:ascii="Times New Roman" w:eastAsia="Times New Roman" w:hAnsi="Times New Roman"/>
      <w:sz w:val="23"/>
      <w:szCs w:val="23"/>
    </w:rPr>
  </w:style>
  <w:style w:type="paragraph" w:customStyle="1" w:styleId="Picturecaption20">
    <w:name w:val="Picture caption (2)"/>
    <w:basedOn w:val="Normal"/>
    <w:link w:val="Picturecaption2"/>
    <w:rsid w:val="00980240"/>
    <w:pPr>
      <w:shd w:val="clear" w:color="auto" w:fill="FFFFFF"/>
      <w:spacing w:after="60" w:line="0" w:lineRule="atLeast"/>
    </w:pPr>
    <w:rPr>
      <w:rFonts w:ascii="Arial" w:eastAsia="Arial" w:hAnsi="Arial" w:cs="Arial"/>
      <w:sz w:val="18"/>
      <w:szCs w:val="18"/>
    </w:rPr>
  </w:style>
  <w:style w:type="paragraph" w:customStyle="1" w:styleId="Picturecaption0">
    <w:name w:val="Picture caption"/>
    <w:basedOn w:val="Normal"/>
    <w:link w:val="Picturecaption"/>
    <w:rsid w:val="00980240"/>
    <w:pPr>
      <w:shd w:val="clear" w:color="auto" w:fill="FFFFFF"/>
      <w:spacing w:before="60" w:after="240" w:line="0" w:lineRule="atLeast"/>
    </w:pPr>
    <w:rPr>
      <w:rFonts w:ascii="Times New Roman" w:eastAsia="Times New Roman" w:hAnsi="Times New Roman"/>
      <w:sz w:val="18"/>
      <w:szCs w:val="18"/>
    </w:rPr>
  </w:style>
  <w:style w:type="paragraph" w:customStyle="1" w:styleId="Picturecaption30">
    <w:name w:val="Picture caption (3)"/>
    <w:basedOn w:val="Normal"/>
    <w:link w:val="Picturecaption3"/>
    <w:rsid w:val="00980240"/>
    <w:pPr>
      <w:shd w:val="clear" w:color="auto" w:fill="FFFFFF"/>
      <w:spacing w:before="240" w:after="0" w:line="0" w:lineRule="atLeast"/>
    </w:pPr>
    <w:rPr>
      <w:rFonts w:ascii="Times New Roman" w:eastAsia="Times New Roman" w:hAnsi="Times New Roman"/>
      <w:sz w:val="17"/>
      <w:szCs w:val="17"/>
    </w:rPr>
  </w:style>
  <w:style w:type="paragraph" w:customStyle="1" w:styleId="GvdeMetni12">
    <w:name w:val="Gövde Metni12"/>
    <w:basedOn w:val="Normal"/>
    <w:rsid w:val="00980240"/>
    <w:pPr>
      <w:shd w:val="clear" w:color="auto" w:fill="FFFFFF"/>
      <w:spacing w:before="300" w:after="60" w:line="336" w:lineRule="exact"/>
      <w:ind w:hanging="500"/>
      <w:jc w:val="both"/>
    </w:pPr>
    <w:rPr>
      <w:rFonts w:ascii="Calibri" w:eastAsia="Calibri" w:hAnsi="Calibri" w:cs="Calibri"/>
      <w:color w:val="000000"/>
      <w:lang w:val="tr" w:eastAsia="tr-TR"/>
    </w:rPr>
  </w:style>
  <w:style w:type="character" w:customStyle="1" w:styleId="Bodytext105ptBold">
    <w:name w:val="Body text + 10;5 pt;Bold"/>
    <w:rsid w:val="00980240"/>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980240"/>
    <w:rPr>
      <w:rFonts w:ascii="Calibri" w:eastAsia="Calibri" w:hAnsi="Calibri" w:cs="Times New Roman"/>
    </w:rPr>
  </w:style>
  <w:style w:type="table" w:customStyle="1" w:styleId="ListeTablo6Renkli-Vurgu11">
    <w:name w:val="Liste Tablo 6 Renkli - Vurgu 11"/>
    <w:basedOn w:val="NormalTablo"/>
    <w:uiPriority w:val="51"/>
    <w:rsid w:val="00980240"/>
    <w:pPr>
      <w:spacing w:after="0" w:line="240" w:lineRule="auto"/>
    </w:pPr>
    <w:rPr>
      <w:rFonts w:ascii="Calibri" w:eastAsia="Calibri" w:hAnsi="Calibri" w:cs="Times New Roman"/>
      <w:color w:val="2E74B5"/>
      <w:lang w:eastAsia="tr-TR"/>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1">
    <w:name w:val="Kılavuz Tablo 7 Renkli - Vurgu 11"/>
    <w:basedOn w:val="NormalTablo"/>
    <w:uiPriority w:val="52"/>
    <w:rsid w:val="00980240"/>
    <w:pPr>
      <w:spacing w:after="0" w:line="240" w:lineRule="auto"/>
    </w:pPr>
    <w:rPr>
      <w:rFonts w:ascii="Calibri" w:eastAsia="Calibri" w:hAnsi="Calibri" w:cs="Times New Roman"/>
      <w:color w:val="2E74B5"/>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KlavuzTablo6-Renkli-Vurgu51">
    <w:name w:val="Kılavuz Tablo 6 - Renkli - Vurgu 51"/>
    <w:basedOn w:val="NormalTablo"/>
    <w:uiPriority w:val="51"/>
    <w:rsid w:val="00980240"/>
    <w:pPr>
      <w:spacing w:after="0" w:line="240" w:lineRule="auto"/>
    </w:pPr>
    <w:rPr>
      <w:rFonts w:ascii="Calibri" w:eastAsia="Calibri" w:hAnsi="Calibri" w:cs="Times New Roman"/>
      <w:color w:val="2F5496"/>
      <w:lang w:eastAsia="tr-T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6Renkli-Vurgu11">
    <w:name w:val="Kılavuz Tablo 6 Renkli - Vurgu 11"/>
    <w:basedOn w:val="NormalTablo"/>
    <w:uiPriority w:val="51"/>
    <w:rsid w:val="00980240"/>
    <w:pPr>
      <w:spacing w:after="0" w:line="240" w:lineRule="auto"/>
    </w:pPr>
    <w:rPr>
      <w:rFonts w:ascii="Calibri" w:eastAsia="Calibri" w:hAnsi="Calibri" w:cs="Times New Roman"/>
      <w:color w:val="2E74B5"/>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lo1Ak-Vurgu11">
    <w:name w:val="Liste Tablo 1 Açık - Vurgu 11"/>
    <w:basedOn w:val="NormalTablo"/>
    <w:uiPriority w:val="46"/>
    <w:rsid w:val="00980240"/>
    <w:pPr>
      <w:spacing w:after="0" w:line="240" w:lineRule="auto"/>
    </w:pPr>
    <w:rPr>
      <w:rFonts w:ascii="Calibri" w:eastAsia="Calibri" w:hAnsi="Calibri" w:cs="Times New Roman"/>
      <w:lang w:eastAsia="tr-T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rsid w:val="00980240"/>
  </w:style>
  <w:style w:type="paragraph" w:customStyle="1" w:styleId="GvdeMetni1">
    <w:name w:val="Gövde Metni1"/>
    <w:basedOn w:val="Normal"/>
    <w:uiPriority w:val="99"/>
    <w:rsid w:val="00980240"/>
    <w:pPr>
      <w:widowControl w:val="0"/>
      <w:shd w:val="clear" w:color="auto" w:fill="FFFFFF"/>
      <w:spacing w:before="120" w:after="0" w:line="250" w:lineRule="exact"/>
      <w:ind w:hanging="560"/>
      <w:jc w:val="both"/>
    </w:pPr>
    <w:rPr>
      <w:rFonts w:ascii="Calibri" w:eastAsia="Calibri" w:hAnsi="Calibri" w:cs="Times New Roman"/>
      <w:sz w:val="21"/>
      <w:szCs w:val="21"/>
    </w:rPr>
  </w:style>
  <w:style w:type="table" w:customStyle="1" w:styleId="TabloKlavuzu2">
    <w:name w:val="Tablo Kılavuzu2"/>
    <w:basedOn w:val="NormalTablo"/>
    <w:next w:val="TabloKlavuzu"/>
    <w:uiPriority w:val="39"/>
    <w:rsid w:val="0098024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semiHidden/>
    <w:unhideWhenUsed/>
    <w:rsid w:val="00980240"/>
    <w:pPr>
      <w:spacing w:after="0" w:line="240" w:lineRule="auto"/>
    </w:pPr>
    <w:rPr>
      <w:rFonts w:ascii="Calibri" w:eastAsia="Calibri" w:hAnsi="Calibri" w:cs="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3">
    <w:name w:val="Tablo Kılavuzu3"/>
    <w:basedOn w:val="NormalTablo"/>
    <w:next w:val="TabloKlavuzu"/>
    <w:uiPriority w:val="39"/>
    <w:rsid w:val="00980240"/>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4D397E"/>
  </w:style>
  <w:style w:type="table" w:customStyle="1" w:styleId="TabloKlavuzu4">
    <w:name w:val="Tablo Kılavuzu4"/>
    <w:basedOn w:val="NormalTablo"/>
    <w:next w:val="TabloKlavuzu"/>
    <w:uiPriority w:val="39"/>
    <w:rsid w:val="004D397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MetniGirintisi21">
    <w:name w:val="Gövde Metni Girintisi 21"/>
    <w:basedOn w:val="Normal"/>
    <w:rsid w:val="00831F2D"/>
    <w:pPr>
      <w:spacing w:after="0" w:line="240" w:lineRule="auto"/>
      <w:ind w:firstLine="708"/>
    </w:pPr>
    <w:rPr>
      <w:rFonts w:ascii="Times New Roman" w:eastAsia="Times New Roman" w:hAnsi="Times New Roman" w:cs="Times New Roman"/>
      <w:sz w:val="24"/>
      <w:lang w:eastAsia="tr-TR"/>
    </w:rPr>
  </w:style>
  <w:style w:type="table" w:customStyle="1" w:styleId="KlavuzuTablo4-Vurgu411">
    <w:name w:val="Kılavuzu Tablo 4 - Vurgu 411"/>
    <w:basedOn w:val="NormalTablo"/>
    <w:uiPriority w:val="49"/>
    <w:rsid w:val="006010B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KlavuzTablo5Koyu-Vurgu1">
    <w:name w:val="Grid Table 5 Dark Accent 1"/>
    <w:basedOn w:val="NormalTablo"/>
    <w:uiPriority w:val="50"/>
    <w:rsid w:val="000A2C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customStyle="1" w:styleId="KlavuzuTablo4-Vurgu41">
    <w:name w:val="Kılavuzu Tablo 4 - Vurgu 41"/>
    <w:basedOn w:val="NormalTablo"/>
    <w:uiPriority w:val="49"/>
    <w:rsid w:val="0008335B"/>
    <w:pPr>
      <w:widowControl w:val="0"/>
      <w:autoSpaceDE w:val="0"/>
      <w:autoSpaceDN w:val="0"/>
      <w:spacing w:before="0" w:after="0" w:line="240" w:lineRule="auto"/>
      <w:jc w:val="both"/>
    </w:pPr>
    <w:rPr>
      <w:rFonts w:ascii="Calibri" w:eastAsia="Calibri" w:hAnsi="Calibri" w:cs="Times New Roman"/>
      <w:sz w:val="22"/>
      <w:szCs w:val="22"/>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052857">
      <w:bodyDiv w:val="1"/>
      <w:marLeft w:val="0"/>
      <w:marRight w:val="0"/>
      <w:marTop w:val="0"/>
      <w:marBottom w:val="0"/>
      <w:divBdr>
        <w:top w:val="none" w:sz="0" w:space="0" w:color="auto"/>
        <w:left w:val="none" w:sz="0" w:space="0" w:color="auto"/>
        <w:bottom w:val="none" w:sz="0" w:space="0" w:color="auto"/>
        <w:right w:val="none" w:sz="0" w:space="0" w:color="auto"/>
      </w:divBdr>
    </w:div>
    <w:div w:id="589004423">
      <w:bodyDiv w:val="1"/>
      <w:marLeft w:val="0"/>
      <w:marRight w:val="0"/>
      <w:marTop w:val="0"/>
      <w:marBottom w:val="0"/>
      <w:divBdr>
        <w:top w:val="none" w:sz="0" w:space="0" w:color="auto"/>
        <w:left w:val="none" w:sz="0" w:space="0" w:color="auto"/>
        <w:bottom w:val="none" w:sz="0" w:space="0" w:color="auto"/>
        <w:right w:val="none" w:sz="0" w:space="0" w:color="auto"/>
      </w:divBdr>
    </w:div>
    <w:div w:id="779884188">
      <w:bodyDiv w:val="1"/>
      <w:marLeft w:val="0"/>
      <w:marRight w:val="0"/>
      <w:marTop w:val="0"/>
      <w:marBottom w:val="0"/>
      <w:divBdr>
        <w:top w:val="none" w:sz="0" w:space="0" w:color="auto"/>
        <w:left w:val="none" w:sz="0" w:space="0" w:color="auto"/>
        <w:bottom w:val="none" w:sz="0" w:space="0" w:color="auto"/>
        <w:right w:val="none" w:sz="0" w:space="0" w:color="auto"/>
      </w:divBdr>
      <w:divsChild>
        <w:div w:id="1094938565">
          <w:marLeft w:val="432"/>
          <w:marRight w:val="0"/>
          <w:marTop w:val="96"/>
          <w:marBottom w:val="0"/>
          <w:divBdr>
            <w:top w:val="none" w:sz="0" w:space="0" w:color="auto"/>
            <w:left w:val="none" w:sz="0" w:space="0" w:color="auto"/>
            <w:bottom w:val="none" w:sz="0" w:space="0" w:color="auto"/>
            <w:right w:val="none" w:sz="0" w:space="0" w:color="auto"/>
          </w:divBdr>
        </w:div>
        <w:div w:id="1106390104">
          <w:marLeft w:val="432"/>
          <w:marRight w:val="0"/>
          <w:marTop w:val="96"/>
          <w:marBottom w:val="0"/>
          <w:divBdr>
            <w:top w:val="none" w:sz="0" w:space="0" w:color="auto"/>
            <w:left w:val="none" w:sz="0" w:space="0" w:color="auto"/>
            <w:bottom w:val="none" w:sz="0" w:space="0" w:color="auto"/>
            <w:right w:val="none" w:sz="0" w:space="0" w:color="auto"/>
          </w:divBdr>
        </w:div>
      </w:divsChild>
    </w:div>
    <w:div w:id="1155956407">
      <w:bodyDiv w:val="1"/>
      <w:marLeft w:val="0"/>
      <w:marRight w:val="0"/>
      <w:marTop w:val="0"/>
      <w:marBottom w:val="0"/>
      <w:divBdr>
        <w:top w:val="none" w:sz="0" w:space="0" w:color="auto"/>
        <w:left w:val="none" w:sz="0" w:space="0" w:color="auto"/>
        <w:bottom w:val="none" w:sz="0" w:space="0" w:color="auto"/>
        <w:right w:val="none" w:sz="0" w:space="0" w:color="auto"/>
      </w:divBdr>
    </w:div>
    <w:div w:id="1207570818">
      <w:bodyDiv w:val="1"/>
      <w:marLeft w:val="0"/>
      <w:marRight w:val="0"/>
      <w:marTop w:val="0"/>
      <w:marBottom w:val="0"/>
      <w:divBdr>
        <w:top w:val="none" w:sz="0" w:space="0" w:color="auto"/>
        <w:left w:val="none" w:sz="0" w:space="0" w:color="auto"/>
        <w:bottom w:val="none" w:sz="0" w:space="0" w:color="auto"/>
        <w:right w:val="none" w:sz="0" w:space="0" w:color="auto"/>
      </w:divBdr>
    </w:div>
    <w:div w:id="1462114243">
      <w:bodyDiv w:val="1"/>
      <w:marLeft w:val="0"/>
      <w:marRight w:val="0"/>
      <w:marTop w:val="0"/>
      <w:marBottom w:val="0"/>
      <w:divBdr>
        <w:top w:val="none" w:sz="0" w:space="0" w:color="auto"/>
        <w:left w:val="none" w:sz="0" w:space="0" w:color="auto"/>
        <w:bottom w:val="none" w:sz="0" w:space="0" w:color="auto"/>
        <w:right w:val="none" w:sz="0" w:space="0" w:color="auto"/>
      </w:divBdr>
    </w:div>
    <w:div w:id="1526602727">
      <w:bodyDiv w:val="1"/>
      <w:marLeft w:val="0"/>
      <w:marRight w:val="0"/>
      <w:marTop w:val="0"/>
      <w:marBottom w:val="0"/>
      <w:divBdr>
        <w:top w:val="none" w:sz="0" w:space="0" w:color="auto"/>
        <w:left w:val="none" w:sz="0" w:space="0" w:color="auto"/>
        <w:bottom w:val="none" w:sz="0" w:space="0" w:color="auto"/>
        <w:right w:val="none" w:sz="0" w:space="0" w:color="auto"/>
      </w:divBdr>
    </w:div>
    <w:div w:id="1722365783">
      <w:bodyDiv w:val="1"/>
      <w:marLeft w:val="0"/>
      <w:marRight w:val="0"/>
      <w:marTop w:val="0"/>
      <w:marBottom w:val="0"/>
      <w:divBdr>
        <w:top w:val="none" w:sz="0" w:space="0" w:color="auto"/>
        <w:left w:val="none" w:sz="0" w:space="0" w:color="auto"/>
        <w:bottom w:val="none" w:sz="0" w:space="0" w:color="auto"/>
        <w:right w:val="none" w:sz="0" w:space="0" w:color="auto"/>
      </w:divBdr>
    </w:div>
    <w:div w:id="1888368816">
      <w:bodyDiv w:val="1"/>
      <w:marLeft w:val="0"/>
      <w:marRight w:val="0"/>
      <w:marTop w:val="0"/>
      <w:marBottom w:val="0"/>
      <w:divBdr>
        <w:top w:val="none" w:sz="0" w:space="0" w:color="auto"/>
        <w:left w:val="none" w:sz="0" w:space="0" w:color="auto"/>
        <w:bottom w:val="none" w:sz="0" w:space="0" w:color="auto"/>
        <w:right w:val="none" w:sz="0" w:space="0" w:color="auto"/>
      </w:divBdr>
    </w:div>
    <w:div w:id="196026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ivas.meb.gov.tr/www/insaat-ve-emlak/icerik/46" TargetMode="External"/><Relationship Id="rId26" Type="http://schemas.openxmlformats.org/officeDocument/2006/relationships/hyperlink" Target="http://sivas.meb.gov.tr/www/olcme-degerlendirme-ve-sinav-hizmetleri/icerik/51" TargetMode="External"/><Relationship Id="rId39" Type="http://schemas.microsoft.com/office/2007/relationships/diagramDrawing" Target="diagrams/drawing1.xml"/><Relationship Id="rId21" Type="http://schemas.openxmlformats.org/officeDocument/2006/relationships/hyperlink" Target="http://sivas.meb.gov.tr/www/ozel-egitim-ve-rehberlik-hizmetleri/icerik/31" TargetMode="External"/><Relationship Id="rId34" Type="http://schemas.openxmlformats.org/officeDocument/2006/relationships/chart" Target="charts/chart6.xml"/><Relationship Id="rId42" Type="http://schemas.openxmlformats.org/officeDocument/2006/relationships/footer" Target="footer1.xml"/><Relationship Id="rId47" Type="http://schemas.openxmlformats.org/officeDocument/2006/relationships/chart" Target="charts/chart8.xml"/><Relationship Id="rId50" Type="http://schemas.openxmlformats.org/officeDocument/2006/relationships/image" Target="media/image14.jpg"/><Relationship Id="rId55"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vas.meb.gov.tr/www/hayat-boyu-ogrenme/icerik/32" TargetMode="External"/><Relationship Id="rId29" Type="http://schemas.openxmlformats.org/officeDocument/2006/relationships/chart" Target="charts/chart1.xml"/><Relationship Id="rId11" Type="http://schemas.openxmlformats.org/officeDocument/2006/relationships/image" Target="media/image5.png"/><Relationship Id="rId24" Type="http://schemas.openxmlformats.org/officeDocument/2006/relationships/hyperlink" Target="http://sivas.meb.gov.tr/www/temel-egitim/icerik/7" TargetMode="External"/><Relationship Id="rId32" Type="http://schemas.openxmlformats.org/officeDocument/2006/relationships/chart" Target="charts/chart4.xml"/><Relationship Id="rId37" Type="http://schemas.openxmlformats.org/officeDocument/2006/relationships/diagramQuickStyle" Target="diagrams/quickStyle1.xm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17.png"/><Relationship Id="rId58"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ivas.meb.gov.tr/www/mesleki-ve-teknik-egitim/icerik/29" TargetMode="External"/><Relationship Id="rId14" Type="http://schemas.openxmlformats.org/officeDocument/2006/relationships/image" Target="media/image8.jpeg"/><Relationship Id="rId22" Type="http://schemas.openxmlformats.org/officeDocument/2006/relationships/hyperlink" Target="http://sivas.meb.gov.tr/www/ozel-ogretim-kurumlari/icerik/52" TargetMode="External"/><Relationship Id="rId27" Type="http://schemas.openxmlformats.org/officeDocument/2006/relationships/image" Target="media/image9.png"/><Relationship Id="rId30" Type="http://schemas.openxmlformats.org/officeDocument/2006/relationships/chart" Target="charts/chart2.xml"/><Relationship Id="rId35" Type="http://schemas.openxmlformats.org/officeDocument/2006/relationships/diagramData" Target="diagrams/data1.xml"/><Relationship Id="rId43" Type="http://schemas.openxmlformats.org/officeDocument/2006/relationships/footer" Target="footer2.xml"/><Relationship Id="rId48" Type="http://schemas.openxmlformats.org/officeDocument/2006/relationships/chart" Target="charts/chart9.xm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5.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ivas.meb.gov.tr/www/insan-kaynaklari-yonetimi/icerik/48" TargetMode="External"/><Relationship Id="rId25" Type="http://schemas.openxmlformats.org/officeDocument/2006/relationships/hyperlink" Target="http://sivas.meb.gov.tr/www/yenilik-ve-egitim-teknolojileri/icerik/630" TargetMode="External"/><Relationship Id="rId33" Type="http://schemas.openxmlformats.org/officeDocument/2006/relationships/chart" Target="charts/chart5.xml"/><Relationship Id="rId38" Type="http://schemas.openxmlformats.org/officeDocument/2006/relationships/diagramColors" Target="diagrams/colors1.xml"/><Relationship Id="rId46" Type="http://schemas.openxmlformats.org/officeDocument/2006/relationships/chart" Target="charts/chart7.xml"/><Relationship Id="rId59" Type="http://schemas.openxmlformats.org/officeDocument/2006/relationships/footer" Target="footer6.xml"/><Relationship Id="rId20" Type="http://schemas.openxmlformats.org/officeDocument/2006/relationships/hyperlink" Target="http://sivas.meb.gov.tr/www/ortaogretim/icerik/28" TargetMode="External"/><Relationship Id="rId41" Type="http://schemas.openxmlformats.org/officeDocument/2006/relationships/header" Target="header2.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vas.meb.gov.tr/www/din-ogretimi/icerik/30" TargetMode="External"/><Relationship Id="rId23" Type="http://schemas.openxmlformats.org/officeDocument/2006/relationships/hyperlink" Target="http://sivas.meb.gov.tr/www/strateji-gelistirme/icerik/50" TargetMode="External"/><Relationship Id="rId28" Type="http://schemas.openxmlformats.org/officeDocument/2006/relationships/image" Target="media/image10.jpg"/><Relationship Id="rId36" Type="http://schemas.openxmlformats.org/officeDocument/2006/relationships/diagramLayout" Target="diagrams/layout1.xml"/><Relationship Id="rId49" Type="http://schemas.openxmlformats.org/officeDocument/2006/relationships/image" Target="media/image13.jpeg"/><Relationship Id="rId57" Type="http://schemas.openxmlformats.org/officeDocument/2006/relationships/footer" Target="footer5.xml"/><Relationship Id="rId10" Type="http://schemas.openxmlformats.org/officeDocument/2006/relationships/image" Target="media/image4.png"/><Relationship Id="rId31" Type="http://schemas.openxmlformats.org/officeDocument/2006/relationships/chart" Target="charts/chart3.xml"/><Relationship Id="rId44" Type="http://schemas.openxmlformats.org/officeDocument/2006/relationships/header" Target="header3.xml"/><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image" Target="media/image2.jpeg"/><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Paydaş Bilgileri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Paydaş Bilgileri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378-4553-8360-1682E87507F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378-4553-8360-1682E87507F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378-4553-8360-1682E87507F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378-4553-8360-1682E87507F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378-4553-8360-1682E87507F6}"/>
              </c:ext>
            </c:extLst>
          </c:dPt>
          <c:dLbls>
            <c:dLbl>
              <c:idx val="3"/>
              <c:layout>
                <c:manualLayout>
                  <c:x val="4.7188044131469868E-2"/>
                  <c:y val="0.120023465329340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378-4553-8360-1682E87507F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Sayfa1!$A$2:$A$5</c:f>
              <c:strCache>
                <c:ptCount val="4"/>
                <c:pt idx="0">
                  <c:v>Veli</c:v>
                </c:pt>
                <c:pt idx="1">
                  <c:v>Öğretmen</c:v>
                </c:pt>
                <c:pt idx="2">
                  <c:v>Öğrenci</c:v>
                </c:pt>
                <c:pt idx="3">
                  <c:v>Kurum Personeli</c:v>
                </c:pt>
              </c:strCache>
            </c:strRef>
          </c:cat>
          <c:val>
            <c:numRef>
              <c:f>Sayfa1!$B$2:$B$5</c:f>
              <c:numCache>
                <c:formatCode>General</c:formatCode>
                <c:ptCount val="4"/>
                <c:pt idx="0">
                  <c:v>175</c:v>
                </c:pt>
                <c:pt idx="1">
                  <c:v>168</c:v>
                </c:pt>
                <c:pt idx="2">
                  <c:v>28</c:v>
                </c:pt>
                <c:pt idx="3">
                  <c:v>12</c:v>
                </c:pt>
              </c:numCache>
            </c:numRef>
          </c:val>
          <c:extLst xmlns:c16r2="http://schemas.microsoft.com/office/drawing/2015/06/chart">
            <c:ext xmlns:c16="http://schemas.microsoft.com/office/drawing/2014/chart" uri="{C3380CC4-5D6E-409C-BE32-E72D297353CC}">
              <c16:uniqueId val="{00000000-19E1-41F8-B2D8-8038477D0E5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Müdürlüğümüz Faaliyetlerinden</a:t>
            </a:r>
          </a:p>
          <a:p>
            <a:pPr>
              <a:defRPr/>
            </a:pPr>
            <a:r>
              <a:rPr lang="tr-TR"/>
              <a:t>Memnuniyet Düzeyi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MEMNUNİYET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412-4916-9556-10CC6C392F8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412-4916-9556-10CC6C392F8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412-4916-9556-10CC6C392F8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412-4916-9556-10CC6C392F8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412-4916-9556-10CC6C392F83}"/>
              </c:ext>
            </c:extLst>
          </c:dPt>
          <c:dLbls>
            <c:dLbl>
              <c:idx val="3"/>
              <c:layout>
                <c:manualLayout>
                  <c:x val="4.7188044131469868E-2"/>
                  <c:y val="0.120023465329340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412-4916-9556-10CC6C392F83}"/>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Hiç Memnun Değilim</c:v>
                </c:pt>
                <c:pt idx="1">
                  <c:v>Memnun Değilim</c:v>
                </c:pt>
                <c:pt idx="2">
                  <c:v>Kararsızım</c:v>
                </c:pt>
                <c:pt idx="3">
                  <c:v>memnunum</c:v>
                </c:pt>
                <c:pt idx="4">
                  <c:v>Çok Memnunum</c:v>
                </c:pt>
              </c:strCache>
            </c:strRef>
          </c:cat>
          <c:val>
            <c:numRef>
              <c:f>Sayfa1!$B$2:$B$6</c:f>
              <c:numCache>
                <c:formatCode>General</c:formatCode>
                <c:ptCount val="5"/>
                <c:pt idx="0">
                  <c:v>19</c:v>
                </c:pt>
                <c:pt idx="1">
                  <c:v>37</c:v>
                </c:pt>
                <c:pt idx="2">
                  <c:v>109</c:v>
                </c:pt>
                <c:pt idx="3">
                  <c:v>114</c:v>
                </c:pt>
                <c:pt idx="4">
                  <c:v>104</c:v>
                </c:pt>
              </c:numCache>
            </c:numRef>
          </c:val>
          <c:extLst xmlns:c16r2="http://schemas.microsoft.com/office/drawing/2015/06/chart">
            <c:ext xmlns:c16="http://schemas.microsoft.com/office/drawing/2014/chart" uri="{C3380CC4-5D6E-409C-BE32-E72D297353CC}">
              <c16:uniqueId val="{0000000A-F412-4916-9556-10CC6C392F8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sz="1800" b="1" i="0" baseline="0">
                <a:effectLst/>
              </a:rPr>
              <a:t>Paydaşların Müdürlüğümüz Bilgilendirme Hizmetlerinden Memnuniyet Düzeyi</a:t>
            </a:r>
            <a:endParaRPr lang="tr-TR">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009-476B-ACC6-69AEE57AE7A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009-476B-ACC6-69AEE57AE7A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009-476B-ACC6-69AEE57AE7A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009-476B-ACC6-69AEE57AE7A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009-476B-ACC6-69AEE57AE7A2}"/>
              </c:ext>
            </c:extLst>
          </c:dPt>
          <c:dLbls>
            <c:dLbl>
              <c:idx val="3"/>
              <c:layout>
                <c:manualLayout>
                  <c:x val="4.7188044131469868E-2"/>
                  <c:y val="0.120023465329340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009-476B-ACC6-69AEE57AE7A2}"/>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Hiç Memnun Değilim</c:v>
                </c:pt>
                <c:pt idx="1">
                  <c:v>Memnun Değilim</c:v>
                </c:pt>
                <c:pt idx="2">
                  <c:v>Kararsızım</c:v>
                </c:pt>
                <c:pt idx="3">
                  <c:v>Memnunum</c:v>
                </c:pt>
                <c:pt idx="4">
                  <c:v>Çok Memnunum</c:v>
                </c:pt>
              </c:strCache>
            </c:strRef>
          </c:cat>
          <c:val>
            <c:numRef>
              <c:f>Sayfa1!$B$2:$B$6</c:f>
              <c:numCache>
                <c:formatCode>General</c:formatCode>
                <c:ptCount val="5"/>
                <c:pt idx="0">
                  <c:v>14</c:v>
                </c:pt>
                <c:pt idx="1">
                  <c:v>32</c:v>
                </c:pt>
                <c:pt idx="2">
                  <c:v>90</c:v>
                </c:pt>
                <c:pt idx="3">
                  <c:v>127</c:v>
                </c:pt>
                <c:pt idx="4">
                  <c:v>118</c:v>
                </c:pt>
              </c:numCache>
            </c:numRef>
          </c:val>
          <c:extLst xmlns:c16r2="http://schemas.microsoft.com/office/drawing/2015/06/chart">
            <c:ext xmlns:c16="http://schemas.microsoft.com/office/drawing/2014/chart" uri="{C3380CC4-5D6E-409C-BE32-E72D297353CC}">
              <c16:uniqueId val="{0000000A-A009-476B-ACC6-69AEE57AE7A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Kurumun Yenilikçilik Düzeyi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BCC-4FEE-BAE7-AA19EC99313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BCC-4FEE-BAE7-AA19EC99313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BCC-4FEE-BAE7-AA19EC99313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BCC-4FEE-BAE7-AA19EC99313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BCC-4FEE-BAE7-AA19EC99313E}"/>
              </c:ext>
            </c:extLst>
          </c:dPt>
          <c:dLbls>
            <c:dLbl>
              <c:idx val="3"/>
              <c:layout>
                <c:manualLayout>
                  <c:x val="4.7188044131469868E-2"/>
                  <c:y val="0.120023465329340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BCC-4FEE-BAE7-AA19EC99313E}"/>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Hiç Memnun Değilim</c:v>
                </c:pt>
                <c:pt idx="1">
                  <c:v>Memnun Değilim</c:v>
                </c:pt>
                <c:pt idx="2">
                  <c:v>Kararsızım</c:v>
                </c:pt>
                <c:pt idx="3">
                  <c:v>Memnunum</c:v>
                </c:pt>
                <c:pt idx="4">
                  <c:v>Çok memnunum</c:v>
                </c:pt>
              </c:strCache>
            </c:strRef>
          </c:cat>
          <c:val>
            <c:numRef>
              <c:f>Sayfa1!$B$2:$B$6</c:f>
              <c:numCache>
                <c:formatCode>General</c:formatCode>
                <c:ptCount val="5"/>
                <c:pt idx="0">
                  <c:v>20</c:v>
                </c:pt>
                <c:pt idx="1">
                  <c:v>40</c:v>
                </c:pt>
                <c:pt idx="2">
                  <c:v>108</c:v>
                </c:pt>
                <c:pt idx="3">
                  <c:v>117</c:v>
                </c:pt>
                <c:pt idx="4">
                  <c:v>98</c:v>
                </c:pt>
              </c:numCache>
            </c:numRef>
          </c:val>
          <c:extLst xmlns:c16r2="http://schemas.microsoft.com/office/drawing/2015/06/chart">
            <c:ext xmlns:c16="http://schemas.microsoft.com/office/drawing/2014/chart" uri="{C3380CC4-5D6E-409C-BE32-E72D297353CC}">
              <c16:uniqueId val="{0000000A-1BCC-4FEE-BAE7-AA19EC99313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Çevreye Duyarlılık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Eğitim Düzeyleri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ACF-460C-B840-420D107F157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ACF-460C-B840-420D107F157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ACF-460C-B840-420D107F157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ACF-460C-B840-420D107F157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ACF-460C-B840-420D107F157C}"/>
              </c:ext>
            </c:extLst>
          </c:dPt>
          <c:dLbls>
            <c:dLbl>
              <c:idx val="3"/>
              <c:layout>
                <c:manualLayout>
                  <c:x val="4.7188044131469868E-2"/>
                  <c:y val="0.120023465329340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ACF-460C-B840-420D107F157C}"/>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Sayfa1!$A$2:$A$6</c:f>
              <c:strCache>
                <c:ptCount val="5"/>
                <c:pt idx="0">
                  <c:v>Hiç memnun Değilim</c:v>
                </c:pt>
                <c:pt idx="1">
                  <c:v>Memnun Değilim</c:v>
                </c:pt>
                <c:pt idx="2">
                  <c:v>Kararsızım</c:v>
                </c:pt>
                <c:pt idx="3">
                  <c:v>Memnunum</c:v>
                </c:pt>
                <c:pt idx="4">
                  <c:v>Çok Memnunum</c:v>
                </c:pt>
              </c:strCache>
            </c:strRef>
          </c:cat>
          <c:val>
            <c:numRef>
              <c:f>Sayfa1!$B$2:$B$6</c:f>
              <c:numCache>
                <c:formatCode>General</c:formatCode>
                <c:ptCount val="5"/>
                <c:pt idx="0">
                  <c:v>23</c:v>
                </c:pt>
                <c:pt idx="1">
                  <c:v>36</c:v>
                </c:pt>
                <c:pt idx="2">
                  <c:v>97</c:v>
                </c:pt>
                <c:pt idx="3">
                  <c:v>110</c:v>
                </c:pt>
                <c:pt idx="4">
                  <c:v>117</c:v>
                </c:pt>
              </c:numCache>
            </c:numRef>
          </c:val>
          <c:extLst xmlns:c16r2="http://schemas.microsoft.com/office/drawing/2015/06/chart">
            <c:ext xmlns:c16="http://schemas.microsoft.com/office/drawing/2014/chart" uri="{C3380CC4-5D6E-409C-BE32-E72D297353CC}">
              <c16:uniqueId val="{0000000A-4ACF-460C-B840-420D107F157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Memnun Olunan Faaliyet Alanları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Eğitim Düzeyleri</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8E78-4532-BB37-F98FE5219542}"/>
              </c:ext>
            </c:extLst>
          </c:dPt>
          <c:dPt>
            <c:idx val="1"/>
            <c:invertIfNegative val="0"/>
            <c:bubble3D val="0"/>
            <c:extLst xmlns:c16r2="http://schemas.microsoft.com/office/drawing/2015/06/chart">
              <c:ext xmlns:c16="http://schemas.microsoft.com/office/drawing/2014/chart" uri="{C3380CC4-5D6E-409C-BE32-E72D297353CC}">
                <c16:uniqueId val="{00000003-8E78-4532-BB37-F98FE5219542}"/>
              </c:ext>
            </c:extLst>
          </c:dPt>
          <c:dPt>
            <c:idx val="2"/>
            <c:invertIfNegative val="0"/>
            <c:bubble3D val="0"/>
            <c:extLst xmlns:c16r2="http://schemas.microsoft.com/office/drawing/2015/06/chart">
              <c:ext xmlns:c16="http://schemas.microsoft.com/office/drawing/2014/chart" uri="{C3380CC4-5D6E-409C-BE32-E72D297353CC}">
                <c16:uniqueId val="{00000005-8E78-4532-BB37-F98FE5219542}"/>
              </c:ext>
            </c:extLst>
          </c:dPt>
          <c:dPt>
            <c:idx val="3"/>
            <c:invertIfNegative val="0"/>
            <c:bubble3D val="0"/>
            <c:extLst xmlns:c16r2="http://schemas.microsoft.com/office/drawing/2015/06/chart">
              <c:ext xmlns:c16="http://schemas.microsoft.com/office/drawing/2014/chart" uri="{C3380CC4-5D6E-409C-BE32-E72D297353CC}">
                <c16:uniqueId val="{00000007-8E78-4532-BB37-F98FE5219542}"/>
              </c:ext>
            </c:extLst>
          </c:dPt>
          <c:dPt>
            <c:idx val="4"/>
            <c:invertIfNegative val="0"/>
            <c:bubble3D val="0"/>
            <c:extLst xmlns:c16r2="http://schemas.microsoft.com/office/drawing/2015/06/chart">
              <c:ext xmlns:c16="http://schemas.microsoft.com/office/drawing/2014/chart" uri="{C3380CC4-5D6E-409C-BE32-E72D297353CC}">
                <c16:uniqueId val="{00000009-8E78-4532-BB37-F98FE521954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Sayfa1!$A$2:$A$10</c:f>
              <c:strCache>
                <c:ptCount val="8"/>
                <c:pt idx="0">
                  <c:v>OKUL ÖNCESİ EĞİTİM FAALİYETLERİ</c:v>
                </c:pt>
                <c:pt idx="1">
                  <c:v>İLKOKULU EĞİTİM FAALİYETLERİ</c:v>
                </c:pt>
                <c:pt idx="2">
                  <c:v>ORTAOKULU EĞİTİM FAALİYETLERİ</c:v>
                </c:pt>
                <c:pt idx="3">
                  <c:v>HAYAT BOYU ÖĞRENME FAALİYETLERİ</c:v>
                </c:pt>
                <c:pt idx="4">
                  <c:v>OKULLARDA EĞİTİM TEKNOLOJİ KULLANIMI</c:v>
                </c:pt>
                <c:pt idx="5">
                  <c:v>OKULLARIN TEMİZLİK VE DÜZENİ</c:v>
                </c:pt>
                <c:pt idx="6">
                  <c:v>OKUL/KURUMLARIN BAKIM VE ONARIMI</c:v>
                </c:pt>
                <c:pt idx="7">
                  <c:v>DİĞER</c:v>
                </c:pt>
              </c:strCache>
            </c:strRef>
          </c:cat>
          <c:val>
            <c:numRef>
              <c:f>Sayfa1!$B$2:$B$10</c:f>
              <c:numCache>
                <c:formatCode>General</c:formatCode>
                <c:ptCount val="9"/>
                <c:pt idx="0">
                  <c:v>80</c:v>
                </c:pt>
                <c:pt idx="1">
                  <c:v>187</c:v>
                </c:pt>
                <c:pt idx="2">
                  <c:v>87</c:v>
                </c:pt>
                <c:pt idx="3">
                  <c:v>65</c:v>
                </c:pt>
                <c:pt idx="4">
                  <c:v>56</c:v>
                </c:pt>
                <c:pt idx="5">
                  <c:v>155</c:v>
                </c:pt>
                <c:pt idx="6">
                  <c:v>171</c:v>
                </c:pt>
                <c:pt idx="7">
                  <c:v>132</c:v>
                </c:pt>
                <c:pt idx="8">
                  <c:v>52</c:v>
                </c:pt>
              </c:numCache>
            </c:numRef>
          </c:val>
          <c:extLst xmlns:c16r2="http://schemas.microsoft.com/office/drawing/2015/06/chart">
            <c:ext xmlns:c16="http://schemas.microsoft.com/office/drawing/2014/chart" uri="{C3380CC4-5D6E-409C-BE32-E72D297353CC}">
              <c16:uniqueId val="{0000000A-8E78-4532-BB37-F98FE5219542}"/>
            </c:ext>
          </c:extLst>
        </c:ser>
        <c:dLbls>
          <c:dLblPos val="inEnd"/>
          <c:showLegendKey val="0"/>
          <c:showVal val="1"/>
          <c:showCatName val="0"/>
          <c:showSerName val="0"/>
          <c:showPercent val="0"/>
          <c:showBubbleSize val="0"/>
        </c:dLbls>
        <c:gapWidth val="65"/>
        <c:axId val="-2057460624"/>
        <c:axId val="-2057454096"/>
      </c:barChart>
      <c:valAx>
        <c:axId val="-20574540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057460624"/>
        <c:crosses val="autoZero"/>
        <c:crossBetween val="between"/>
      </c:valAx>
      <c:catAx>
        <c:axId val="-20574606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057454096"/>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en-US" b="1">
                <a:solidFill>
                  <a:sysClr val="windowText" lastClr="000000"/>
                </a:solidFill>
              </a:rPr>
              <a:t>MÜDÜRLÜĞÜMÜZ PERSONELİNİN YAŞLARA GÖRE DAĞILIMI </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endParaRPr lang="tr-TR"/>
        </a:p>
      </c:txPr>
    </c:title>
    <c:autoTitleDeleted val="0"/>
    <c:plotArea>
      <c:layout>
        <c:manualLayout>
          <c:layoutTarget val="inner"/>
          <c:xMode val="edge"/>
          <c:yMode val="edge"/>
          <c:x val="8.649090282471518E-2"/>
          <c:y val="0.25349342760077359"/>
          <c:w val="0.91350905107725566"/>
          <c:h val="0.55589608809651281"/>
        </c:manualLayout>
      </c:layout>
      <c:barChart>
        <c:barDir val="col"/>
        <c:grouping val="clustered"/>
        <c:varyColors val="0"/>
        <c:ser>
          <c:idx val="0"/>
          <c:order val="0"/>
          <c:tx>
            <c:strRef>
              <c:f>Sayfa1!$B$1</c:f>
              <c:strCache>
                <c:ptCount val="1"/>
                <c:pt idx="0">
                  <c:v>Müdürlüğümüz Personelinin Yaşlara Göre Dağılımı </c:v>
                </c:pt>
              </c:strCache>
            </c:strRef>
          </c:tx>
          <c:spPr>
            <a:solidFill>
              <a:schemeClr val="accent1"/>
            </a:solidFill>
            <a:ln>
              <a:noFill/>
            </a:ln>
            <a:effectLst/>
          </c:spPr>
          <c:invertIfNegative val="0"/>
          <c:dLbls>
            <c:dLbl>
              <c:idx val="0"/>
              <c:layout>
                <c:manualLayout>
                  <c:x val="-2.2072296678084676E-3"/>
                  <c:y val="0.11081240513090095"/>
                </c:manualLayout>
              </c:layout>
              <c:tx>
                <c:rich>
                  <a:bodyPr/>
                  <a:lstStyle/>
                  <a:p>
                    <a:r>
                      <a:rPr lang="en-US"/>
                      <a:t>%25</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19AB-48CB-84A3-E87F08F2938B}"/>
                </c:ext>
                <c:ext xmlns:c15="http://schemas.microsoft.com/office/drawing/2012/chart" uri="{CE6537A1-D6FC-4f65-9D91-7224C49458BB}"/>
              </c:extLst>
            </c:dLbl>
            <c:dLbl>
              <c:idx val="1"/>
              <c:layout>
                <c:manualLayout>
                  <c:x val="-4.4144593356169179E-3"/>
                  <c:y val="0.11476999102843323"/>
                </c:manualLayout>
              </c:layout>
              <c:tx>
                <c:rich>
                  <a:bodyPr/>
                  <a:lstStyle/>
                  <a:p>
                    <a:r>
                      <a:rPr lang="en-US"/>
                      <a:t>%44</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19AB-48CB-84A3-E87F08F2938B}"/>
                </c:ext>
                <c:ext xmlns:c15="http://schemas.microsoft.com/office/drawing/2012/chart" uri="{CE6537A1-D6FC-4f65-9D91-7224C49458BB}"/>
              </c:extLst>
            </c:dLbl>
            <c:dLbl>
              <c:idx val="2"/>
              <c:layout>
                <c:manualLayout>
                  <c:x val="4.4144593356169985E-3"/>
                  <c:y val="0.10289723333583668"/>
                </c:manualLayout>
              </c:layout>
              <c:tx>
                <c:rich>
                  <a:bodyPr/>
                  <a:lstStyle/>
                  <a:p>
                    <a:r>
                      <a:rPr lang="en-US"/>
                      <a:t>%23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19AB-48CB-84A3-E87F08F2938B}"/>
                </c:ext>
                <c:ext xmlns:c15="http://schemas.microsoft.com/office/drawing/2012/chart" uri="{CE6537A1-D6FC-4f65-9D91-7224C49458BB}"/>
              </c:extLst>
            </c:dLbl>
            <c:dLbl>
              <c:idx val="3"/>
              <c:layout>
                <c:manualLayout>
                  <c:x val="2.2072296678084676E-3"/>
                  <c:y val="9.102322915949318E-2"/>
                </c:manualLayout>
              </c:layout>
              <c:tx>
                <c:rich>
                  <a:bodyPr/>
                  <a:lstStyle/>
                  <a:p>
                    <a:r>
                      <a:rPr lang="en-US"/>
                      <a:t>%8</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19AB-48CB-84A3-E87F08F2938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ln>
                      <a:noFill/>
                    </a:ln>
                    <a:solidFill>
                      <a:schemeClr val="bg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Sayfa1!$A$2:$A$5</c:f>
              <c:strCache>
                <c:ptCount val="4"/>
                <c:pt idx="0">
                  <c:v>18-29</c:v>
                </c:pt>
                <c:pt idx="1">
                  <c:v>30-40</c:v>
                </c:pt>
                <c:pt idx="2">
                  <c:v>41-51</c:v>
                </c:pt>
                <c:pt idx="3">
                  <c:v>52-65</c:v>
                </c:pt>
              </c:strCache>
            </c:strRef>
          </c:cat>
          <c:val>
            <c:numRef>
              <c:f>Sayfa1!$B$2:$B$5</c:f>
              <c:numCache>
                <c:formatCode>#,##0</c:formatCode>
                <c:ptCount val="4"/>
                <c:pt idx="0">
                  <c:v>200</c:v>
                </c:pt>
                <c:pt idx="1">
                  <c:v>118</c:v>
                </c:pt>
                <c:pt idx="2">
                  <c:v>60</c:v>
                </c:pt>
                <c:pt idx="3" formatCode="General">
                  <c:v>20</c:v>
                </c:pt>
              </c:numCache>
            </c:numRef>
          </c:val>
          <c:extLst xmlns:c16r2="http://schemas.microsoft.com/office/drawing/2015/06/chart">
            <c:ext xmlns:c16="http://schemas.microsoft.com/office/drawing/2014/chart" uri="{C3380CC4-5D6E-409C-BE32-E72D297353CC}">
              <c16:uniqueId val="{00000004-19AB-48CB-84A3-E87F08F2938B}"/>
            </c:ext>
          </c:extLst>
        </c:ser>
        <c:dLbls>
          <c:showLegendKey val="0"/>
          <c:showVal val="0"/>
          <c:showCatName val="0"/>
          <c:showSerName val="0"/>
          <c:showPercent val="0"/>
          <c:showBubbleSize val="0"/>
        </c:dLbls>
        <c:gapWidth val="219"/>
        <c:overlap val="-27"/>
        <c:axId val="-2057453008"/>
        <c:axId val="-2057465520"/>
      </c:barChart>
      <c:catAx>
        <c:axId val="-205745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tr-TR"/>
          </a:p>
        </c:txPr>
        <c:crossAx val="-2057465520"/>
        <c:crosses val="autoZero"/>
        <c:auto val="1"/>
        <c:lblAlgn val="ctr"/>
        <c:lblOffset val="100"/>
        <c:noMultiLvlLbl val="0"/>
      </c:catAx>
      <c:valAx>
        <c:axId val="-205746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tr-TR"/>
          </a:p>
        </c:txPr>
        <c:crossAx val="-2057453008"/>
        <c:crosses val="autoZero"/>
        <c:crossBetween val="between"/>
      </c:valAx>
      <c:spPr>
        <a:noFill/>
        <a:ln>
          <a:noFill/>
        </a:ln>
        <a:effectLst/>
      </c:spPr>
    </c:plotArea>
    <c:plotVisOnly val="1"/>
    <c:dispBlanksAs val="zero"/>
    <c:showDLblsOverMax val="0"/>
  </c:chart>
  <c:spPr>
    <a:noFill/>
    <a:ln w="9525" cap="flat" cmpd="sng" algn="ctr">
      <a:solidFill>
        <a:schemeClr val="tx1">
          <a:lumMod val="15000"/>
          <a:lumOff val="85000"/>
        </a:schemeClr>
      </a:solidFill>
      <a:round/>
    </a:ln>
    <a:effectLst/>
  </c:spPr>
  <c:txPr>
    <a:bodyPr/>
    <a:lstStyle/>
    <a:p>
      <a:pPr>
        <a:defRPr>
          <a:ln>
            <a:noFill/>
          </a:ln>
          <a:solidFill>
            <a:schemeClr val="tx1"/>
          </a:solidFill>
        </a:defRPr>
      </a:pPr>
      <a:endParaRPr lang="tr-T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solidFill>
                  <a:sysClr val="windowText" lastClr="000000"/>
                </a:solidFill>
              </a:rPr>
              <a:t>MÜDÜRLÜĞÜMÜZ </a:t>
            </a:r>
            <a:r>
              <a:rPr lang="en-US" b="1">
                <a:solidFill>
                  <a:sysClr val="windowText" lastClr="000000"/>
                </a:solidFill>
              </a:rPr>
              <a:t>P</a:t>
            </a:r>
            <a:r>
              <a:rPr lang="tr-TR" b="1">
                <a:solidFill>
                  <a:sysClr val="windowText" lastClr="000000"/>
                </a:solidFill>
              </a:rPr>
              <a:t>ERSONELİNİN ÖĞRENİM DURUMLARINA GÖRE DAĞILIMI</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7.7606170408208233E-2"/>
          <c:y val="0.19859983896636102"/>
          <c:w val="0.89871754892024458"/>
          <c:h val="0.58691066161136818"/>
        </c:manualLayout>
      </c:layout>
      <c:barChart>
        <c:barDir val="col"/>
        <c:grouping val="clustered"/>
        <c:varyColors val="0"/>
        <c:ser>
          <c:idx val="0"/>
          <c:order val="0"/>
          <c:tx>
            <c:strRef>
              <c:f>Sayfa1!$B$1</c:f>
              <c:strCache>
                <c:ptCount val="1"/>
                <c:pt idx="0">
                  <c:v>P.SAYISI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YÜKSEK LİSANS</c:v>
                </c:pt>
                <c:pt idx="1">
                  <c:v>LİSANS</c:v>
                </c:pt>
                <c:pt idx="2">
                  <c:v>ÖNLİSANS</c:v>
                </c:pt>
                <c:pt idx="3">
                  <c:v>LİSE VE ALTI</c:v>
                </c:pt>
              </c:strCache>
            </c:strRef>
          </c:cat>
          <c:val>
            <c:numRef>
              <c:f>Sayfa1!$B$2:$B$5</c:f>
              <c:numCache>
                <c:formatCode>General</c:formatCode>
                <c:ptCount val="4"/>
                <c:pt idx="0">
                  <c:v>34</c:v>
                </c:pt>
                <c:pt idx="1">
                  <c:v>289</c:v>
                </c:pt>
                <c:pt idx="2">
                  <c:v>12</c:v>
                </c:pt>
                <c:pt idx="3">
                  <c:v>57</c:v>
                </c:pt>
              </c:numCache>
            </c:numRef>
          </c:val>
          <c:extLst xmlns:c16r2="http://schemas.microsoft.com/office/drawing/2015/06/chart">
            <c:ext xmlns:c16="http://schemas.microsoft.com/office/drawing/2014/chart" uri="{C3380CC4-5D6E-409C-BE32-E72D297353CC}">
              <c16:uniqueId val="{00000000-39C7-476C-9CAA-7601BF8EF6B5}"/>
            </c:ext>
          </c:extLst>
        </c:ser>
        <c:dLbls>
          <c:dLblPos val="outEnd"/>
          <c:showLegendKey val="0"/>
          <c:showVal val="1"/>
          <c:showCatName val="0"/>
          <c:showSerName val="0"/>
          <c:showPercent val="0"/>
          <c:showBubbleSize val="0"/>
        </c:dLbls>
        <c:gapWidth val="219"/>
        <c:overlap val="-27"/>
        <c:axId val="-2057461712"/>
        <c:axId val="-2057467696"/>
      </c:barChart>
      <c:catAx>
        <c:axId val="-205746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7467696"/>
        <c:crosses val="autoZero"/>
        <c:auto val="1"/>
        <c:lblAlgn val="ctr"/>
        <c:lblOffset val="100"/>
        <c:noMultiLvlLbl val="0"/>
      </c:catAx>
      <c:valAx>
        <c:axId val="-205746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5746171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OKUL,</a:t>
            </a:r>
            <a:r>
              <a:rPr lang="tr-TR" sz="1200" baseline="0">
                <a:latin typeface="Times New Roman" panose="02020603050405020304" pitchFamily="18" charset="0"/>
                <a:cs typeface="Times New Roman" panose="02020603050405020304" pitchFamily="18" charset="0"/>
              </a:rPr>
              <a:t> DERSLİK, ŞUBE VE ÖĞRETMEN BAŞINA DÜŞEN ÖĞRENCİ SAYILARI </a:t>
            </a:r>
            <a:endParaRPr lang="tr-TR" sz="1200">
              <a:latin typeface="Times New Roman" panose="02020603050405020304" pitchFamily="18" charset="0"/>
              <a:cs typeface="Times New Roman" panose="02020603050405020304" pitchFamily="18" charset="0"/>
            </a:endParaRPr>
          </a:p>
        </c:rich>
      </c:tx>
      <c:overlay val="1"/>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tr-TR"/>
        </a:p>
      </c:txPr>
    </c:title>
    <c:autoTitleDeleted val="0"/>
    <c:view3D>
      <c:rotX val="15"/>
      <c:rotY val="20"/>
      <c:depthPercent val="10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944071396336913E-2"/>
          <c:y val="0.1771639769518607"/>
          <c:w val="0.75987720999487696"/>
          <c:h val="0.71603705149101271"/>
        </c:manualLayout>
      </c:layout>
      <c:bar3DChart>
        <c:barDir val="col"/>
        <c:grouping val="clustered"/>
        <c:varyColors val="0"/>
        <c:ser>
          <c:idx val="0"/>
          <c:order val="0"/>
          <c:tx>
            <c:strRef>
              <c:f>Sayfa1!$B$1</c:f>
              <c:strCache>
                <c:ptCount val="1"/>
                <c:pt idx="0">
                  <c:v>Okul Başına
Düşen Öğrenci
Sayısı(1)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47169850323081E-3"/>
                  <c:y val="-1.2406805792632609E-2"/>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6EA-464A-9CD7-B535E4E2C20D}"/>
                </c:ext>
                <c:ext xmlns:c15="http://schemas.microsoft.com/office/drawing/2012/chart" uri="{CE6537A1-D6FC-4f65-9D91-7224C49458BB}"/>
              </c:extLst>
            </c:dLbl>
            <c:dLbl>
              <c:idx val="1"/>
              <c:layout>
                <c:manualLayout>
                  <c:x val="1.0793418224559191E-2"/>
                  <c:y val="-3.9682539682539767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EA-464A-9CD7-B535E4E2C20D}"/>
                </c:ext>
                <c:ext xmlns:c15="http://schemas.microsoft.com/office/drawing/2012/chart" uri="{CE6537A1-D6FC-4f65-9D91-7224C49458BB}"/>
              </c:extLst>
            </c:dLbl>
            <c:dLbl>
              <c:idx val="2"/>
              <c:layout>
                <c:manualLayout>
                  <c:x val="1.0851115944011103E-2"/>
                  <c:y val="-2.0341582418946555E-2"/>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EA-464A-9CD7-B535E4E2C20D}"/>
                </c:ext>
                <c:ext xmlns:c15="http://schemas.microsoft.com/office/drawing/2012/chart" uri="{CE6537A1-D6FC-4f65-9D91-7224C49458BB}"/>
              </c:extLst>
            </c:dLbl>
            <c:dLbl>
              <c:idx val="3"/>
              <c:layout>
                <c:manualLayout>
                  <c:x val="4.317367289823691E-3"/>
                  <c:y val="-7.9365079365079413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Sayfa1!$B$2:$B$4</c:f>
              <c:numCache>
                <c:formatCode>General</c:formatCode>
                <c:ptCount val="3"/>
                <c:pt idx="0">
                  <c:v>103</c:v>
                </c:pt>
                <c:pt idx="1">
                  <c:v>105</c:v>
                </c:pt>
                <c:pt idx="2">
                  <c:v>104</c:v>
                </c:pt>
              </c:numCache>
            </c:numRef>
          </c:val>
          <c:extLst xmlns:c16r2="http://schemas.microsoft.com/office/drawing/2015/06/chart">
            <c:ext xmlns:c16="http://schemas.microsoft.com/office/drawing/2014/chart" uri="{C3380CC4-5D6E-409C-BE32-E72D297353CC}">
              <c16:uniqueId val="{00000004-06EA-464A-9CD7-B535E4E2C20D}"/>
            </c:ext>
          </c:extLst>
        </c:ser>
        <c:ser>
          <c:idx val="1"/>
          <c:order val="1"/>
          <c:tx>
            <c:strRef>
              <c:f>Sayfa1!$C$1</c:f>
              <c:strCache>
                <c:ptCount val="1"/>
                <c:pt idx="0">
                  <c:v>Derslik Başına
Düşen Öğrenci
Sayısı(2)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47345796474063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EA-464A-9CD7-B535E4E2C20D}"/>
                </c:ext>
                <c:ext xmlns:c15="http://schemas.microsoft.com/office/drawing/2012/chart" uri="{CE6537A1-D6FC-4f65-9D91-7224C49458BB}"/>
              </c:extLst>
            </c:dLbl>
            <c:dLbl>
              <c:idx val="1"/>
              <c:layout>
                <c:manualLayout>
                  <c:x val="1.0793418224559191E-2"/>
                  <c:y val="-3.1746031746031744E-2"/>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EA-464A-9CD7-B535E4E2C20D}"/>
                </c:ext>
                <c:ext xmlns:c15="http://schemas.microsoft.com/office/drawing/2012/chart" uri="{CE6537A1-D6FC-4f65-9D91-7224C49458BB}"/>
              </c:extLst>
            </c:dLbl>
            <c:dLbl>
              <c:idx val="2"/>
              <c:layout>
                <c:manualLayout>
                  <c:x val="1.2952101869471041E-2"/>
                  <c:y val="3.9682539682539767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6EA-464A-9CD7-B535E4E2C20D}"/>
                </c:ext>
                <c:ext xmlns:c15="http://schemas.microsoft.com/office/drawing/2012/chart" uri="{CE6537A1-D6FC-4f65-9D91-7224C49458BB}"/>
              </c:extLst>
            </c:dLbl>
            <c:dLbl>
              <c:idx val="3"/>
              <c:layout>
                <c:manualLayout>
                  <c:x val="8.6347345796473161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Sayfa1!$C$2:$C$4</c:f>
              <c:numCache>
                <c:formatCode>General</c:formatCode>
                <c:ptCount val="3"/>
                <c:pt idx="0">
                  <c:v>15</c:v>
                </c:pt>
                <c:pt idx="1">
                  <c:v>15.2</c:v>
                </c:pt>
                <c:pt idx="2">
                  <c:v>15.3</c:v>
                </c:pt>
              </c:numCache>
            </c:numRef>
          </c:val>
          <c:extLst xmlns:c16r2="http://schemas.microsoft.com/office/drawing/2015/06/chart">
            <c:ext xmlns:c16="http://schemas.microsoft.com/office/drawing/2014/chart" uri="{C3380CC4-5D6E-409C-BE32-E72D297353CC}">
              <c16:uniqueId val="{00000009-06EA-464A-9CD7-B535E4E2C20D}"/>
            </c:ext>
          </c:extLst>
        </c:ser>
        <c:ser>
          <c:idx val="2"/>
          <c:order val="2"/>
          <c:tx>
            <c:strRef>
              <c:f>Sayfa1!$D$1</c:f>
              <c:strCache>
                <c:ptCount val="1"/>
                <c:pt idx="0">
                  <c:v>Şube Başına
Düşen Öğrenci
Sayısı(3)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6.4760509347355326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6EA-464A-9CD7-B535E4E2C20D}"/>
                </c:ext>
                <c:ext xmlns:c15="http://schemas.microsoft.com/office/drawing/2012/chart" uri="{CE6537A1-D6FC-4f65-9D91-7224C49458BB}"/>
              </c:extLst>
            </c:dLbl>
            <c:dLbl>
              <c:idx val="1"/>
              <c:layout>
                <c:manualLayout>
                  <c:x val="6.4760509347355725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6EA-464A-9CD7-B535E4E2C20D}"/>
                </c:ext>
                <c:ext xmlns:c15="http://schemas.microsoft.com/office/drawing/2012/chart" uri="{CE6537A1-D6FC-4f65-9D91-7224C49458BB}"/>
              </c:extLst>
            </c:dLbl>
            <c:dLbl>
              <c:idx val="2"/>
              <c:layout>
                <c:manualLayout>
                  <c:x val="1.079341822455919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6EA-464A-9CD7-B535E4E2C20D}"/>
                </c:ext>
                <c:ext xmlns:c15="http://schemas.microsoft.com/office/drawing/2012/chart" uri="{CE6537A1-D6FC-4f65-9D91-7224C49458BB}"/>
              </c:extLst>
            </c:dLbl>
            <c:dLbl>
              <c:idx val="3"/>
              <c:layout>
                <c:manualLayout>
                  <c:x val="1.295210186947104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Sayfa1!$D$2:$D$4</c:f>
              <c:numCache>
                <c:formatCode>General</c:formatCode>
                <c:ptCount val="3"/>
                <c:pt idx="0">
                  <c:v>12</c:v>
                </c:pt>
                <c:pt idx="1">
                  <c:v>12.2</c:v>
                </c:pt>
                <c:pt idx="2">
                  <c:v>12.3</c:v>
                </c:pt>
              </c:numCache>
            </c:numRef>
          </c:val>
          <c:extLst xmlns:c16r2="http://schemas.microsoft.com/office/drawing/2015/06/chart">
            <c:ext xmlns:c16="http://schemas.microsoft.com/office/drawing/2014/chart" uri="{C3380CC4-5D6E-409C-BE32-E72D297353CC}">
              <c16:uniqueId val="{0000000E-06EA-464A-9CD7-B535E4E2C20D}"/>
            </c:ext>
          </c:extLst>
        </c:ser>
        <c:ser>
          <c:idx val="3"/>
          <c:order val="3"/>
          <c:tx>
            <c:strRef>
              <c:f>Sayfa1!$E$1</c:f>
              <c:strCache>
                <c:ptCount val="1"/>
                <c:pt idx="0">
                  <c:v>Öğretmen
Başına
Düşen Öğrenci
Sayısı(4)</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6347345796473889E-3"/>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6EA-464A-9CD7-B535E4E2C20D}"/>
                </c:ext>
                <c:ext xmlns:c15="http://schemas.microsoft.com/office/drawing/2012/chart" uri="{CE6537A1-D6FC-4f65-9D91-7224C49458BB}"/>
              </c:extLst>
            </c:dLbl>
            <c:dLbl>
              <c:idx val="1"/>
              <c:layout>
                <c:manualLayout>
                  <c:x val="1.295210186947104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6EA-464A-9CD7-B535E4E2C20D}"/>
                </c:ext>
                <c:ext xmlns:c15="http://schemas.microsoft.com/office/drawing/2012/chart" uri="{CE6537A1-D6FC-4f65-9D91-7224C49458BB}"/>
              </c:extLst>
            </c:dLbl>
            <c:dLbl>
              <c:idx val="2"/>
              <c:layout>
                <c:manualLayout>
                  <c:x val="2.1586836449118386E-2"/>
                  <c:y val="-7.9365079365079413E-3"/>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6EA-464A-9CD7-B535E4E2C20D}"/>
                </c:ext>
                <c:ext xmlns:c15="http://schemas.microsoft.com/office/drawing/2012/chart" uri="{CE6537A1-D6FC-4f65-9D91-7224C49458BB}"/>
              </c:extLst>
            </c:dLbl>
            <c:dLbl>
              <c:idx val="3"/>
              <c:layout>
                <c:manualLayout>
                  <c:x val="1.2952101869471041E-2"/>
                  <c:y val="0"/>
                </c:manualLayout>
              </c:layout>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6EA-464A-9CD7-B535E4E2C2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Sayfa1!$A$2:$A$4</c:f>
              <c:strCache>
                <c:ptCount val="3"/>
                <c:pt idx="0">
                  <c:v>2015-2016</c:v>
                </c:pt>
                <c:pt idx="1">
                  <c:v>2016-2017</c:v>
                </c:pt>
                <c:pt idx="2">
                  <c:v>2017-2018</c:v>
                </c:pt>
              </c:strCache>
            </c:strRef>
          </c:cat>
          <c:val>
            <c:numRef>
              <c:f>Sayfa1!$E$2:$E$4</c:f>
              <c:numCache>
                <c:formatCode>General</c:formatCode>
                <c:ptCount val="3"/>
                <c:pt idx="0">
                  <c:v>14.5</c:v>
                </c:pt>
                <c:pt idx="1">
                  <c:v>14.6</c:v>
                </c:pt>
                <c:pt idx="2">
                  <c:v>14.8</c:v>
                </c:pt>
              </c:numCache>
            </c:numRef>
          </c:val>
          <c:extLst xmlns:c16r2="http://schemas.microsoft.com/office/drawing/2015/06/chart">
            <c:ext xmlns:c16="http://schemas.microsoft.com/office/drawing/2014/chart" uri="{C3380CC4-5D6E-409C-BE32-E72D297353CC}">
              <c16:uniqueId val="{00000013-06EA-464A-9CD7-B535E4E2C20D}"/>
            </c:ext>
          </c:extLst>
        </c:ser>
        <c:dLbls>
          <c:showLegendKey val="0"/>
          <c:showVal val="0"/>
          <c:showCatName val="0"/>
          <c:showSerName val="0"/>
          <c:showPercent val="0"/>
          <c:showBubbleSize val="0"/>
        </c:dLbls>
        <c:gapWidth val="150"/>
        <c:shape val="box"/>
        <c:axId val="-2057470960"/>
        <c:axId val="-2057472592"/>
        <c:axId val="0"/>
      </c:bar3DChart>
      <c:catAx>
        <c:axId val="-205747096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tr-TR"/>
          </a:p>
        </c:txPr>
        <c:crossAx val="-2057472592"/>
        <c:crosses val="autoZero"/>
        <c:auto val="1"/>
        <c:lblAlgn val="ctr"/>
        <c:lblOffset val="100"/>
        <c:noMultiLvlLbl val="0"/>
      </c:catAx>
      <c:valAx>
        <c:axId val="-20574725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crossAx val="-2057470960"/>
        <c:crosses val="autoZero"/>
        <c:crossBetween val="between"/>
      </c:valAx>
      <c:spPr>
        <a:noFill/>
        <a:ln w="25389">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tr-TR"/>
        </a:p>
      </c:txPr>
    </c:legend>
    <c:plotVisOnly val="1"/>
    <c:dispBlanksAs val="gap"/>
    <c:showDLblsOverMax val="0"/>
  </c:chart>
  <c:spPr>
    <a:noFill/>
    <a:ln w="25389" cap="flat" cmpd="sng" algn="ctr">
      <a:solidFill>
        <a:schemeClr val="accent6"/>
      </a:solidFill>
      <a:prstDash val="solid"/>
      <a:round/>
    </a:ln>
    <a:effectLst/>
  </c:spPr>
  <c:txPr>
    <a:bodyPr/>
    <a:lstStyle/>
    <a:p>
      <a:pPr>
        <a:defRPr>
          <a:solidFill>
            <a:schemeClr val="dk1"/>
          </a:solidFill>
          <a:latin typeface="+mn-lt"/>
          <a:ea typeface="+mn-ea"/>
          <a:cs typeface="+mn-cs"/>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856CC6-CAB4-4682-B68D-BC37884ED166}" type="doc">
      <dgm:prSet loTypeId="urn:microsoft.com/office/officeart/2008/layout/HalfCircleOrganizationChart" loCatId="hierarchy" qsTypeId="urn:microsoft.com/office/officeart/2005/8/quickstyle/simple2" qsCatId="simple" csTypeId="urn:microsoft.com/office/officeart/2005/8/colors/accent2_1" csCatId="accent2" phldr="1"/>
      <dgm:spPr/>
      <dgm:t>
        <a:bodyPr/>
        <a:lstStyle/>
        <a:p>
          <a:endParaRPr lang="tr-TR"/>
        </a:p>
      </dgm:t>
    </dgm:pt>
    <dgm:pt modelId="{771CFB12-DFA1-454A-B70E-208ABC1F9DCA}">
      <dgm:prSet phldrT="[Metin]"/>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İlçe Milli Eğitim Müdürü</a:t>
          </a:r>
        </a:p>
      </dgm:t>
    </dgm:pt>
    <dgm:pt modelId="{1727A2A9-8761-464E-B79D-45E58C10008D}" type="parTrans" cxnId="{FF4A789A-EE75-4D4C-9C30-F14FC7547B78}">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B7D0EB8C-F869-45F9-9B65-F270FE6994B8}" type="sibTrans" cxnId="{FF4A789A-EE75-4D4C-9C30-F14FC7547B78}">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67852DF5-E724-41A1-B32D-B370EB88D60A}">
      <dgm:prSet phldrT="[Metin]"/>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Şube Müdürü</a:t>
          </a:r>
        </a:p>
      </dgm:t>
    </dgm:pt>
    <dgm:pt modelId="{9CED40FA-5E45-44B2-8174-25A2F7AD6AED}" type="parTrans" cxnId="{4A0ECDCD-BA02-4863-A39A-5035BC3A0806}">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C96EBE5C-6B2F-4047-8840-AB7E567A8275}" type="sibTrans" cxnId="{4A0ECDCD-BA02-4863-A39A-5035BC3A0806}">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746EDBDF-A62B-4E7D-9F0F-32674E72B177}">
      <dgm:prSet phldrT="[Metin]"/>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Şube Müdürü</a:t>
          </a:r>
        </a:p>
      </dgm:t>
    </dgm:pt>
    <dgm:pt modelId="{8922865A-221D-4FE9-A987-F46EE3D4B1A1}" type="parTrans" cxnId="{4CC42F11-61CF-4963-9BAF-7996E1EDE2A2}">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29179873-4CA5-4A54-8725-32ABA30EB69D}" type="sibTrans" cxnId="{4CC42F11-61CF-4963-9BAF-7996E1EDE2A2}">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B7C0E1CA-D6AB-47D9-B6C0-79FE6E10F8A8}">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Bilgi İşlem ve Eğitim Teknolojileri</a:t>
          </a:r>
        </a:p>
      </dgm:t>
    </dgm:pt>
    <dgm:pt modelId="{DF432224-AF60-4D69-919F-8BCE5A770A06}" type="parTrans" cxnId="{00546F27-6A23-4EC9-A944-B21387427474}">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3A2314DD-8A82-4C7A-AE2F-336953B380E6}" type="sibTrans" cxnId="{00546F27-6A23-4EC9-A944-B21387427474}">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BFBDB946-583B-4F04-B9E7-6F520F93EC0E}">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Strateji Geliştirme Hizmetleri</a:t>
          </a:r>
        </a:p>
      </dgm:t>
    </dgm:pt>
    <dgm:pt modelId="{CF3157FF-A7A5-4730-80EB-CF336F7FD104}" type="parTrans" cxnId="{4B273955-B599-4196-A581-7295C3F163F1}">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4E76536C-FB84-400B-9276-F140AD823B00}" type="sibTrans" cxnId="{4B273955-B599-4196-A581-7295C3F163F1}">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85FC6275-3F15-4E99-B2BC-9ECD53ADBBD6}">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Hukuk Hizmetleri</a:t>
          </a:r>
        </a:p>
      </dgm:t>
    </dgm:pt>
    <dgm:pt modelId="{3FCFD6C8-DCAE-4A2B-A796-1F13150E5327}" type="parTrans" cxnId="{866B257F-FEC9-4CB9-8E22-A6BC06566C6E}">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88E1727B-9EC6-4070-8CB5-692E9A472C15}" type="sibTrans" cxnId="{866B257F-FEC9-4CB9-8E22-A6BC06566C6E}">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29A44540-E65F-4452-AA48-F9A8D1AF66EB}">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İnsan Kaynakları Hizmetleri</a:t>
          </a:r>
        </a:p>
      </dgm:t>
    </dgm:pt>
    <dgm:pt modelId="{6CB2F36A-2DC0-4AA3-827D-8281107A948B}" type="parTrans" cxnId="{7052E29D-A654-424A-B3FB-1A82D037894C}">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0AEDC703-B321-4742-941B-E553625B6689}" type="sibTrans" cxnId="{7052E29D-A654-424A-B3FB-1A82D037894C}">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7545D7C7-DF18-4925-BB1D-4539A0ECD93A}">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Destek Hizmetleri</a:t>
          </a:r>
        </a:p>
      </dgm:t>
    </dgm:pt>
    <dgm:pt modelId="{D9A9483A-D4B6-4D88-A740-2F0F8570455A}" type="parTrans" cxnId="{061471C4-D43C-4232-B78F-8EB26C6A382D}">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8304C9BE-B6F5-4424-BA4C-3A14B3928253}" type="sibTrans" cxnId="{061471C4-D43C-4232-B78F-8EB26C6A382D}">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D54D36F8-6A2B-4CB3-9B6B-67D290322C06}">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r>
            <a:rPr lang="tr-TR" b="0" cap="none" spc="0">
              <a:ln w="0"/>
              <a:solidFill>
                <a:schemeClr val="tx1"/>
              </a:solidFill>
              <a:effectLst>
                <a:outerShdw blurRad="38100" dist="19050" dir="2700000" algn="tl" rotWithShape="0">
                  <a:schemeClr val="dk1">
                    <a:alpha val="40000"/>
                  </a:schemeClr>
                </a:outerShdw>
              </a:effectLst>
            </a:rPr>
            <a:t>İnşaat ve Emlak Hizmetleri</a:t>
          </a:r>
        </a:p>
      </dgm:t>
    </dgm:pt>
    <dgm:pt modelId="{DD6C70F8-216B-4F32-916B-95242EA6827A}" type="parTrans" cxnId="{AA9C3B90-8C1E-4B5D-9A0F-444B258A55F4}">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D20A2BCA-DB52-40E3-8D6B-0ED6C1F3E7CE}" type="sibTrans" cxnId="{AA9C3B90-8C1E-4B5D-9A0F-444B258A55F4}">
      <dgm:prSet/>
      <dgm:spPr/>
      <dgm:t>
        <a:bodyPr>
          <a:scene3d>
            <a:camera prst="orthographicFront"/>
            <a:lightRig rig="harsh" dir="t"/>
          </a:scene3d>
          <a:sp3d extrusionH="57150" prstMaterial="matte">
            <a:bevelT w="63500" h="12700" prst="angle"/>
            <a:contourClr>
              <a:schemeClr val="bg1">
                <a:lumMod val="65000"/>
              </a:schemeClr>
            </a:contourClr>
          </a:sp3d>
        </a:bodyPr>
        <a:lstStyle/>
        <a:p>
          <a:pPr algn="ctr"/>
          <a:endParaRPr lang="tr-TR" b="0" cap="none" spc="0">
            <a:ln w="0"/>
            <a:solidFill>
              <a:schemeClr val="tx1"/>
            </a:solidFill>
            <a:effectLst>
              <a:outerShdw blurRad="38100" dist="19050" dir="2700000" algn="tl" rotWithShape="0">
                <a:schemeClr val="dk1">
                  <a:alpha val="40000"/>
                </a:schemeClr>
              </a:outerShdw>
            </a:effectLst>
          </a:endParaRPr>
        </a:p>
      </dgm:t>
    </dgm:pt>
    <dgm:pt modelId="{2235D784-F538-4185-A785-39F20A8DB133}">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Temel Eğitim Hizmetleri</a:t>
          </a:r>
        </a:p>
      </dgm:t>
    </dgm:pt>
    <dgm:pt modelId="{33BDFA5A-C954-43CD-94C3-90BECCF0A190}" type="parTrans" cxnId="{2AFED8CB-0356-4C41-80BE-D34B616B881F}">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8517D96-F82C-4630-A48B-67DF6F079DF9}" type="sibTrans" cxnId="{2AFED8CB-0356-4C41-80BE-D34B616B881F}">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0096D45-4A2F-4F7F-AF57-FA1524A83CBC}">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Orta Öğretim Hizmetleri</a:t>
          </a:r>
        </a:p>
      </dgm:t>
    </dgm:pt>
    <dgm:pt modelId="{74BE7956-ED1B-44BF-AEC9-6E8EB790577A}" type="parTrans" cxnId="{714D8534-479C-4F97-89DE-20F969617729}">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D786757-F234-4090-A40B-9F3F3F593108}" type="sibTrans" cxnId="{714D8534-479C-4F97-89DE-20F969617729}">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1722277-A246-4ADF-926E-C7B0762B9763}">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Mesleki ve Teknik Eğitim Hizmetleri</a:t>
          </a:r>
        </a:p>
      </dgm:t>
    </dgm:pt>
    <dgm:pt modelId="{26CE75D1-C78E-49BB-ACD2-F0EEF86F6B2E}" type="parTrans" cxnId="{6F9402A6-77FB-497A-A4EB-0F801C9132E4}">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DC84324-B4B5-47AF-B753-D172A46FC635}" type="sibTrans" cxnId="{6F9402A6-77FB-497A-A4EB-0F801C9132E4}">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70982D09-4DE0-48B7-9DFD-F42284721AED}">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Hayat Boyu Öğrenme Hizmetleri</a:t>
          </a:r>
        </a:p>
      </dgm:t>
    </dgm:pt>
    <dgm:pt modelId="{B371FC7B-5CAC-415A-A869-C79922301AE5}" type="parTrans" cxnId="{93098EEE-0F35-49BA-902B-FB463C7B4461}">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70D0FC86-9362-401E-877D-A037519DEF99}" type="sibTrans" cxnId="{93098EEE-0F35-49BA-902B-FB463C7B4461}">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F1F5F98-4C53-4C09-B3E0-5565BFC04DA8}">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Din Öğretimi Hizmetleri</a:t>
          </a:r>
        </a:p>
      </dgm:t>
    </dgm:pt>
    <dgm:pt modelId="{A6812B84-08B8-48DB-9F5F-F9C972821AB0}" type="parTrans" cxnId="{683ABDB2-BF6E-4B42-A332-6B3B5D205AF3}">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2C3F960-D845-4A22-AC61-41BF7CED4758}" type="sibTrans" cxnId="{683ABDB2-BF6E-4B42-A332-6B3B5D205AF3}">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68B991-6A7E-466F-B09B-D0ECDCB6D29A}">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Özel Eğitim ve Rehberlik Hizmetleri</a:t>
          </a:r>
        </a:p>
      </dgm:t>
    </dgm:pt>
    <dgm:pt modelId="{0D3B42AF-E47A-4266-BCC0-43425A26F679}" type="parTrans" cxnId="{E3C6F191-949D-4154-BBD4-B82BB2A9055A}">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9AAF2AE-0710-49F7-A6DD-39C08F6F67B1}" type="sibTrans" cxnId="{E3C6F191-949D-4154-BBD4-B82BB2A9055A}">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0B6ED59-5AB7-489A-9E66-7D1A51B40BC0}">
      <dgm:prSet/>
      <dgm:spPr/>
      <dgm:t>
        <a:bodyPr>
          <a:scene3d>
            <a:camera prst="orthographicFront"/>
            <a:lightRig rig="harsh" dir="t"/>
          </a:scene3d>
          <a:sp3d extrusionH="57150" prstMaterial="matte">
            <a:bevelT w="63500" h="12700" prst="angle"/>
            <a:contourClr>
              <a:schemeClr val="bg1">
                <a:lumMod val="65000"/>
              </a:schemeClr>
            </a:contourClr>
          </a:sp3d>
        </a:bodyPr>
        <a:lstStyle/>
        <a:p>
          <a:r>
            <a:rPr lang="tr-TR" b="0" cap="none" spc="0">
              <a:ln w="0"/>
              <a:solidFill>
                <a:schemeClr val="tx1"/>
              </a:solidFill>
              <a:effectLst>
                <a:outerShdw blurRad="38100" dist="19050" dir="2700000" algn="tl" rotWithShape="0">
                  <a:schemeClr val="dk1">
                    <a:alpha val="40000"/>
                  </a:schemeClr>
                </a:outerShdw>
              </a:effectLst>
            </a:rPr>
            <a:t>Özel Öğretim Kurumları Hizmetleri</a:t>
          </a:r>
        </a:p>
      </dgm:t>
    </dgm:pt>
    <dgm:pt modelId="{F340B465-3657-4177-9E45-783A952D6A03}" type="parTrans" cxnId="{5305A172-76AA-4677-8787-681BD5EC6089}">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464D3058-FBF1-46BA-BB26-F71CB9B403C7}" type="sibTrans" cxnId="{5305A172-76AA-4677-8787-681BD5EC6089}">
      <dgm:prSet/>
      <dgm:spPr/>
      <dgm:t>
        <a:bodyPr>
          <a:scene3d>
            <a:camera prst="orthographicFront"/>
            <a:lightRig rig="harsh" dir="t"/>
          </a:scene3d>
          <a:sp3d extrusionH="57150" prstMaterial="matte">
            <a:bevelT w="63500" h="12700" prst="angle"/>
            <a:contourClr>
              <a:schemeClr val="bg1">
                <a:lumMod val="65000"/>
              </a:schemeClr>
            </a:contourClr>
          </a:sp3d>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052A02-5468-4B17-A2AE-EBE16E3D92D5}" type="pres">
      <dgm:prSet presAssocID="{24856CC6-CAB4-4682-B68D-BC37884ED166}" presName="Name0" presStyleCnt="0">
        <dgm:presLayoutVars>
          <dgm:orgChart val="1"/>
          <dgm:chPref val="1"/>
          <dgm:dir/>
          <dgm:animOne val="branch"/>
          <dgm:animLvl val="lvl"/>
          <dgm:resizeHandles/>
        </dgm:presLayoutVars>
      </dgm:prSet>
      <dgm:spPr/>
      <dgm:t>
        <a:bodyPr/>
        <a:lstStyle/>
        <a:p>
          <a:endParaRPr lang="tr-TR"/>
        </a:p>
      </dgm:t>
    </dgm:pt>
    <dgm:pt modelId="{98BE9445-33AF-44FE-8C1A-02364A379A37}" type="pres">
      <dgm:prSet presAssocID="{771CFB12-DFA1-454A-B70E-208ABC1F9DCA}" presName="hierRoot1" presStyleCnt="0">
        <dgm:presLayoutVars>
          <dgm:hierBranch val="init"/>
        </dgm:presLayoutVars>
      </dgm:prSet>
      <dgm:spPr/>
    </dgm:pt>
    <dgm:pt modelId="{8B44BA04-2F3E-40F7-9E3C-89BCF0B0BB52}" type="pres">
      <dgm:prSet presAssocID="{771CFB12-DFA1-454A-B70E-208ABC1F9DCA}" presName="rootComposite1" presStyleCnt="0"/>
      <dgm:spPr/>
    </dgm:pt>
    <dgm:pt modelId="{D4AEE503-4498-4995-B333-F04A313E9B18}" type="pres">
      <dgm:prSet presAssocID="{771CFB12-DFA1-454A-B70E-208ABC1F9DCA}" presName="rootText1" presStyleLbl="alignAcc1" presStyleIdx="0" presStyleCnt="0">
        <dgm:presLayoutVars>
          <dgm:chPref val="3"/>
        </dgm:presLayoutVars>
      </dgm:prSet>
      <dgm:spPr/>
      <dgm:t>
        <a:bodyPr/>
        <a:lstStyle/>
        <a:p>
          <a:endParaRPr lang="tr-TR"/>
        </a:p>
      </dgm:t>
    </dgm:pt>
    <dgm:pt modelId="{C66E2BA1-4AAD-46BE-B06B-7442EF30A605}" type="pres">
      <dgm:prSet presAssocID="{771CFB12-DFA1-454A-B70E-208ABC1F9DCA}" presName="topArc1" presStyleLbl="parChTrans1D1" presStyleIdx="0" presStyleCnt="32"/>
      <dgm:spPr/>
    </dgm:pt>
    <dgm:pt modelId="{007E3931-F9C6-4A3C-9E9D-011D25AF00B5}" type="pres">
      <dgm:prSet presAssocID="{771CFB12-DFA1-454A-B70E-208ABC1F9DCA}" presName="bottomArc1" presStyleLbl="parChTrans1D1" presStyleIdx="1" presStyleCnt="32"/>
      <dgm:spPr/>
    </dgm:pt>
    <dgm:pt modelId="{CB6CF38A-2B03-4EDB-9A14-7CEE56F6ED18}" type="pres">
      <dgm:prSet presAssocID="{771CFB12-DFA1-454A-B70E-208ABC1F9DCA}" presName="topConnNode1" presStyleLbl="node1" presStyleIdx="0" presStyleCnt="0"/>
      <dgm:spPr/>
      <dgm:t>
        <a:bodyPr/>
        <a:lstStyle/>
        <a:p>
          <a:endParaRPr lang="tr-TR"/>
        </a:p>
      </dgm:t>
    </dgm:pt>
    <dgm:pt modelId="{011347E1-3FA1-4A7C-A47D-CF0E286A342C}" type="pres">
      <dgm:prSet presAssocID="{771CFB12-DFA1-454A-B70E-208ABC1F9DCA}" presName="hierChild2" presStyleCnt="0"/>
      <dgm:spPr/>
    </dgm:pt>
    <dgm:pt modelId="{BB1783A0-531D-4CAC-8A3D-ADB63FAB3AA0}" type="pres">
      <dgm:prSet presAssocID="{9CED40FA-5E45-44B2-8174-25A2F7AD6AED}" presName="Name28" presStyleLbl="parChTrans1D2" presStyleIdx="0" presStyleCnt="2"/>
      <dgm:spPr/>
      <dgm:t>
        <a:bodyPr/>
        <a:lstStyle/>
        <a:p>
          <a:endParaRPr lang="tr-TR"/>
        </a:p>
      </dgm:t>
    </dgm:pt>
    <dgm:pt modelId="{D390C0C2-F1F4-489D-AC57-E59FC1FD5170}" type="pres">
      <dgm:prSet presAssocID="{67852DF5-E724-41A1-B32D-B370EB88D60A}" presName="hierRoot2" presStyleCnt="0">
        <dgm:presLayoutVars>
          <dgm:hierBranch val="init"/>
        </dgm:presLayoutVars>
      </dgm:prSet>
      <dgm:spPr/>
    </dgm:pt>
    <dgm:pt modelId="{8B8AFEA9-904B-4CA4-A8F6-20FF8E2DD464}" type="pres">
      <dgm:prSet presAssocID="{67852DF5-E724-41A1-B32D-B370EB88D60A}" presName="rootComposite2" presStyleCnt="0"/>
      <dgm:spPr/>
    </dgm:pt>
    <dgm:pt modelId="{0AD1B2DE-22E2-428C-94D2-4FE649F53E82}" type="pres">
      <dgm:prSet presAssocID="{67852DF5-E724-41A1-B32D-B370EB88D60A}" presName="rootText2" presStyleLbl="alignAcc1" presStyleIdx="0" presStyleCnt="0">
        <dgm:presLayoutVars>
          <dgm:chPref val="3"/>
        </dgm:presLayoutVars>
      </dgm:prSet>
      <dgm:spPr/>
      <dgm:t>
        <a:bodyPr/>
        <a:lstStyle/>
        <a:p>
          <a:endParaRPr lang="tr-TR"/>
        </a:p>
      </dgm:t>
    </dgm:pt>
    <dgm:pt modelId="{0907E23A-028E-45D3-A24B-6EF28E405E40}" type="pres">
      <dgm:prSet presAssocID="{67852DF5-E724-41A1-B32D-B370EB88D60A}" presName="topArc2" presStyleLbl="parChTrans1D1" presStyleIdx="2" presStyleCnt="32"/>
      <dgm:spPr/>
    </dgm:pt>
    <dgm:pt modelId="{3DE8AD0B-1DE6-4343-BEC2-17EC0137499C}" type="pres">
      <dgm:prSet presAssocID="{67852DF5-E724-41A1-B32D-B370EB88D60A}" presName="bottomArc2" presStyleLbl="parChTrans1D1" presStyleIdx="3" presStyleCnt="32"/>
      <dgm:spPr/>
    </dgm:pt>
    <dgm:pt modelId="{5DD6BFB4-D676-434D-A1AE-31659B4FA55F}" type="pres">
      <dgm:prSet presAssocID="{67852DF5-E724-41A1-B32D-B370EB88D60A}" presName="topConnNode2" presStyleLbl="node2" presStyleIdx="0" presStyleCnt="0"/>
      <dgm:spPr/>
      <dgm:t>
        <a:bodyPr/>
        <a:lstStyle/>
        <a:p>
          <a:endParaRPr lang="tr-TR"/>
        </a:p>
      </dgm:t>
    </dgm:pt>
    <dgm:pt modelId="{8BD0C6B6-2F19-4DA9-8C75-86496CED993B}" type="pres">
      <dgm:prSet presAssocID="{67852DF5-E724-41A1-B32D-B370EB88D60A}" presName="hierChild4" presStyleCnt="0"/>
      <dgm:spPr/>
    </dgm:pt>
    <dgm:pt modelId="{74FCDCEF-049B-4391-9754-5C478EBD089B}" type="pres">
      <dgm:prSet presAssocID="{DF432224-AF60-4D69-919F-8BCE5A770A06}" presName="Name28" presStyleLbl="parChTrans1D3" presStyleIdx="0" presStyleCnt="13"/>
      <dgm:spPr/>
      <dgm:t>
        <a:bodyPr/>
        <a:lstStyle/>
        <a:p>
          <a:endParaRPr lang="tr-TR"/>
        </a:p>
      </dgm:t>
    </dgm:pt>
    <dgm:pt modelId="{33239A23-9B6D-44D9-8232-7EE4963F48E5}" type="pres">
      <dgm:prSet presAssocID="{B7C0E1CA-D6AB-47D9-B6C0-79FE6E10F8A8}" presName="hierRoot2" presStyleCnt="0">
        <dgm:presLayoutVars>
          <dgm:hierBranch val="init"/>
        </dgm:presLayoutVars>
      </dgm:prSet>
      <dgm:spPr/>
    </dgm:pt>
    <dgm:pt modelId="{20A5F0C9-1B0D-4D43-94E8-672FD33E493C}" type="pres">
      <dgm:prSet presAssocID="{B7C0E1CA-D6AB-47D9-B6C0-79FE6E10F8A8}" presName="rootComposite2" presStyleCnt="0"/>
      <dgm:spPr/>
    </dgm:pt>
    <dgm:pt modelId="{0BCD1E71-393B-4A2B-A703-4A97CA0BF816}" type="pres">
      <dgm:prSet presAssocID="{B7C0E1CA-D6AB-47D9-B6C0-79FE6E10F8A8}" presName="rootText2" presStyleLbl="alignAcc1" presStyleIdx="0" presStyleCnt="0">
        <dgm:presLayoutVars>
          <dgm:chPref val="3"/>
        </dgm:presLayoutVars>
      </dgm:prSet>
      <dgm:spPr/>
      <dgm:t>
        <a:bodyPr/>
        <a:lstStyle/>
        <a:p>
          <a:endParaRPr lang="tr-TR"/>
        </a:p>
      </dgm:t>
    </dgm:pt>
    <dgm:pt modelId="{CCE6D215-4326-4F2F-83E3-A9A6046E4152}" type="pres">
      <dgm:prSet presAssocID="{B7C0E1CA-D6AB-47D9-B6C0-79FE6E10F8A8}" presName="topArc2" presStyleLbl="parChTrans1D1" presStyleIdx="4" presStyleCnt="32"/>
      <dgm:spPr/>
    </dgm:pt>
    <dgm:pt modelId="{C58DB3D4-75F3-45AE-9794-0FB83A8FE742}" type="pres">
      <dgm:prSet presAssocID="{B7C0E1CA-D6AB-47D9-B6C0-79FE6E10F8A8}" presName="bottomArc2" presStyleLbl="parChTrans1D1" presStyleIdx="5" presStyleCnt="32"/>
      <dgm:spPr/>
    </dgm:pt>
    <dgm:pt modelId="{14D72324-AA29-4AA2-899E-FE202E4917F2}" type="pres">
      <dgm:prSet presAssocID="{B7C0E1CA-D6AB-47D9-B6C0-79FE6E10F8A8}" presName="topConnNode2" presStyleLbl="node3" presStyleIdx="0" presStyleCnt="0"/>
      <dgm:spPr/>
      <dgm:t>
        <a:bodyPr/>
        <a:lstStyle/>
        <a:p>
          <a:endParaRPr lang="tr-TR"/>
        </a:p>
      </dgm:t>
    </dgm:pt>
    <dgm:pt modelId="{981B1CB7-1B66-42C4-A9BF-3DC7E34DF692}" type="pres">
      <dgm:prSet presAssocID="{B7C0E1CA-D6AB-47D9-B6C0-79FE6E10F8A8}" presName="hierChild4" presStyleCnt="0"/>
      <dgm:spPr/>
    </dgm:pt>
    <dgm:pt modelId="{3D553E09-09A8-4895-9624-3FD777EBBAC3}" type="pres">
      <dgm:prSet presAssocID="{B7C0E1CA-D6AB-47D9-B6C0-79FE6E10F8A8}" presName="hierChild5" presStyleCnt="0"/>
      <dgm:spPr/>
    </dgm:pt>
    <dgm:pt modelId="{270AC00D-E9C3-495A-BB5B-1FD5C3E57B87}" type="pres">
      <dgm:prSet presAssocID="{CF3157FF-A7A5-4730-80EB-CF336F7FD104}" presName="Name28" presStyleLbl="parChTrans1D3" presStyleIdx="1" presStyleCnt="13"/>
      <dgm:spPr/>
      <dgm:t>
        <a:bodyPr/>
        <a:lstStyle/>
        <a:p>
          <a:endParaRPr lang="tr-TR"/>
        </a:p>
      </dgm:t>
    </dgm:pt>
    <dgm:pt modelId="{8546FF95-E8EC-4A14-A892-BBBED2025D6B}" type="pres">
      <dgm:prSet presAssocID="{BFBDB946-583B-4F04-B9E7-6F520F93EC0E}" presName="hierRoot2" presStyleCnt="0">
        <dgm:presLayoutVars>
          <dgm:hierBranch val="init"/>
        </dgm:presLayoutVars>
      </dgm:prSet>
      <dgm:spPr/>
    </dgm:pt>
    <dgm:pt modelId="{6B6E547A-EE87-4728-AD8B-A2C8B5880C75}" type="pres">
      <dgm:prSet presAssocID="{BFBDB946-583B-4F04-B9E7-6F520F93EC0E}" presName="rootComposite2" presStyleCnt="0"/>
      <dgm:spPr/>
    </dgm:pt>
    <dgm:pt modelId="{D1214123-8B9B-4D03-B262-9BDAD25333B9}" type="pres">
      <dgm:prSet presAssocID="{BFBDB946-583B-4F04-B9E7-6F520F93EC0E}" presName="rootText2" presStyleLbl="alignAcc1" presStyleIdx="0" presStyleCnt="0">
        <dgm:presLayoutVars>
          <dgm:chPref val="3"/>
        </dgm:presLayoutVars>
      </dgm:prSet>
      <dgm:spPr/>
      <dgm:t>
        <a:bodyPr/>
        <a:lstStyle/>
        <a:p>
          <a:endParaRPr lang="tr-TR"/>
        </a:p>
      </dgm:t>
    </dgm:pt>
    <dgm:pt modelId="{E03EA80D-1B36-4833-90FE-5D688E48EAAD}" type="pres">
      <dgm:prSet presAssocID="{BFBDB946-583B-4F04-B9E7-6F520F93EC0E}" presName="topArc2" presStyleLbl="parChTrans1D1" presStyleIdx="6" presStyleCnt="32"/>
      <dgm:spPr/>
    </dgm:pt>
    <dgm:pt modelId="{DBF5DD7F-0B90-4664-ACD7-129FCC11EDA4}" type="pres">
      <dgm:prSet presAssocID="{BFBDB946-583B-4F04-B9E7-6F520F93EC0E}" presName="bottomArc2" presStyleLbl="parChTrans1D1" presStyleIdx="7" presStyleCnt="32"/>
      <dgm:spPr/>
    </dgm:pt>
    <dgm:pt modelId="{66ADA75F-4A06-468E-8B30-84901EEB0230}" type="pres">
      <dgm:prSet presAssocID="{BFBDB946-583B-4F04-B9E7-6F520F93EC0E}" presName="topConnNode2" presStyleLbl="node3" presStyleIdx="0" presStyleCnt="0"/>
      <dgm:spPr/>
      <dgm:t>
        <a:bodyPr/>
        <a:lstStyle/>
        <a:p>
          <a:endParaRPr lang="tr-TR"/>
        </a:p>
      </dgm:t>
    </dgm:pt>
    <dgm:pt modelId="{17B1713B-1A50-40CC-B531-6E284E74ACF5}" type="pres">
      <dgm:prSet presAssocID="{BFBDB946-583B-4F04-B9E7-6F520F93EC0E}" presName="hierChild4" presStyleCnt="0"/>
      <dgm:spPr/>
    </dgm:pt>
    <dgm:pt modelId="{06682295-3B6B-46C6-B666-BFB438B3B9C7}" type="pres">
      <dgm:prSet presAssocID="{BFBDB946-583B-4F04-B9E7-6F520F93EC0E}" presName="hierChild5" presStyleCnt="0"/>
      <dgm:spPr/>
    </dgm:pt>
    <dgm:pt modelId="{6526C746-0817-489E-A4C8-B699205B1B26}" type="pres">
      <dgm:prSet presAssocID="{3FCFD6C8-DCAE-4A2B-A796-1F13150E5327}" presName="Name28" presStyleLbl="parChTrans1D3" presStyleIdx="2" presStyleCnt="13"/>
      <dgm:spPr/>
      <dgm:t>
        <a:bodyPr/>
        <a:lstStyle/>
        <a:p>
          <a:endParaRPr lang="tr-TR"/>
        </a:p>
      </dgm:t>
    </dgm:pt>
    <dgm:pt modelId="{24202C80-9CED-432A-9596-8F94F457F605}" type="pres">
      <dgm:prSet presAssocID="{85FC6275-3F15-4E99-B2BC-9ECD53ADBBD6}" presName="hierRoot2" presStyleCnt="0">
        <dgm:presLayoutVars>
          <dgm:hierBranch val="init"/>
        </dgm:presLayoutVars>
      </dgm:prSet>
      <dgm:spPr/>
    </dgm:pt>
    <dgm:pt modelId="{719BA078-CF2C-407F-9740-540A68AC5A6C}" type="pres">
      <dgm:prSet presAssocID="{85FC6275-3F15-4E99-B2BC-9ECD53ADBBD6}" presName="rootComposite2" presStyleCnt="0"/>
      <dgm:spPr/>
    </dgm:pt>
    <dgm:pt modelId="{194339B7-1341-4BA5-B960-7A38CAECAB4B}" type="pres">
      <dgm:prSet presAssocID="{85FC6275-3F15-4E99-B2BC-9ECD53ADBBD6}" presName="rootText2" presStyleLbl="alignAcc1" presStyleIdx="0" presStyleCnt="0">
        <dgm:presLayoutVars>
          <dgm:chPref val="3"/>
        </dgm:presLayoutVars>
      </dgm:prSet>
      <dgm:spPr/>
      <dgm:t>
        <a:bodyPr/>
        <a:lstStyle/>
        <a:p>
          <a:endParaRPr lang="tr-TR"/>
        </a:p>
      </dgm:t>
    </dgm:pt>
    <dgm:pt modelId="{43F1DEF0-B882-4795-BFF2-16CCC08150A1}" type="pres">
      <dgm:prSet presAssocID="{85FC6275-3F15-4E99-B2BC-9ECD53ADBBD6}" presName="topArc2" presStyleLbl="parChTrans1D1" presStyleIdx="8" presStyleCnt="32"/>
      <dgm:spPr/>
    </dgm:pt>
    <dgm:pt modelId="{345E24C8-3204-4D6F-BB56-05512C154343}" type="pres">
      <dgm:prSet presAssocID="{85FC6275-3F15-4E99-B2BC-9ECD53ADBBD6}" presName="bottomArc2" presStyleLbl="parChTrans1D1" presStyleIdx="9" presStyleCnt="32"/>
      <dgm:spPr/>
    </dgm:pt>
    <dgm:pt modelId="{E78FB6B5-1FCD-4F66-A52D-67A8160D2D94}" type="pres">
      <dgm:prSet presAssocID="{85FC6275-3F15-4E99-B2BC-9ECD53ADBBD6}" presName="topConnNode2" presStyleLbl="node3" presStyleIdx="0" presStyleCnt="0"/>
      <dgm:spPr/>
      <dgm:t>
        <a:bodyPr/>
        <a:lstStyle/>
        <a:p>
          <a:endParaRPr lang="tr-TR"/>
        </a:p>
      </dgm:t>
    </dgm:pt>
    <dgm:pt modelId="{F33452D3-3399-45B9-B84F-B0A5905FC7F3}" type="pres">
      <dgm:prSet presAssocID="{85FC6275-3F15-4E99-B2BC-9ECD53ADBBD6}" presName="hierChild4" presStyleCnt="0"/>
      <dgm:spPr/>
    </dgm:pt>
    <dgm:pt modelId="{64B4A4B6-48EB-44BE-87EA-A7A0D7C67FFA}" type="pres">
      <dgm:prSet presAssocID="{85FC6275-3F15-4E99-B2BC-9ECD53ADBBD6}" presName="hierChild5" presStyleCnt="0"/>
      <dgm:spPr/>
    </dgm:pt>
    <dgm:pt modelId="{F4922342-F80B-41F5-A579-DF78B83020A0}" type="pres">
      <dgm:prSet presAssocID="{6CB2F36A-2DC0-4AA3-827D-8281107A948B}" presName="Name28" presStyleLbl="parChTrans1D3" presStyleIdx="3" presStyleCnt="13"/>
      <dgm:spPr/>
      <dgm:t>
        <a:bodyPr/>
        <a:lstStyle/>
        <a:p>
          <a:endParaRPr lang="tr-TR"/>
        </a:p>
      </dgm:t>
    </dgm:pt>
    <dgm:pt modelId="{579243BC-F749-4A1E-A53B-D0D8B4EE3E76}" type="pres">
      <dgm:prSet presAssocID="{29A44540-E65F-4452-AA48-F9A8D1AF66EB}" presName="hierRoot2" presStyleCnt="0">
        <dgm:presLayoutVars>
          <dgm:hierBranch val="init"/>
        </dgm:presLayoutVars>
      </dgm:prSet>
      <dgm:spPr/>
    </dgm:pt>
    <dgm:pt modelId="{063D33C8-A794-486C-8FF3-77EBE98EEF01}" type="pres">
      <dgm:prSet presAssocID="{29A44540-E65F-4452-AA48-F9A8D1AF66EB}" presName="rootComposite2" presStyleCnt="0"/>
      <dgm:spPr/>
    </dgm:pt>
    <dgm:pt modelId="{A76C4239-41F9-48C8-B1BE-CAA1292B318C}" type="pres">
      <dgm:prSet presAssocID="{29A44540-E65F-4452-AA48-F9A8D1AF66EB}" presName="rootText2" presStyleLbl="alignAcc1" presStyleIdx="0" presStyleCnt="0">
        <dgm:presLayoutVars>
          <dgm:chPref val="3"/>
        </dgm:presLayoutVars>
      </dgm:prSet>
      <dgm:spPr/>
      <dgm:t>
        <a:bodyPr/>
        <a:lstStyle/>
        <a:p>
          <a:endParaRPr lang="tr-TR"/>
        </a:p>
      </dgm:t>
    </dgm:pt>
    <dgm:pt modelId="{694DC7AA-1876-4B99-9F9C-66A3E57F73FB}" type="pres">
      <dgm:prSet presAssocID="{29A44540-E65F-4452-AA48-F9A8D1AF66EB}" presName="topArc2" presStyleLbl="parChTrans1D1" presStyleIdx="10" presStyleCnt="32"/>
      <dgm:spPr/>
    </dgm:pt>
    <dgm:pt modelId="{32677DC8-7190-4427-A8CF-9B62631C1E7D}" type="pres">
      <dgm:prSet presAssocID="{29A44540-E65F-4452-AA48-F9A8D1AF66EB}" presName="bottomArc2" presStyleLbl="parChTrans1D1" presStyleIdx="11" presStyleCnt="32"/>
      <dgm:spPr/>
    </dgm:pt>
    <dgm:pt modelId="{36A0E546-09D0-4CA0-8288-F2D5FFFCADE0}" type="pres">
      <dgm:prSet presAssocID="{29A44540-E65F-4452-AA48-F9A8D1AF66EB}" presName="topConnNode2" presStyleLbl="node3" presStyleIdx="0" presStyleCnt="0"/>
      <dgm:spPr/>
      <dgm:t>
        <a:bodyPr/>
        <a:lstStyle/>
        <a:p>
          <a:endParaRPr lang="tr-TR"/>
        </a:p>
      </dgm:t>
    </dgm:pt>
    <dgm:pt modelId="{81464CC3-48F8-4FBA-B2B7-4BE6EDFC2231}" type="pres">
      <dgm:prSet presAssocID="{29A44540-E65F-4452-AA48-F9A8D1AF66EB}" presName="hierChild4" presStyleCnt="0"/>
      <dgm:spPr/>
    </dgm:pt>
    <dgm:pt modelId="{C67DA1DE-6FBC-45A2-879D-E3A888666BE2}" type="pres">
      <dgm:prSet presAssocID="{29A44540-E65F-4452-AA48-F9A8D1AF66EB}" presName="hierChild5" presStyleCnt="0"/>
      <dgm:spPr/>
    </dgm:pt>
    <dgm:pt modelId="{FE69B33B-AB76-4494-8319-BF662C56DAB0}" type="pres">
      <dgm:prSet presAssocID="{D9A9483A-D4B6-4D88-A740-2F0F8570455A}" presName="Name28" presStyleLbl="parChTrans1D3" presStyleIdx="4" presStyleCnt="13"/>
      <dgm:spPr/>
      <dgm:t>
        <a:bodyPr/>
        <a:lstStyle/>
        <a:p>
          <a:endParaRPr lang="tr-TR"/>
        </a:p>
      </dgm:t>
    </dgm:pt>
    <dgm:pt modelId="{DDFD5792-7D05-4BE1-B4DC-BF5E2828D21F}" type="pres">
      <dgm:prSet presAssocID="{7545D7C7-DF18-4925-BB1D-4539A0ECD93A}" presName="hierRoot2" presStyleCnt="0">
        <dgm:presLayoutVars>
          <dgm:hierBranch val="init"/>
        </dgm:presLayoutVars>
      </dgm:prSet>
      <dgm:spPr/>
    </dgm:pt>
    <dgm:pt modelId="{7E5151AB-4478-420C-88B7-9315C54E5B2D}" type="pres">
      <dgm:prSet presAssocID="{7545D7C7-DF18-4925-BB1D-4539A0ECD93A}" presName="rootComposite2" presStyleCnt="0"/>
      <dgm:spPr/>
    </dgm:pt>
    <dgm:pt modelId="{5F48A1D0-56BF-4BEE-97CA-5032FD934D23}" type="pres">
      <dgm:prSet presAssocID="{7545D7C7-DF18-4925-BB1D-4539A0ECD93A}" presName="rootText2" presStyleLbl="alignAcc1" presStyleIdx="0" presStyleCnt="0">
        <dgm:presLayoutVars>
          <dgm:chPref val="3"/>
        </dgm:presLayoutVars>
      </dgm:prSet>
      <dgm:spPr/>
      <dgm:t>
        <a:bodyPr/>
        <a:lstStyle/>
        <a:p>
          <a:endParaRPr lang="tr-TR"/>
        </a:p>
      </dgm:t>
    </dgm:pt>
    <dgm:pt modelId="{4B8FCA95-DB2F-4575-9BEB-37F7C3D2A4EA}" type="pres">
      <dgm:prSet presAssocID="{7545D7C7-DF18-4925-BB1D-4539A0ECD93A}" presName="topArc2" presStyleLbl="parChTrans1D1" presStyleIdx="12" presStyleCnt="32"/>
      <dgm:spPr/>
    </dgm:pt>
    <dgm:pt modelId="{3E132B76-570E-4A1C-83AA-F0E7B6DD2CE4}" type="pres">
      <dgm:prSet presAssocID="{7545D7C7-DF18-4925-BB1D-4539A0ECD93A}" presName="bottomArc2" presStyleLbl="parChTrans1D1" presStyleIdx="13" presStyleCnt="32"/>
      <dgm:spPr/>
    </dgm:pt>
    <dgm:pt modelId="{8834C504-ACCD-47B1-B284-9DA912F0C761}" type="pres">
      <dgm:prSet presAssocID="{7545D7C7-DF18-4925-BB1D-4539A0ECD93A}" presName="topConnNode2" presStyleLbl="node3" presStyleIdx="0" presStyleCnt="0"/>
      <dgm:spPr/>
      <dgm:t>
        <a:bodyPr/>
        <a:lstStyle/>
        <a:p>
          <a:endParaRPr lang="tr-TR"/>
        </a:p>
      </dgm:t>
    </dgm:pt>
    <dgm:pt modelId="{69ECF68D-A1AD-448F-98CD-B79AC022E247}" type="pres">
      <dgm:prSet presAssocID="{7545D7C7-DF18-4925-BB1D-4539A0ECD93A}" presName="hierChild4" presStyleCnt="0"/>
      <dgm:spPr/>
    </dgm:pt>
    <dgm:pt modelId="{B9230F34-EFDB-4B3E-A211-3F9FACD1A01D}" type="pres">
      <dgm:prSet presAssocID="{7545D7C7-DF18-4925-BB1D-4539A0ECD93A}" presName="hierChild5" presStyleCnt="0"/>
      <dgm:spPr/>
    </dgm:pt>
    <dgm:pt modelId="{7A9B8C59-53A4-411F-A7D2-D7826A379C3D}" type="pres">
      <dgm:prSet presAssocID="{DD6C70F8-216B-4F32-916B-95242EA6827A}" presName="Name28" presStyleLbl="parChTrans1D3" presStyleIdx="5" presStyleCnt="13"/>
      <dgm:spPr/>
      <dgm:t>
        <a:bodyPr/>
        <a:lstStyle/>
        <a:p>
          <a:endParaRPr lang="tr-TR"/>
        </a:p>
      </dgm:t>
    </dgm:pt>
    <dgm:pt modelId="{47999405-9B6F-4FEE-B2CB-86C373CFE98C}" type="pres">
      <dgm:prSet presAssocID="{D54D36F8-6A2B-4CB3-9B6B-67D290322C06}" presName="hierRoot2" presStyleCnt="0">
        <dgm:presLayoutVars>
          <dgm:hierBranch val="init"/>
        </dgm:presLayoutVars>
      </dgm:prSet>
      <dgm:spPr/>
    </dgm:pt>
    <dgm:pt modelId="{BCA7761E-72E7-43EC-BFA5-22A6887C7909}" type="pres">
      <dgm:prSet presAssocID="{D54D36F8-6A2B-4CB3-9B6B-67D290322C06}" presName="rootComposite2" presStyleCnt="0"/>
      <dgm:spPr/>
    </dgm:pt>
    <dgm:pt modelId="{1ABBABAF-4238-4339-A011-04A78CC5706B}" type="pres">
      <dgm:prSet presAssocID="{D54D36F8-6A2B-4CB3-9B6B-67D290322C06}" presName="rootText2" presStyleLbl="alignAcc1" presStyleIdx="0" presStyleCnt="0">
        <dgm:presLayoutVars>
          <dgm:chPref val="3"/>
        </dgm:presLayoutVars>
      </dgm:prSet>
      <dgm:spPr/>
      <dgm:t>
        <a:bodyPr/>
        <a:lstStyle/>
        <a:p>
          <a:endParaRPr lang="tr-TR"/>
        </a:p>
      </dgm:t>
    </dgm:pt>
    <dgm:pt modelId="{799CF505-41A0-4DF4-8B38-C951230A2CC7}" type="pres">
      <dgm:prSet presAssocID="{D54D36F8-6A2B-4CB3-9B6B-67D290322C06}" presName="topArc2" presStyleLbl="parChTrans1D1" presStyleIdx="14" presStyleCnt="32"/>
      <dgm:spPr/>
    </dgm:pt>
    <dgm:pt modelId="{2F715CB7-F5CB-4DFB-A0A6-D97EA9E235DA}" type="pres">
      <dgm:prSet presAssocID="{D54D36F8-6A2B-4CB3-9B6B-67D290322C06}" presName="bottomArc2" presStyleLbl="parChTrans1D1" presStyleIdx="15" presStyleCnt="32"/>
      <dgm:spPr/>
    </dgm:pt>
    <dgm:pt modelId="{35ACF4FB-E3A4-4D17-A09D-DF20606D7C90}" type="pres">
      <dgm:prSet presAssocID="{D54D36F8-6A2B-4CB3-9B6B-67D290322C06}" presName="topConnNode2" presStyleLbl="node3" presStyleIdx="0" presStyleCnt="0"/>
      <dgm:spPr/>
      <dgm:t>
        <a:bodyPr/>
        <a:lstStyle/>
        <a:p>
          <a:endParaRPr lang="tr-TR"/>
        </a:p>
      </dgm:t>
    </dgm:pt>
    <dgm:pt modelId="{5E90822C-9486-4A9F-ACEC-BB9491B0986E}" type="pres">
      <dgm:prSet presAssocID="{D54D36F8-6A2B-4CB3-9B6B-67D290322C06}" presName="hierChild4" presStyleCnt="0"/>
      <dgm:spPr/>
    </dgm:pt>
    <dgm:pt modelId="{2136A51C-1648-476E-8D30-89E1E79E7D1E}" type="pres">
      <dgm:prSet presAssocID="{D54D36F8-6A2B-4CB3-9B6B-67D290322C06}" presName="hierChild5" presStyleCnt="0"/>
      <dgm:spPr/>
    </dgm:pt>
    <dgm:pt modelId="{BB58AB21-572F-4603-A997-47E4A6C74611}" type="pres">
      <dgm:prSet presAssocID="{67852DF5-E724-41A1-B32D-B370EB88D60A}" presName="hierChild5" presStyleCnt="0"/>
      <dgm:spPr/>
    </dgm:pt>
    <dgm:pt modelId="{734294F5-9655-44BF-AC91-8104A666DC7A}" type="pres">
      <dgm:prSet presAssocID="{8922865A-221D-4FE9-A987-F46EE3D4B1A1}" presName="Name28" presStyleLbl="parChTrans1D2" presStyleIdx="1" presStyleCnt="2"/>
      <dgm:spPr/>
      <dgm:t>
        <a:bodyPr/>
        <a:lstStyle/>
        <a:p>
          <a:endParaRPr lang="tr-TR"/>
        </a:p>
      </dgm:t>
    </dgm:pt>
    <dgm:pt modelId="{9C746442-2694-4176-8537-58436672DDDA}" type="pres">
      <dgm:prSet presAssocID="{746EDBDF-A62B-4E7D-9F0F-32674E72B177}" presName="hierRoot2" presStyleCnt="0">
        <dgm:presLayoutVars>
          <dgm:hierBranch val="init"/>
        </dgm:presLayoutVars>
      </dgm:prSet>
      <dgm:spPr/>
    </dgm:pt>
    <dgm:pt modelId="{AB48DB42-6439-4433-A67A-2570BE6A0892}" type="pres">
      <dgm:prSet presAssocID="{746EDBDF-A62B-4E7D-9F0F-32674E72B177}" presName="rootComposite2" presStyleCnt="0"/>
      <dgm:spPr/>
    </dgm:pt>
    <dgm:pt modelId="{E4511A00-4BBB-47F0-ABD3-3ED878A5FDBE}" type="pres">
      <dgm:prSet presAssocID="{746EDBDF-A62B-4E7D-9F0F-32674E72B177}" presName="rootText2" presStyleLbl="alignAcc1" presStyleIdx="0" presStyleCnt="0">
        <dgm:presLayoutVars>
          <dgm:chPref val="3"/>
        </dgm:presLayoutVars>
      </dgm:prSet>
      <dgm:spPr/>
      <dgm:t>
        <a:bodyPr/>
        <a:lstStyle/>
        <a:p>
          <a:endParaRPr lang="tr-TR"/>
        </a:p>
      </dgm:t>
    </dgm:pt>
    <dgm:pt modelId="{A95281EC-1A1B-435E-B920-2F500F71D013}" type="pres">
      <dgm:prSet presAssocID="{746EDBDF-A62B-4E7D-9F0F-32674E72B177}" presName="topArc2" presStyleLbl="parChTrans1D1" presStyleIdx="16" presStyleCnt="32"/>
      <dgm:spPr/>
    </dgm:pt>
    <dgm:pt modelId="{53C705FC-29F4-429D-848F-27D0AEC374A3}" type="pres">
      <dgm:prSet presAssocID="{746EDBDF-A62B-4E7D-9F0F-32674E72B177}" presName="bottomArc2" presStyleLbl="parChTrans1D1" presStyleIdx="17" presStyleCnt="32"/>
      <dgm:spPr/>
    </dgm:pt>
    <dgm:pt modelId="{4C8EC9D5-CFC9-4A62-BB1B-BC939525C739}" type="pres">
      <dgm:prSet presAssocID="{746EDBDF-A62B-4E7D-9F0F-32674E72B177}" presName="topConnNode2" presStyleLbl="node2" presStyleIdx="0" presStyleCnt="0"/>
      <dgm:spPr/>
      <dgm:t>
        <a:bodyPr/>
        <a:lstStyle/>
        <a:p>
          <a:endParaRPr lang="tr-TR"/>
        </a:p>
      </dgm:t>
    </dgm:pt>
    <dgm:pt modelId="{15A1EA9A-B740-47E2-8126-0FB854D02E11}" type="pres">
      <dgm:prSet presAssocID="{746EDBDF-A62B-4E7D-9F0F-32674E72B177}" presName="hierChild4" presStyleCnt="0"/>
      <dgm:spPr/>
    </dgm:pt>
    <dgm:pt modelId="{AD0DDD35-1FDA-43E0-BAF2-09C4D04F004A}" type="pres">
      <dgm:prSet presAssocID="{33BDFA5A-C954-43CD-94C3-90BECCF0A190}" presName="Name28" presStyleLbl="parChTrans1D3" presStyleIdx="6" presStyleCnt="13"/>
      <dgm:spPr/>
      <dgm:t>
        <a:bodyPr/>
        <a:lstStyle/>
        <a:p>
          <a:endParaRPr lang="tr-TR"/>
        </a:p>
      </dgm:t>
    </dgm:pt>
    <dgm:pt modelId="{BB4E3E7D-49C2-417A-AEB4-2FBF1D30E30F}" type="pres">
      <dgm:prSet presAssocID="{2235D784-F538-4185-A785-39F20A8DB133}" presName="hierRoot2" presStyleCnt="0">
        <dgm:presLayoutVars>
          <dgm:hierBranch val="init"/>
        </dgm:presLayoutVars>
      </dgm:prSet>
      <dgm:spPr/>
    </dgm:pt>
    <dgm:pt modelId="{D7BDF098-E651-4CF9-95D2-E7F85D50414D}" type="pres">
      <dgm:prSet presAssocID="{2235D784-F538-4185-A785-39F20A8DB133}" presName="rootComposite2" presStyleCnt="0"/>
      <dgm:spPr/>
    </dgm:pt>
    <dgm:pt modelId="{D7724197-9421-4D70-8AD9-6D8741B1B5AF}" type="pres">
      <dgm:prSet presAssocID="{2235D784-F538-4185-A785-39F20A8DB133}" presName="rootText2" presStyleLbl="alignAcc1" presStyleIdx="0" presStyleCnt="0">
        <dgm:presLayoutVars>
          <dgm:chPref val="3"/>
        </dgm:presLayoutVars>
      </dgm:prSet>
      <dgm:spPr/>
      <dgm:t>
        <a:bodyPr/>
        <a:lstStyle/>
        <a:p>
          <a:endParaRPr lang="tr-TR"/>
        </a:p>
      </dgm:t>
    </dgm:pt>
    <dgm:pt modelId="{60AAE649-89C3-4E58-9D4F-07D39DE78309}" type="pres">
      <dgm:prSet presAssocID="{2235D784-F538-4185-A785-39F20A8DB133}" presName="topArc2" presStyleLbl="parChTrans1D1" presStyleIdx="18" presStyleCnt="32"/>
      <dgm:spPr/>
    </dgm:pt>
    <dgm:pt modelId="{98AE6E5D-5688-42E9-B12D-D19F1C75E410}" type="pres">
      <dgm:prSet presAssocID="{2235D784-F538-4185-A785-39F20A8DB133}" presName="bottomArc2" presStyleLbl="parChTrans1D1" presStyleIdx="19" presStyleCnt="32"/>
      <dgm:spPr/>
    </dgm:pt>
    <dgm:pt modelId="{33C1D604-74DF-4AE2-A856-902BCB4ACD0D}" type="pres">
      <dgm:prSet presAssocID="{2235D784-F538-4185-A785-39F20A8DB133}" presName="topConnNode2" presStyleLbl="node3" presStyleIdx="0" presStyleCnt="0"/>
      <dgm:spPr/>
      <dgm:t>
        <a:bodyPr/>
        <a:lstStyle/>
        <a:p>
          <a:endParaRPr lang="tr-TR"/>
        </a:p>
      </dgm:t>
    </dgm:pt>
    <dgm:pt modelId="{B732E8EC-5C3B-4CC6-9289-6B396803CC20}" type="pres">
      <dgm:prSet presAssocID="{2235D784-F538-4185-A785-39F20A8DB133}" presName="hierChild4" presStyleCnt="0"/>
      <dgm:spPr/>
    </dgm:pt>
    <dgm:pt modelId="{C31CA017-6AA7-464B-87B7-D8AD6DE492A7}" type="pres">
      <dgm:prSet presAssocID="{2235D784-F538-4185-A785-39F20A8DB133}" presName="hierChild5" presStyleCnt="0"/>
      <dgm:spPr/>
    </dgm:pt>
    <dgm:pt modelId="{9A4B8071-7C19-4539-A053-4A4E8E6EBD30}" type="pres">
      <dgm:prSet presAssocID="{74BE7956-ED1B-44BF-AEC9-6E8EB790577A}" presName="Name28" presStyleLbl="parChTrans1D3" presStyleIdx="7" presStyleCnt="13"/>
      <dgm:spPr/>
      <dgm:t>
        <a:bodyPr/>
        <a:lstStyle/>
        <a:p>
          <a:endParaRPr lang="tr-TR"/>
        </a:p>
      </dgm:t>
    </dgm:pt>
    <dgm:pt modelId="{F3518C35-9091-4F45-894A-B949679D1EC9}" type="pres">
      <dgm:prSet presAssocID="{C0096D45-4A2F-4F7F-AF57-FA1524A83CBC}" presName="hierRoot2" presStyleCnt="0">
        <dgm:presLayoutVars>
          <dgm:hierBranch val="init"/>
        </dgm:presLayoutVars>
      </dgm:prSet>
      <dgm:spPr/>
    </dgm:pt>
    <dgm:pt modelId="{1877D74A-A8F9-4349-84E7-5F764D9DCFD9}" type="pres">
      <dgm:prSet presAssocID="{C0096D45-4A2F-4F7F-AF57-FA1524A83CBC}" presName="rootComposite2" presStyleCnt="0"/>
      <dgm:spPr/>
    </dgm:pt>
    <dgm:pt modelId="{33E52930-6B7B-48B9-AF3D-B21147E4ACD9}" type="pres">
      <dgm:prSet presAssocID="{C0096D45-4A2F-4F7F-AF57-FA1524A83CBC}" presName="rootText2" presStyleLbl="alignAcc1" presStyleIdx="0" presStyleCnt="0">
        <dgm:presLayoutVars>
          <dgm:chPref val="3"/>
        </dgm:presLayoutVars>
      </dgm:prSet>
      <dgm:spPr/>
      <dgm:t>
        <a:bodyPr/>
        <a:lstStyle/>
        <a:p>
          <a:endParaRPr lang="tr-TR"/>
        </a:p>
      </dgm:t>
    </dgm:pt>
    <dgm:pt modelId="{49F16F0A-7E67-41E4-9672-4ACA40BAAE89}" type="pres">
      <dgm:prSet presAssocID="{C0096D45-4A2F-4F7F-AF57-FA1524A83CBC}" presName="topArc2" presStyleLbl="parChTrans1D1" presStyleIdx="20" presStyleCnt="32"/>
      <dgm:spPr/>
    </dgm:pt>
    <dgm:pt modelId="{D897D8A6-A6F1-4A90-991A-BAC5AB18483A}" type="pres">
      <dgm:prSet presAssocID="{C0096D45-4A2F-4F7F-AF57-FA1524A83CBC}" presName="bottomArc2" presStyleLbl="parChTrans1D1" presStyleIdx="21" presStyleCnt="32"/>
      <dgm:spPr/>
    </dgm:pt>
    <dgm:pt modelId="{4803623C-C48D-4BAC-A541-1095C9B0F1DD}" type="pres">
      <dgm:prSet presAssocID="{C0096D45-4A2F-4F7F-AF57-FA1524A83CBC}" presName="topConnNode2" presStyleLbl="node3" presStyleIdx="0" presStyleCnt="0"/>
      <dgm:spPr/>
      <dgm:t>
        <a:bodyPr/>
        <a:lstStyle/>
        <a:p>
          <a:endParaRPr lang="tr-TR"/>
        </a:p>
      </dgm:t>
    </dgm:pt>
    <dgm:pt modelId="{D69D62E8-3451-4377-8159-430A49609B55}" type="pres">
      <dgm:prSet presAssocID="{C0096D45-4A2F-4F7F-AF57-FA1524A83CBC}" presName="hierChild4" presStyleCnt="0"/>
      <dgm:spPr/>
    </dgm:pt>
    <dgm:pt modelId="{428B0BF8-AF3D-4D34-8B7A-92FD329B10DD}" type="pres">
      <dgm:prSet presAssocID="{C0096D45-4A2F-4F7F-AF57-FA1524A83CBC}" presName="hierChild5" presStyleCnt="0"/>
      <dgm:spPr/>
    </dgm:pt>
    <dgm:pt modelId="{3C3D33DC-3875-41F3-A69A-1162F2F4EB51}" type="pres">
      <dgm:prSet presAssocID="{26CE75D1-C78E-49BB-ACD2-F0EEF86F6B2E}" presName="Name28" presStyleLbl="parChTrans1D3" presStyleIdx="8" presStyleCnt="13"/>
      <dgm:spPr/>
      <dgm:t>
        <a:bodyPr/>
        <a:lstStyle/>
        <a:p>
          <a:endParaRPr lang="tr-TR"/>
        </a:p>
      </dgm:t>
    </dgm:pt>
    <dgm:pt modelId="{492BED46-3B2E-449E-BCA6-3E0453FD8F9C}" type="pres">
      <dgm:prSet presAssocID="{E1722277-A246-4ADF-926E-C7B0762B9763}" presName="hierRoot2" presStyleCnt="0">
        <dgm:presLayoutVars>
          <dgm:hierBranch val="init"/>
        </dgm:presLayoutVars>
      </dgm:prSet>
      <dgm:spPr/>
    </dgm:pt>
    <dgm:pt modelId="{4C3BD472-F507-4A11-8EC8-8C6AE83896D8}" type="pres">
      <dgm:prSet presAssocID="{E1722277-A246-4ADF-926E-C7B0762B9763}" presName="rootComposite2" presStyleCnt="0"/>
      <dgm:spPr/>
    </dgm:pt>
    <dgm:pt modelId="{18379BF0-500B-46E9-860E-70ADDA8E652B}" type="pres">
      <dgm:prSet presAssocID="{E1722277-A246-4ADF-926E-C7B0762B9763}" presName="rootText2" presStyleLbl="alignAcc1" presStyleIdx="0" presStyleCnt="0">
        <dgm:presLayoutVars>
          <dgm:chPref val="3"/>
        </dgm:presLayoutVars>
      </dgm:prSet>
      <dgm:spPr/>
      <dgm:t>
        <a:bodyPr/>
        <a:lstStyle/>
        <a:p>
          <a:endParaRPr lang="tr-TR"/>
        </a:p>
      </dgm:t>
    </dgm:pt>
    <dgm:pt modelId="{FA1EB09E-5A96-47A1-9FE4-CBB107CBC3B3}" type="pres">
      <dgm:prSet presAssocID="{E1722277-A246-4ADF-926E-C7B0762B9763}" presName="topArc2" presStyleLbl="parChTrans1D1" presStyleIdx="22" presStyleCnt="32"/>
      <dgm:spPr/>
    </dgm:pt>
    <dgm:pt modelId="{06FB1684-F3EA-4D85-87CF-753019751C2D}" type="pres">
      <dgm:prSet presAssocID="{E1722277-A246-4ADF-926E-C7B0762B9763}" presName="bottomArc2" presStyleLbl="parChTrans1D1" presStyleIdx="23" presStyleCnt="32"/>
      <dgm:spPr/>
    </dgm:pt>
    <dgm:pt modelId="{665715D6-5DD4-419B-A786-A0AB3690E9C2}" type="pres">
      <dgm:prSet presAssocID="{E1722277-A246-4ADF-926E-C7B0762B9763}" presName="topConnNode2" presStyleLbl="node3" presStyleIdx="0" presStyleCnt="0"/>
      <dgm:spPr/>
      <dgm:t>
        <a:bodyPr/>
        <a:lstStyle/>
        <a:p>
          <a:endParaRPr lang="tr-TR"/>
        </a:p>
      </dgm:t>
    </dgm:pt>
    <dgm:pt modelId="{DB0C72EE-BB99-44FE-9969-D427D038040A}" type="pres">
      <dgm:prSet presAssocID="{E1722277-A246-4ADF-926E-C7B0762B9763}" presName="hierChild4" presStyleCnt="0"/>
      <dgm:spPr/>
    </dgm:pt>
    <dgm:pt modelId="{6D323F2B-68BE-49EA-A53E-21DBD81423E8}" type="pres">
      <dgm:prSet presAssocID="{E1722277-A246-4ADF-926E-C7B0762B9763}" presName="hierChild5" presStyleCnt="0"/>
      <dgm:spPr/>
    </dgm:pt>
    <dgm:pt modelId="{2B92C5C6-BC3D-48B9-BEAA-CCCE5144361C}" type="pres">
      <dgm:prSet presAssocID="{B371FC7B-5CAC-415A-A869-C79922301AE5}" presName="Name28" presStyleLbl="parChTrans1D3" presStyleIdx="9" presStyleCnt="13"/>
      <dgm:spPr/>
      <dgm:t>
        <a:bodyPr/>
        <a:lstStyle/>
        <a:p>
          <a:endParaRPr lang="tr-TR"/>
        </a:p>
      </dgm:t>
    </dgm:pt>
    <dgm:pt modelId="{8BE5DE80-E124-454A-B091-2897557F5516}" type="pres">
      <dgm:prSet presAssocID="{70982D09-4DE0-48B7-9DFD-F42284721AED}" presName="hierRoot2" presStyleCnt="0">
        <dgm:presLayoutVars>
          <dgm:hierBranch val="init"/>
        </dgm:presLayoutVars>
      </dgm:prSet>
      <dgm:spPr/>
    </dgm:pt>
    <dgm:pt modelId="{FDBB4B2D-6699-48BE-905E-EF06118313EE}" type="pres">
      <dgm:prSet presAssocID="{70982D09-4DE0-48B7-9DFD-F42284721AED}" presName="rootComposite2" presStyleCnt="0"/>
      <dgm:spPr/>
    </dgm:pt>
    <dgm:pt modelId="{C1CBEAB6-0297-4267-A735-BE216487A1D8}" type="pres">
      <dgm:prSet presAssocID="{70982D09-4DE0-48B7-9DFD-F42284721AED}" presName="rootText2" presStyleLbl="alignAcc1" presStyleIdx="0" presStyleCnt="0">
        <dgm:presLayoutVars>
          <dgm:chPref val="3"/>
        </dgm:presLayoutVars>
      </dgm:prSet>
      <dgm:spPr/>
      <dgm:t>
        <a:bodyPr/>
        <a:lstStyle/>
        <a:p>
          <a:endParaRPr lang="tr-TR"/>
        </a:p>
      </dgm:t>
    </dgm:pt>
    <dgm:pt modelId="{1FAED2B1-AFEA-4B4F-9547-261C49B70672}" type="pres">
      <dgm:prSet presAssocID="{70982D09-4DE0-48B7-9DFD-F42284721AED}" presName="topArc2" presStyleLbl="parChTrans1D1" presStyleIdx="24" presStyleCnt="32"/>
      <dgm:spPr/>
    </dgm:pt>
    <dgm:pt modelId="{264D1849-73AA-42F8-BCF5-376A2573B075}" type="pres">
      <dgm:prSet presAssocID="{70982D09-4DE0-48B7-9DFD-F42284721AED}" presName="bottomArc2" presStyleLbl="parChTrans1D1" presStyleIdx="25" presStyleCnt="32"/>
      <dgm:spPr/>
    </dgm:pt>
    <dgm:pt modelId="{0986CDC0-4A82-4A1F-8769-44DD66ECB00F}" type="pres">
      <dgm:prSet presAssocID="{70982D09-4DE0-48B7-9DFD-F42284721AED}" presName="topConnNode2" presStyleLbl="node3" presStyleIdx="0" presStyleCnt="0"/>
      <dgm:spPr/>
      <dgm:t>
        <a:bodyPr/>
        <a:lstStyle/>
        <a:p>
          <a:endParaRPr lang="tr-TR"/>
        </a:p>
      </dgm:t>
    </dgm:pt>
    <dgm:pt modelId="{21F3E960-1E0D-45CE-AE55-FBD6865BCD33}" type="pres">
      <dgm:prSet presAssocID="{70982D09-4DE0-48B7-9DFD-F42284721AED}" presName="hierChild4" presStyleCnt="0"/>
      <dgm:spPr/>
    </dgm:pt>
    <dgm:pt modelId="{E441D2A8-268E-4241-8E9F-3762FD7CAF47}" type="pres">
      <dgm:prSet presAssocID="{70982D09-4DE0-48B7-9DFD-F42284721AED}" presName="hierChild5" presStyleCnt="0"/>
      <dgm:spPr/>
    </dgm:pt>
    <dgm:pt modelId="{59E0B7A5-45F1-4C69-9056-B3D73BAA987F}" type="pres">
      <dgm:prSet presAssocID="{A6812B84-08B8-48DB-9F5F-F9C972821AB0}" presName="Name28" presStyleLbl="parChTrans1D3" presStyleIdx="10" presStyleCnt="13"/>
      <dgm:spPr/>
      <dgm:t>
        <a:bodyPr/>
        <a:lstStyle/>
        <a:p>
          <a:endParaRPr lang="tr-TR"/>
        </a:p>
      </dgm:t>
    </dgm:pt>
    <dgm:pt modelId="{56C169DC-B2CB-4F23-A038-5E4057E3BA63}" type="pres">
      <dgm:prSet presAssocID="{3F1F5F98-4C53-4C09-B3E0-5565BFC04DA8}" presName="hierRoot2" presStyleCnt="0">
        <dgm:presLayoutVars>
          <dgm:hierBranch val="init"/>
        </dgm:presLayoutVars>
      </dgm:prSet>
      <dgm:spPr/>
    </dgm:pt>
    <dgm:pt modelId="{57CF942B-F440-4E5D-85F5-893A5D8A92B5}" type="pres">
      <dgm:prSet presAssocID="{3F1F5F98-4C53-4C09-B3E0-5565BFC04DA8}" presName="rootComposite2" presStyleCnt="0"/>
      <dgm:spPr/>
    </dgm:pt>
    <dgm:pt modelId="{9E25FC68-DB9D-4193-A3B1-BCE0DBEE898A}" type="pres">
      <dgm:prSet presAssocID="{3F1F5F98-4C53-4C09-B3E0-5565BFC04DA8}" presName="rootText2" presStyleLbl="alignAcc1" presStyleIdx="0" presStyleCnt="0">
        <dgm:presLayoutVars>
          <dgm:chPref val="3"/>
        </dgm:presLayoutVars>
      </dgm:prSet>
      <dgm:spPr/>
      <dgm:t>
        <a:bodyPr/>
        <a:lstStyle/>
        <a:p>
          <a:endParaRPr lang="tr-TR"/>
        </a:p>
      </dgm:t>
    </dgm:pt>
    <dgm:pt modelId="{CA2675E6-C6E6-4ECF-ACCF-45980602223D}" type="pres">
      <dgm:prSet presAssocID="{3F1F5F98-4C53-4C09-B3E0-5565BFC04DA8}" presName="topArc2" presStyleLbl="parChTrans1D1" presStyleIdx="26" presStyleCnt="32"/>
      <dgm:spPr/>
    </dgm:pt>
    <dgm:pt modelId="{12395E91-0404-47F0-A03B-4C84A8FB22C4}" type="pres">
      <dgm:prSet presAssocID="{3F1F5F98-4C53-4C09-B3E0-5565BFC04DA8}" presName="bottomArc2" presStyleLbl="parChTrans1D1" presStyleIdx="27" presStyleCnt="32"/>
      <dgm:spPr/>
    </dgm:pt>
    <dgm:pt modelId="{F3774417-EC3A-410B-8BC3-340AE13A0755}" type="pres">
      <dgm:prSet presAssocID="{3F1F5F98-4C53-4C09-B3E0-5565BFC04DA8}" presName="topConnNode2" presStyleLbl="node3" presStyleIdx="0" presStyleCnt="0"/>
      <dgm:spPr/>
      <dgm:t>
        <a:bodyPr/>
        <a:lstStyle/>
        <a:p>
          <a:endParaRPr lang="tr-TR"/>
        </a:p>
      </dgm:t>
    </dgm:pt>
    <dgm:pt modelId="{33332917-C2D5-413D-BEA0-6CFFD697A900}" type="pres">
      <dgm:prSet presAssocID="{3F1F5F98-4C53-4C09-B3E0-5565BFC04DA8}" presName="hierChild4" presStyleCnt="0"/>
      <dgm:spPr/>
    </dgm:pt>
    <dgm:pt modelId="{FDE58D7F-AE17-4D95-9E74-5280A89E1DDD}" type="pres">
      <dgm:prSet presAssocID="{3F1F5F98-4C53-4C09-B3E0-5565BFC04DA8}" presName="hierChild5" presStyleCnt="0"/>
      <dgm:spPr/>
    </dgm:pt>
    <dgm:pt modelId="{560FB081-7422-422D-97AC-027CA35568C1}" type="pres">
      <dgm:prSet presAssocID="{0D3B42AF-E47A-4266-BCC0-43425A26F679}" presName="Name28" presStyleLbl="parChTrans1D3" presStyleIdx="11" presStyleCnt="13"/>
      <dgm:spPr/>
      <dgm:t>
        <a:bodyPr/>
        <a:lstStyle/>
        <a:p>
          <a:endParaRPr lang="tr-TR"/>
        </a:p>
      </dgm:t>
    </dgm:pt>
    <dgm:pt modelId="{BA178D35-D40D-40FE-870E-0DCDD6645EBB}" type="pres">
      <dgm:prSet presAssocID="{E468B991-6A7E-466F-B09B-D0ECDCB6D29A}" presName="hierRoot2" presStyleCnt="0">
        <dgm:presLayoutVars>
          <dgm:hierBranch val="init"/>
        </dgm:presLayoutVars>
      </dgm:prSet>
      <dgm:spPr/>
    </dgm:pt>
    <dgm:pt modelId="{8DBE3FE3-55AE-4B12-8871-9627C76F1B87}" type="pres">
      <dgm:prSet presAssocID="{E468B991-6A7E-466F-B09B-D0ECDCB6D29A}" presName="rootComposite2" presStyleCnt="0"/>
      <dgm:spPr/>
    </dgm:pt>
    <dgm:pt modelId="{AFECDD23-76AB-4B61-AA70-7D8BBD7E8645}" type="pres">
      <dgm:prSet presAssocID="{E468B991-6A7E-466F-B09B-D0ECDCB6D29A}" presName="rootText2" presStyleLbl="alignAcc1" presStyleIdx="0" presStyleCnt="0">
        <dgm:presLayoutVars>
          <dgm:chPref val="3"/>
        </dgm:presLayoutVars>
      </dgm:prSet>
      <dgm:spPr/>
      <dgm:t>
        <a:bodyPr/>
        <a:lstStyle/>
        <a:p>
          <a:endParaRPr lang="tr-TR"/>
        </a:p>
      </dgm:t>
    </dgm:pt>
    <dgm:pt modelId="{669587C7-B4F9-47DE-9C62-DD66988640E9}" type="pres">
      <dgm:prSet presAssocID="{E468B991-6A7E-466F-B09B-D0ECDCB6D29A}" presName="topArc2" presStyleLbl="parChTrans1D1" presStyleIdx="28" presStyleCnt="32"/>
      <dgm:spPr/>
    </dgm:pt>
    <dgm:pt modelId="{46EDE760-CFB8-4BE6-8DD2-6C0D4AC8E904}" type="pres">
      <dgm:prSet presAssocID="{E468B991-6A7E-466F-B09B-D0ECDCB6D29A}" presName="bottomArc2" presStyleLbl="parChTrans1D1" presStyleIdx="29" presStyleCnt="32"/>
      <dgm:spPr/>
    </dgm:pt>
    <dgm:pt modelId="{698496D1-D895-4F14-978F-BE0E82C216D0}" type="pres">
      <dgm:prSet presAssocID="{E468B991-6A7E-466F-B09B-D0ECDCB6D29A}" presName="topConnNode2" presStyleLbl="node3" presStyleIdx="0" presStyleCnt="0"/>
      <dgm:spPr/>
      <dgm:t>
        <a:bodyPr/>
        <a:lstStyle/>
        <a:p>
          <a:endParaRPr lang="tr-TR"/>
        </a:p>
      </dgm:t>
    </dgm:pt>
    <dgm:pt modelId="{9235A9DE-5494-49B9-B56D-960AE26F8863}" type="pres">
      <dgm:prSet presAssocID="{E468B991-6A7E-466F-B09B-D0ECDCB6D29A}" presName="hierChild4" presStyleCnt="0"/>
      <dgm:spPr/>
    </dgm:pt>
    <dgm:pt modelId="{BC9432BF-63F8-4C6A-BC5B-D9FBACD1C123}" type="pres">
      <dgm:prSet presAssocID="{E468B991-6A7E-466F-B09B-D0ECDCB6D29A}" presName="hierChild5" presStyleCnt="0"/>
      <dgm:spPr/>
    </dgm:pt>
    <dgm:pt modelId="{9B18D22C-A74C-4964-AD9D-E570F5FB8218}" type="pres">
      <dgm:prSet presAssocID="{F340B465-3657-4177-9E45-783A952D6A03}" presName="Name28" presStyleLbl="parChTrans1D3" presStyleIdx="12" presStyleCnt="13"/>
      <dgm:spPr/>
      <dgm:t>
        <a:bodyPr/>
        <a:lstStyle/>
        <a:p>
          <a:endParaRPr lang="tr-TR"/>
        </a:p>
      </dgm:t>
    </dgm:pt>
    <dgm:pt modelId="{645679DC-D5D9-4425-A0FF-D25543D25702}" type="pres">
      <dgm:prSet presAssocID="{C0B6ED59-5AB7-489A-9E66-7D1A51B40BC0}" presName="hierRoot2" presStyleCnt="0">
        <dgm:presLayoutVars>
          <dgm:hierBranch val="init"/>
        </dgm:presLayoutVars>
      </dgm:prSet>
      <dgm:spPr/>
    </dgm:pt>
    <dgm:pt modelId="{9C35A2A2-20E3-4E4E-883D-4855CE99ED77}" type="pres">
      <dgm:prSet presAssocID="{C0B6ED59-5AB7-489A-9E66-7D1A51B40BC0}" presName="rootComposite2" presStyleCnt="0"/>
      <dgm:spPr/>
    </dgm:pt>
    <dgm:pt modelId="{7ECE414E-C9AE-4FBF-A0F5-E10F89D505E0}" type="pres">
      <dgm:prSet presAssocID="{C0B6ED59-5AB7-489A-9E66-7D1A51B40BC0}" presName="rootText2" presStyleLbl="alignAcc1" presStyleIdx="0" presStyleCnt="0">
        <dgm:presLayoutVars>
          <dgm:chPref val="3"/>
        </dgm:presLayoutVars>
      </dgm:prSet>
      <dgm:spPr/>
      <dgm:t>
        <a:bodyPr/>
        <a:lstStyle/>
        <a:p>
          <a:endParaRPr lang="tr-TR"/>
        </a:p>
      </dgm:t>
    </dgm:pt>
    <dgm:pt modelId="{82B7EC22-A8C4-4D0F-9DD6-2508C9613995}" type="pres">
      <dgm:prSet presAssocID="{C0B6ED59-5AB7-489A-9E66-7D1A51B40BC0}" presName="topArc2" presStyleLbl="parChTrans1D1" presStyleIdx="30" presStyleCnt="32"/>
      <dgm:spPr/>
    </dgm:pt>
    <dgm:pt modelId="{F05823FF-FBB8-417D-A35C-B63DF7176406}" type="pres">
      <dgm:prSet presAssocID="{C0B6ED59-5AB7-489A-9E66-7D1A51B40BC0}" presName="bottomArc2" presStyleLbl="parChTrans1D1" presStyleIdx="31" presStyleCnt="32"/>
      <dgm:spPr/>
    </dgm:pt>
    <dgm:pt modelId="{4513CFF6-AABB-46CB-A808-14DFA508E80F}" type="pres">
      <dgm:prSet presAssocID="{C0B6ED59-5AB7-489A-9E66-7D1A51B40BC0}" presName="topConnNode2" presStyleLbl="node3" presStyleIdx="0" presStyleCnt="0"/>
      <dgm:spPr/>
      <dgm:t>
        <a:bodyPr/>
        <a:lstStyle/>
        <a:p>
          <a:endParaRPr lang="tr-TR"/>
        </a:p>
      </dgm:t>
    </dgm:pt>
    <dgm:pt modelId="{38E3F5F7-8731-4105-8D07-D7F6DC9D4529}" type="pres">
      <dgm:prSet presAssocID="{C0B6ED59-5AB7-489A-9E66-7D1A51B40BC0}" presName="hierChild4" presStyleCnt="0"/>
      <dgm:spPr/>
    </dgm:pt>
    <dgm:pt modelId="{2ECABDD9-F13F-4719-9651-60862BCC53C3}" type="pres">
      <dgm:prSet presAssocID="{C0B6ED59-5AB7-489A-9E66-7D1A51B40BC0}" presName="hierChild5" presStyleCnt="0"/>
      <dgm:spPr/>
    </dgm:pt>
    <dgm:pt modelId="{88CFF652-9283-4C70-A2D1-031AE627F182}" type="pres">
      <dgm:prSet presAssocID="{746EDBDF-A62B-4E7D-9F0F-32674E72B177}" presName="hierChild5" presStyleCnt="0"/>
      <dgm:spPr/>
    </dgm:pt>
    <dgm:pt modelId="{9B1FAE33-9A11-4C2E-9628-86ED782D795D}" type="pres">
      <dgm:prSet presAssocID="{771CFB12-DFA1-454A-B70E-208ABC1F9DCA}" presName="hierChild3" presStyleCnt="0"/>
      <dgm:spPr/>
    </dgm:pt>
  </dgm:ptLst>
  <dgm:cxnLst>
    <dgm:cxn modelId="{7EF722AD-8A07-419F-B8BA-D3B694D830A1}" type="presOf" srcId="{2235D784-F538-4185-A785-39F20A8DB133}" destId="{D7724197-9421-4D70-8AD9-6D8741B1B5AF}" srcOrd="0" destOrd="0" presId="urn:microsoft.com/office/officeart/2008/layout/HalfCircleOrganizationChart"/>
    <dgm:cxn modelId="{510CD2D9-F25F-421B-8680-3C8D82C91CF8}" type="presOf" srcId="{26CE75D1-C78E-49BB-ACD2-F0EEF86F6B2E}" destId="{3C3D33DC-3875-41F3-A69A-1162F2F4EB51}" srcOrd="0" destOrd="0" presId="urn:microsoft.com/office/officeart/2008/layout/HalfCircleOrganizationChart"/>
    <dgm:cxn modelId="{64BADBCC-3C40-4C98-8548-9D08D1C69A11}" type="presOf" srcId="{29A44540-E65F-4452-AA48-F9A8D1AF66EB}" destId="{A76C4239-41F9-48C8-B1BE-CAA1292B318C}" srcOrd="0" destOrd="0" presId="urn:microsoft.com/office/officeart/2008/layout/HalfCircleOrganizationChart"/>
    <dgm:cxn modelId="{AA9C3B90-8C1E-4B5D-9A0F-444B258A55F4}" srcId="{67852DF5-E724-41A1-B32D-B370EB88D60A}" destId="{D54D36F8-6A2B-4CB3-9B6B-67D290322C06}" srcOrd="5" destOrd="0" parTransId="{DD6C70F8-216B-4F32-916B-95242EA6827A}" sibTransId="{D20A2BCA-DB52-40E3-8D6B-0ED6C1F3E7CE}"/>
    <dgm:cxn modelId="{5F551917-C75F-47BF-A557-B15537536EEB}" type="presOf" srcId="{CF3157FF-A7A5-4730-80EB-CF336F7FD104}" destId="{270AC00D-E9C3-495A-BB5B-1FD5C3E57B87}" srcOrd="0" destOrd="0" presId="urn:microsoft.com/office/officeart/2008/layout/HalfCircleOrganizationChart"/>
    <dgm:cxn modelId="{4A0ECDCD-BA02-4863-A39A-5035BC3A0806}" srcId="{771CFB12-DFA1-454A-B70E-208ABC1F9DCA}" destId="{67852DF5-E724-41A1-B32D-B370EB88D60A}" srcOrd="0" destOrd="0" parTransId="{9CED40FA-5E45-44B2-8174-25A2F7AD6AED}" sibTransId="{C96EBE5C-6B2F-4047-8840-AB7E567A8275}"/>
    <dgm:cxn modelId="{64F698C1-EABD-4462-AC4F-32C36142DEDA}" type="presOf" srcId="{B371FC7B-5CAC-415A-A869-C79922301AE5}" destId="{2B92C5C6-BC3D-48B9-BEAA-CCCE5144361C}" srcOrd="0" destOrd="0" presId="urn:microsoft.com/office/officeart/2008/layout/HalfCircleOrganizationChart"/>
    <dgm:cxn modelId="{D01DFDD4-B3CF-4360-A7D0-C5AFB78FA4DD}" type="presOf" srcId="{C0B6ED59-5AB7-489A-9E66-7D1A51B40BC0}" destId="{4513CFF6-AABB-46CB-A808-14DFA508E80F}" srcOrd="1" destOrd="0" presId="urn:microsoft.com/office/officeart/2008/layout/HalfCircleOrganizationChart"/>
    <dgm:cxn modelId="{F4B79206-3183-40CB-89B7-A578A2DB3DA9}" type="presOf" srcId="{29A44540-E65F-4452-AA48-F9A8D1AF66EB}" destId="{36A0E546-09D0-4CA0-8288-F2D5FFFCADE0}" srcOrd="1" destOrd="0" presId="urn:microsoft.com/office/officeart/2008/layout/HalfCircleOrganizationChart"/>
    <dgm:cxn modelId="{839D8CF6-3DD8-46D6-876C-75570680AFE9}" type="presOf" srcId="{E1722277-A246-4ADF-926E-C7B0762B9763}" destId="{18379BF0-500B-46E9-860E-70ADDA8E652B}" srcOrd="0" destOrd="0" presId="urn:microsoft.com/office/officeart/2008/layout/HalfCircleOrganizationChart"/>
    <dgm:cxn modelId="{38F1CD5F-14B1-4C80-B56B-11F38F85228F}" type="presOf" srcId="{C0096D45-4A2F-4F7F-AF57-FA1524A83CBC}" destId="{4803623C-C48D-4BAC-A541-1095C9B0F1DD}" srcOrd="1" destOrd="0" presId="urn:microsoft.com/office/officeart/2008/layout/HalfCircleOrganizationChart"/>
    <dgm:cxn modelId="{866B257F-FEC9-4CB9-8E22-A6BC06566C6E}" srcId="{67852DF5-E724-41A1-B32D-B370EB88D60A}" destId="{85FC6275-3F15-4E99-B2BC-9ECD53ADBBD6}" srcOrd="2" destOrd="0" parTransId="{3FCFD6C8-DCAE-4A2B-A796-1F13150E5327}" sibTransId="{88E1727B-9EC6-4070-8CB5-692E9A472C15}"/>
    <dgm:cxn modelId="{205654DF-6804-4C9B-A838-4010D6940208}" type="presOf" srcId="{67852DF5-E724-41A1-B32D-B370EB88D60A}" destId="{0AD1B2DE-22E2-428C-94D2-4FE649F53E82}" srcOrd="0" destOrd="0" presId="urn:microsoft.com/office/officeart/2008/layout/HalfCircleOrganizationChart"/>
    <dgm:cxn modelId="{AFA77183-A358-4D87-9299-8AFD2AA7AC2C}" type="presOf" srcId="{C0B6ED59-5AB7-489A-9E66-7D1A51B40BC0}" destId="{7ECE414E-C9AE-4FBF-A0F5-E10F89D505E0}" srcOrd="0" destOrd="0" presId="urn:microsoft.com/office/officeart/2008/layout/HalfCircleOrganizationChart"/>
    <dgm:cxn modelId="{5A592052-EA8A-4A3F-AFCE-DEAED170A584}" type="presOf" srcId="{85FC6275-3F15-4E99-B2BC-9ECD53ADBBD6}" destId="{E78FB6B5-1FCD-4F66-A52D-67A8160D2D94}" srcOrd="1" destOrd="0" presId="urn:microsoft.com/office/officeart/2008/layout/HalfCircleOrganizationChart"/>
    <dgm:cxn modelId="{FF4A789A-EE75-4D4C-9C30-F14FC7547B78}" srcId="{24856CC6-CAB4-4682-B68D-BC37884ED166}" destId="{771CFB12-DFA1-454A-B70E-208ABC1F9DCA}" srcOrd="0" destOrd="0" parTransId="{1727A2A9-8761-464E-B79D-45E58C10008D}" sibTransId="{B7D0EB8C-F869-45F9-9B65-F270FE6994B8}"/>
    <dgm:cxn modelId="{44B73AEF-3ECF-4017-BCD0-334A2BE36E27}" type="presOf" srcId="{746EDBDF-A62B-4E7D-9F0F-32674E72B177}" destId="{4C8EC9D5-CFC9-4A62-BB1B-BC939525C739}" srcOrd="1" destOrd="0" presId="urn:microsoft.com/office/officeart/2008/layout/HalfCircleOrganizationChart"/>
    <dgm:cxn modelId="{63AE7C5C-A5F0-4ED7-AD22-E2888EFEF299}" type="presOf" srcId="{D9A9483A-D4B6-4D88-A740-2F0F8570455A}" destId="{FE69B33B-AB76-4494-8319-BF662C56DAB0}" srcOrd="0" destOrd="0" presId="urn:microsoft.com/office/officeart/2008/layout/HalfCircleOrganizationChart"/>
    <dgm:cxn modelId="{5BA05C54-5409-40E0-A868-6B8694C06C23}" type="presOf" srcId="{771CFB12-DFA1-454A-B70E-208ABC1F9DCA}" destId="{D4AEE503-4498-4995-B333-F04A313E9B18}" srcOrd="0" destOrd="0" presId="urn:microsoft.com/office/officeart/2008/layout/HalfCircleOrganizationChart"/>
    <dgm:cxn modelId="{E342AE71-F8EB-45DC-A58F-A5181E25B150}" type="presOf" srcId="{6CB2F36A-2DC0-4AA3-827D-8281107A948B}" destId="{F4922342-F80B-41F5-A579-DF78B83020A0}" srcOrd="0" destOrd="0" presId="urn:microsoft.com/office/officeart/2008/layout/HalfCircleOrganizationChart"/>
    <dgm:cxn modelId="{1101A80B-6983-4DBE-9D3D-A12231DE1937}" type="presOf" srcId="{85FC6275-3F15-4E99-B2BC-9ECD53ADBBD6}" destId="{194339B7-1341-4BA5-B960-7A38CAECAB4B}" srcOrd="0" destOrd="0" presId="urn:microsoft.com/office/officeart/2008/layout/HalfCircleOrganizationChart"/>
    <dgm:cxn modelId="{23868F79-E58C-434B-91CA-D072DFDB8CBA}" type="presOf" srcId="{33BDFA5A-C954-43CD-94C3-90BECCF0A190}" destId="{AD0DDD35-1FDA-43E0-BAF2-09C4D04F004A}" srcOrd="0" destOrd="0" presId="urn:microsoft.com/office/officeart/2008/layout/HalfCircleOrganizationChart"/>
    <dgm:cxn modelId="{90C1C028-6C25-497A-8745-0E8E88F9DD5A}" type="presOf" srcId="{74BE7956-ED1B-44BF-AEC9-6E8EB790577A}" destId="{9A4B8071-7C19-4539-A053-4A4E8E6EBD30}" srcOrd="0" destOrd="0" presId="urn:microsoft.com/office/officeart/2008/layout/HalfCircleOrganizationChart"/>
    <dgm:cxn modelId="{8FEC97F8-C2D9-4BD5-AED8-E1896C8E2014}" type="presOf" srcId="{771CFB12-DFA1-454A-B70E-208ABC1F9DCA}" destId="{CB6CF38A-2B03-4EDB-9A14-7CEE56F6ED18}" srcOrd="1" destOrd="0" presId="urn:microsoft.com/office/officeart/2008/layout/HalfCircleOrganizationChart"/>
    <dgm:cxn modelId="{6B480679-7194-40B9-AC4A-2EBD53C0B55F}" type="presOf" srcId="{24856CC6-CAB4-4682-B68D-BC37884ED166}" destId="{D3052A02-5468-4B17-A2AE-EBE16E3D92D5}" srcOrd="0" destOrd="0" presId="urn:microsoft.com/office/officeart/2008/layout/HalfCircleOrganizationChart"/>
    <dgm:cxn modelId="{4CCB0FDB-E34D-4072-97ED-310B93F0B4AE}" type="presOf" srcId="{E1722277-A246-4ADF-926E-C7B0762B9763}" destId="{665715D6-5DD4-419B-A786-A0AB3690E9C2}" srcOrd="1" destOrd="0" presId="urn:microsoft.com/office/officeart/2008/layout/HalfCircleOrganizationChart"/>
    <dgm:cxn modelId="{3CFB3D04-95D4-4172-B761-4241EDFC06DE}" type="presOf" srcId="{2235D784-F538-4185-A785-39F20A8DB133}" destId="{33C1D604-74DF-4AE2-A856-902BCB4ACD0D}" srcOrd="1" destOrd="0" presId="urn:microsoft.com/office/officeart/2008/layout/HalfCircleOrganizationChart"/>
    <dgm:cxn modelId="{E6A3D80B-2CC5-478A-A0E4-CC7C175594A4}" type="presOf" srcId="{B7C0E1CA-D6AB-47D9-B6C0-79FE6E10F8A8}" destId="{14D72324-AA29-4AA2-899E-FE202E4917F2}" srcOrd="1" destOrd="0" presId="urn:microsoft.com/office/officeart/2008/layout/HalfCircleOrganizationChart"/>
    <dgm:cxn modelId="{A7E683AE-0559-4E17-8525-1DCA0965291A}" type="presOf" srcId="{A6812B84-08B8-48DB-9F5F-F9C972821AB0}" destId="{59E0B7A5-45F1-4C69-9056-B3D73BAA987F}" srcOrd="0" destOrd="0" presId="urn:microsoft.com/office/officeart/2008/layout/HalfCircleOrganizationChart"/>
    <dgm:cxn modelId="{93098EEE-0F35-49BA-902B-FB463C7B4461}" srcId="{746EDBDF-A62B-4E7D-9F0F-32674E72B177}" destId="{70982D09-4DE0-48B7-9DFD-F42284721AED}" srcOrd="3" destOrd="0" parTransId="{B371FC7B-5CAC-415A-A869-C79922301AE5}" sibTransId="{70D0FC86-9362-401E-877D-A037519DEF99}"/>
    <dgm:cxn modelId="{5305A172-76AA-4677-8787-681BD5EC6089}" srcId="{746EDBDF-A62B-4E7D-9F0F-32674E72B177}" destId="{C0B6ED59-5AB7-489A-9E66-7D1A51B40BC0}" srcOrd="6" destOrd="0" parTransId="{F340B465-3657-4177-9E45-783A952D6A03}" sibTransId="{464D3058-FBF1-46BA-BB26-F71CB9B403C7}"/>
    <dgm:cxn modelId="{AA3F7C60-029B-4725-95D5-5985A87C52B5}" type="presOf" srcId="{3FCFD6C8-DCAE-4A2B-A796-1F13150E5327}" destId="{6526C746-0817-489E-A4C8-B699205B1B26}" srcOrd="0" destOrd="0" presId="urn:microsoft.com/office/officeart/2008/layout/HalfCircleOrganizationChart"/>
    <dgm:cxn modelId="{E3C6F191-949D-4154-BBD4-B82BB2A9055A}" srcId="{746EDBDF-A62B-4E7D-9F0F-32674E72B177}" destId="{E468B991-6A7E-466F-B09B-D0ECDCB6D29A}" srcOrd="5" destOrd="0" parTransId="{0D3B42AF-E47A-4266-BCC0-43425A26F679}" sibTransId="{C9AAF2AE-0710-49F7-A6DD-39C08F6F67B1}"/>
    <dgm:cxn modelId="{258FFE1A-82E0-45FC-97AB-F33D834A8718}" type="presOf" srcId="{E468B991-6A7E-466F-B09B-D0ECDCB6D29A}" destId="{AFECDD23-76AB-4B61-AA70-7D8BBD7E8645}" srcOrd="0" destOrd="0" presId="urn:microsoft.com/office/officeart/2008/layout/HalfCircleOrganizationChart"/>
    <dgm:cxn modelId="{65674D61-EB06-421F-8BE5-063B5B021609}" type="presOf" srcId="{E468B991-6A7E-466F-B09B-D0ECDCB6D29A}" destId="{698496D1-D895-4F14-978F-BE0E82C216D0}" srcOrd="1" destOrd="0" presId="urn:microsoft.com/office/officeart/2008/layout/HalfCircleOrganizationChart"/>
    <dgm:cxn modelId="{3FF64F1F-1BA4-4D1F-8076-7C25E12385DF}" type="presOf" srcId="{DD6C70F8-216B-4F32-916B-95242EA6827A}" destId="{7A9B8C59-53A4-411F-A7D2-D7826A379C3D}" srcOrd="0" destOrd="0" presId="urn:microsoft.com/office/officeart/2008/layout/HalfCircleOrganizationChart"/>
    <dgm:cxn modelId="{19D66A01-5D2F-4163-A79D-82A4FBD65D05}" type="presOf" srcId="{746EDBDF-A62B-4E7D-9F0F-32674E72B177}" destId="{E4511A00-4BBB-47F0-ABD3-3ED878A5FDBE}" srcOrd="0" destOrd="0" presId="urn:microsoft.com/office/officeart/2008/layout/HalfCircleOrganizationChart"/>
    <dgm:cxn modelId="{061471C4-D43C-4232-B78F-8EB26C6A382D}" srcId="{67852DF5-E724-41A1-B32D-B370EB88D60A}" destId="{7545D7C7-DF18-4925-BB1D-4539A0ECD93A}" srcOrd="4" destOrd="0" parTransId="{D9A9483A-D4B6-4D88-A740-2F0F8570455A}" sibTransId="{8304C9BE-B6F5-4424-BA4C-3A14B3928253}"/>
    <dgm:cxn modelId="{73C3B896-EAF8-4516-BA3B-DEE1C87F7005}" type="presOf" srcId="{BFBDB946-583B-4F04-B9E7-6F520F93EC0E}" destId="{66ADA75F-4A06-468E-8B30-84901EEB0230}" srcOrd="1" destOrd="0" presId="urn:microsoft.com/office/officeart/2008/layout/HalfCircleOrganizationChart"/>
    <dgm:cxn modelId="{714D8534-479C-4F97-89DE-20F969617729}" srcId="{746EDBDF-A62B-4E7D-9F0F-32674E72B177}" destId="{C0096D45-4A2F-4F7F-AF57-FA1524A83CBC}" srcOrd="1" destOrd="0" parTransId="{74BE7956-ED1B-44BF-AEC9-6E8EB790577A}" sibTransId="{3D786757-F234-4090-A40B-9F3F3F593108}"/>
    <dgm:cxn modelId="{251A2E2C-C080-48CD-827F-2D5ED7D8F181}" type="presOf" srcId="{BFBDB946-583B-4F04-B9E7-6F520F93EC0E}" destId="{D1214123-8B9B-4D03-B262-9BDAD25333B9}" srcOrd="0" destOrd="0" presId="urn:microsoft.com/office/officeart/2008/layout/HalfCircleOrganizationChart"/>
    <dgm:cxn modelId="{F5DDB73F-5757-469A-A8A5-22EF9CF19F59}" type="presOf" srcId="{D54D36F8-6A2B-4CB3-9B6B-67D290322C06}" destId="{35ACF4FB-E3A4-4D17-A09D-DF20606D7C90}" srcOrd="1" destOrd="0" presId="urn:microsoft.com/office/officeart/2008/layout/HalfCircleOrganizationChart"/>
    <dgm:cxn modelId="{2E24FE3F-C397-4343-8DA1-882633CBDFE7}" type="presOf" srcId="{3F1F5F98-4C53-4C09-B3E0-5565BFC04DA8}" destId="{9E25FC68-DB9D-4193-A3B1-BCE0DBEE898A}" srcOrd="0" destOrd="0" presId="urn:microsoft.com/office/officeart/2008/layout/HalfCircleOrganizationChart"/>
    <dgm:cxn modelId="{F98646AD-7F50-4D99-8E4B-285B5C09D89A}" type="presOf" srcId="{F340B465-3657-4177-9E45-783A952D6A03}" destId="{9B18D22C-A74C-4964-AD9D-E570F5FB8218}" srcOrd="0" destOrd="0" presId="urn:microsoft.com/office/officeart/2008/layout/HalfCircleOrganizationChart"/>
    <dgm:cxn modelId="{8FAEDACA-132B-402D-852F-FC3D34FA1F0B}" type="presOf" srcId="{DF432224-AF60-4D69-919F-8BCE5A770A06}" destId="{74FCDCEF-049B-4391-9754-5C478EBD089B}" srcOrd="0" destOrd="0" presId="urn:microsoft.com/office/officeart/2008/layout/HalfCircleOrganizationChart"/>
    <dgm:cxn modelId="{21260CC0-7A7B-4C29-BFCD-A51FC8E3CE7F}" type="presOf" srcId="{7545D7C7-DF18-4925-BB1D-4539A0ECD93A}" destId="{8834C504-ACCD-47B1-B284-9DA912F0C761}" srcOrd="1" destOrd="0" presId="urn:microsoft.com/office/officeart/2008/layout/HalfCircleOrganizationChart"/>
    <dgm:cxn modelId="{4B273955-B599-4196-A581-7295C3F163F1}" srcId="{67852DF5-E724-41A1-B32D-B370EB88D60A}" destId="{BFBDB946-583B-4F04-B9E7-6F520F93EC0E}" srcOrd="1" destOrd="0" parTransId="{CF3157FF-A7A5-4730-80EB-CF336F7FD104}" sibTransId="{4E76536C-FB84-400B-9276-F140AD823B00}"/>
    <dgm:cxn modelId="{00546F27-6A23-4EC9-A944-B21387427474}" srcId="{67852DF5-E724-41A1-B32D-B370EB88D60A}" destId="{B7C0E1CA-D6AB-47D9-B6C0-79FE6E10F8A8}" srcOrd="0" destOrd="0" parTransId="{DF432224-AF60-4D69-919F-8BCE5A770A06}" sibTransId="{3A2314DD-8A82-4C7A-AE2F-336953B380E6}"/>
    <dgm:cxn modelId="{6AE0934F-C268-4672-8FD7-62636D7ACFE0}" type="presOf" srcId="{67852DF5-E724-41A1-B32D-B370EB88D60A}" destId="{5DD6BFB4-D676-434D-A1AE-31659B4FA55F}" srcOrd="1" destOrd="0" presId="urn:microsoft.com/office/officeart/2008/layout/HalfCircleOrganizationChart"/>
    <dgm:cxn modelId="{C9D111E8-127F-479C-B8BF-FFDA56D8824E}" type="presOf" srcId="{D54D36F8-6A2B-4CB3-9B6B-67D290322C06}" destId="{1ABBABAF-4238-4339-A011-04A78CC5706B}" srcOrd="0" destOrd="0" presId="urn:microsoft.com/office/officeart/2008/layout/HalfCircleOrganizationChart"/>
    <dgm:cxn modelId="{683ABDB2-BF6E-4B42-A332-6B3B5D205AF3}" srcId="{746EDBDF-A62B-4E7D-9F0F-32674E72B177}" destId="{3F1F5F98-4C53-4C09-B3E0-5565BFC04DA8}" srcOrd="4" destOrd="0" parTransId="{A6812B84-08B8-48DB-9F5F-F9C972821AB0}" sibTransId="{F2C3F960-D845-4A22-AC61-41BF7CED4758}"/>
    <dgm:cxn modelId="{6F9402A6-77FB-497A-A4EB-0F801C9132E4}" srcId="{746EDBDF-A62B-4E7D-9F0F-32674E72B177}" destId="{E1722277-A246-4ADF-926E-C7B0762B9763}" srcOrd="2" destOrd="0" parTransId="{26CE75D1-C78E-49BB-ACD2-F0EEF86F6B2E}" sibTransId="{3DC84324-B4B5-47AF-B753-D172A46FC635}"/>
    <dgm:cxn modelId="{990BA2E9-B43C-4352-B6F6-ABAAE39EC7C5}" type="presOf" srcId="{0D3B42AF-E47A-4266-BCC0-43425A26F679}" destId="{560FB081-7422-422D-97AC-027CA35568C1}" srcOrd="0" destOrd="0" presId="urn:microsoft.com/office/officeart/2008/layout/HalfCircleOrganizationChart"/>
    <dgm:cxn modelId="{AA745DAB-BDC1-449F-A50F-B8300611FDA0}" type="presOf" srcId="{7545D7C7-DF18-4925-BB1D-4539A0ECD93A}" destId="{5F48A1D0-56BF-4BEE-97CA-5032FD934D23}" srcOrd="0" destOrd="0" presId="urn:microsoft.com/office/officeart/2008/layout/HalfCircleOrganizationChart"/>
    <dgm:cxn modelId="{FA10392B-87DD-432C-B709-F959F85D82A2}" type="presOf" srcId="{C0096D45-4A2F-4F7F-AF57-FA1524A83CBC}" destId="{33E52930-6B7B-48B9-AF3D-B21147E4ACD9}" srcOrd="0" destOrd="0" presId="urn:microsoft.com/office/officeart/2008/layout/HalfCircleOrganizationChart"/>
    <dgm:cxn modelId="{980CBA02-936A-49F3-AF33-4E114FF4B912}" type="presOf" srcId="{70982D09-4DE0-48B7-9DFD-F42284721AED}" destId="{0986CDC0-4A82-4A1F-8769-44DD66ECB00F}" srcOrd="1" destOrd="0" presId="urn:microsoft.com/office/officeart/2008/layout/HalfCircleOrganizationChart"/>
    <dgm:cxn modelId="{A7DA9803-2C2F-44A0-9D8C-4AF117E90877}" type="presOf" srcId="{8922865A-221D-4FE9-A987-F46EE3D4B1A1}" destId="{734294F5-9655-44BF-AC91-8104A666DC7A}" srcOrd="0" destOrd="0" presId="urn:microsoft.com/office/officeart/2008/layout/HalfCircleOrganizationChart"/>
    <dgm:cxn modelId="{3EAA5122-81A8-4BA7-A409-CAB595ED14F5}" type="presOf" srcId="{70982D09-4DE0-48B7-9DFD-F42284721AED}" destId="{C1CBEAB6-0297-4267-A735-BE216487A1D8}" srcOrd="0" destOrd="0" presId="urn:microsoft.com/office/officeart/2008/layout/HalfCircleOrganizationChart"/>
    <dgm:cxn modelId="{84BA3B29-2819-47F0-8723-9BF5FB3C0A65}" type="presOf" srcId="{3F1F5F98-4C53-4C09-B3E0-5565BFC04DA8}" destId="{F3774417-EC3A-410B-8BC3-340AE13A0755}" srcOrd="1" destOrd="0" presId="urn:microsoft.com/office/officeart/2008/layout/HalfCircleOrganizationChart"/>
    <dgm:cxn modelId="{4CC42F11-61CF-4963-9BAF-7996E1EDE2A2}" srcId="{771CFB12-DFA1-454A-B70E-208ABC1F9DCA}" destId="{746EDBDF-A62B-4E7D-9F0F-32674E72B177}" srcOrd="1" destOrd="0" parTransId="{8922865A-221D-4FE9-A987-F46EE3D4B1A1}" sibTransId="{29179873-4CA5-4A54-8725-32ABA30EB69D}"/>
    <dgm:cxn modelId="{7EA3D07E-AED6-4513-B7E8-00C01D91E257}" type="presOf" srcId="{9CED40FA-5E45-44B2-8174-25A2F7AD6AED}" destId="{BB1783A0-531D-4CAC-8A3D-ADB63FAB3AA0}" srcOrd="0" destOrd="0" presId="urn:microsoft.com/office/officeart/2008/layout/HalfCircleOrganizationChart"/>
    <dgm:cxn modelId="{2AFED8CB-0356-4C41-80BE-D34B616B881F}" srcId="{746EDBDF-A62B-4E7D-9F0F-32674E72B177}" destId="{2235D784-F538-4185-A785-39F20A8DB133}" srcOrd="0" destOrd="0" parTransId="{33BDFA5A-C954-43CD-94C3-90BECCF0A190}" sibTransId="{C8517D96-F82C-4630-A48B-67DF6F079DF9}"/>
    <dgm:cxn modelId="{2616DE82-BB86-42A1-891F-12F732BBC7CA}" type="presOf" srcId="{B7C0E1CA-D6AB-47D9-B6C0-79FE6E10F8A8}" destId="{0BCD1E71-393B-4A2B-A703-4A97CA0BF816}" srcOrd="0" destOrd="0" presId="urn:microsoft.com/office/officeart/2008/layout/HalfCircleOrganizationChart"/>
    <dgm:cxn modelId="{7052E29D-A654-424A-B3FB-1A82D037894C}" srcId="{67852DF5-E724-41A1-B32D-B370EB88D60A}" destId="{29A44540-E65F-4452-AA48-F9A8D1AF66EB}" srcOrd="3" destOrd="0" parTransId="{6CB2F36A-2DC0-4AA3-827D-8281107A948B}" sibTransId="{0AEDC703-B321-4742-941B-E553625B6689}"/>
    <dgm:cxn modelId="{6DCF4A3B-2798-4769-9304-3EA40ABBE7C8}" type="presParOf" srcId="{D3052A02-5468-4B17-A2AE-EBE16E3D92D5}" destId="{98BE9445-33AF-44FE-8C1A-02364A379A37}" srcOrd="0" destOrd="0" presId="urn:microsoft.com/office/officeart/2008/layout/HalfCircleOrganizationChart"/>
    <dgm:cxn modelId="{2D4174D6-2989-4402-9BC1-71091AD6491E}" type="presParOf" srcId="{98BE9445-33AF-44FE-8C1A-02364A379A37}" destId="{8B44BA04-2F3E-40F7-9E3C-89BCF0B0BB52}" srcOrd="0" destOrd="0" presId="urn:microsoft.com/office/officeart/2008/layout/HalfCircleOrganizationChart"/>
    <dgm:cxn modelId="{39BD6F31-8B5B-43F9-99B3-04AB33B6942D}" type="presParOf" srcId="{8B44BA04-2F3E-40F7-9E3C-89BCF0B0BB52}" destId="{D4AEE503-4498-4995-B333-F04A313E9B18}" srcOrd="0" destOrd="0" presId="urn:microsoft.com/office/officeart/2008/layout/HalfCircleOrganizationChart"/>
    <dgm:cxn modelId="{3D190D67-8300-4E76-B9BA-99B86887A273}" type="presParOf" srcId="{8B44BA04-2F3E-40F7-9E3C-89BCF0B0BB52}" destId="{C66E2BA1-4AAD-46BE-B06B-7442EF30A605}" srcOrd="1" destOrd="0" presId="urn:microsoft.com/office/officeart/2008/layout/HalfCircleOrganizationChart"/>
    <dgm:cxn modelId="{F8F93150-D85C-41E2-8EAB-308DFFF006B9}" type="presParOf" srcId="{8B44BA04-2F3E-40F7-9E3C-89BCF0B0BB52}" destId="{007E3931-F9C6-4A3C-9E9D-011D25AF00B5}" srcOrd="2" destOrd="0" presId="urn:microsoft.com/office/officeart/2008/layout/HalfCircleOrganizationChart"/>
    <dgm:cxn modelId="{FB629FF2-DDE1-40EE-BC98-49853F69F1D6}" type="presParOf" srcId="{8B44BA04-2F3E-40F7-9E3C-89BCF0B0BB52}" destId="{CB6CF38A-2B03-4EDB-9A14-7CEE56F6ED18}" srcOrd="3" destOrd="0" presId="urn:microsoft.com/office/officeart/2008/layout/HalfCircleOrganizationChart"/>
    <dgm:cxn modelId="{BF183223-8EE2-45FB-A9A6-635A52CC296A}" type="presParOf" srcId="{98BE9445-33AF-44FE-8C1A-02364A379A37}" destId="{011347E1-3FA1-4A7C-A47D-CF0E286A342C}" srcOrd="1" destOrd="0" presId="urn:microsoft.com/office/officeart/2008/layout/HalfCircleOrganizationChart"/>
    <dgm:cxn modelId="{401BF45D-96D9-44CF-94AB-2FA67DFB4615}" type="presParOf" srcId="{011347E1-3FA1-4A7C-A47D-CF0E286A342C}" destId="{BB1783A0-531D-4CAC-8A3D-ADB63FAB3AA0}" srcOrd="0" destOrd="0" presId="urn:microsoft.com/office/officeart/2008/layout/HalfCircleOrganizationChart"/>
    <dgm:cxn modelId="{5EE1489B-0FEC-4725-858D-D2D4FF642BC7}" type="presParOf" srcId="{011347E1-3FA1-4A7C-A47D-CF0E286A342C}" destId="{D390C0C2-F1F4-489D-AC57-E59FC1FD5170}" srcOrd="1" destOrd="0" presId="urn:microsoft.com/office/officeart/2008/layout/HalfCircleOrganizationChart"/>
    <dgm:cxn modelId="{814BBA19-5866-485A-BAAC-3E30AF5343C3}" type="presParOf" srcId="{D390C0C2-F1F4-489D-AC57-E59FC1FD5170}" destId="{8B8AFEA9-904B-4CA4-A8F6-20FF8E2DD464}" srcOrd="0" destOrd="0" presId="urn:microsoft.com/office/officeart/2008/layout/HalfCircleOrganizationChart"/>
    <dgm:cxn modelId="{DD0C8B6B-4EC6-4172-BE05-875D70B0335A}" type="presParOf" srcId="{8B8AFEA9-904B-4CA4-A8F6-20FF8E2DD464}" destId="{0AD1B2DE-22E2-428C-94D2-4FE649F53E82}" srcOrd="0" destOrd="0" presId="urn:microsoft.com/office/officeart/2008/layout/HalfCircleOrganizationChart"/>
    <dgm:cxn modelId="{6CEEC6A6-9361-4CD2-8B37-A08301249785}" type="presParOf" srcId="{8B8AFEA9-904B-4CA4-A8F6-20FF8E2DD464}" destId="{0907E23A-028E-45D3-A24B-6EF28E405E40}" srcOrd="1" destOrd="0" presId="urn:microsoft.com/office/officeart/2008/layout/HalfCircleOrganizationChart"/>
    <dgm:cxn modelId="{6A306FF0-E72A-45AD-AD4F-C3CD1EDBCF63}" type="presParOf" srcId="{8B8AFEA9-904B-4CA4-A8F6-20FF8E2DD464}" destId="{3DE8AD0B-1DE6-4343-BEC2-17EC0137499C}" srcOrd="2" destOrd="0" presId="urn:microsoft.com/office/officeart/2008/layout/HalfCircleOrganizationChart"/>
    <dgm:cxn modelId="{E679B014-B2A7-4BFA-8A25-4EF4570C39B6}" type="presParOf" srcId="{8B8AFEA9-904B-4CA4-A8F6-20FF8E2DD464}" destId="{5DD6BFB4-D676-434D-A1AE-31659B4FA55F}" srcOrd="3" destOrd="0" presId="urn:microsoft.com/office/officeart/2008/layout/HalfCircleOrganizationChart"/>
    <dgm:cxn modelId="{318A9F61-C951-469A-9B30-71007A2E2856}" type="presParOf" srcId="{D390C0C2-F1F4-489D-AC57-E59FC1FD5170}" destId="{8BD0C6B6-2F19-4DA9-8C75-86496CED993B}" srcOrd="1" destOrd="0" presId="urn:microsoft.com/office/officeart/2008/layout/HalfCircleOrganizationChart"/>
    <dgm:cxn modelId="{E344F4A6-ACBB-4D0B-9DFF-925B8455CA89}" type="presParOf" srcId="{8BD0C6B6-2F19-4DA9-8C75-86496CED993B}" destId="{74FCDCEF-049B-4391-9754-5C478EBD089B}" srcOrd="0" destOrd="0" presId="urn:microsoft.com/office/officeart/2008/layout/HalfCircleOrganizationChart"/>
    <dgm:cxn modelId="{3CE25626-5BBA-464C-ADED-7DCF5D9497C1}" type="presParOf" srcId="{8BD0C6B6-2F19-4DA9-8C75-86496CED993B}" destId="{33239A23-9B6D-44D9-8232-7EE4963F48E5}" srcOrd="1" destOrd="0" presId="urn:microsoft.com/office/officeart/2008/layout/HalfCircleOrganizationChart"/>
    <dgm:cxn modelId="{781DC43C-A0D2-4345-96F2-E961DE4DCBD8}" type="presParOf" srcId="{33239A23-9B6D-44D9-8232-7EE4963F48E5}" destId="{20A5F0C9-1B0D-4D43-94E8-672FD33E493C}" srcOrd="0" destOrd="0" presId="urn:microsoft.com/office/officeart/2008/layout/HalfCircleOrganizationChart"/>
    <dgm:cxn modelId="{6701C33D-0B45-42E3-999C-F79602435072}" type="presParOf" srcId="{20A5F0C9-1B0D-4D43-94E8-672FD33E493C}" destId="{0BCD1E71-393B-4A2B-A703-4A97CA0BF816}" srcOrd="0" destOrd="0" presId="urn:microsoft.com/office/officeart/2008/layout/HalfCircleOrganizationChart"/>
    <dgm:cxn modelId="{CDFEB021-A3BD-4598-B06A-40CAE839592D}" type="presParOf" srcId="{20A5F0C9-1B0D-4D43-94E8-672FD33E493C}" destId="{CCE6D215-4326-4F2F-83E3-A9A6046E4152}" srcOrd="1" destOrd="0" presId="urn:microsoft.com/office/officeart/2008/layout/HalfCircleOrganizationChart"/>
    <dgm:cxn modelId="{02C2D2C0-885C-4035-A24B-12A68C4F3956}" type="presParOf" srcId="{20A5F0C9-1B0D-4D43-94E8-672FD33E493C}" destId="{C58DB3D4-75F3-45AE-9794-0FB83A8FE742}" srcOrd="2" destOrd="0" presId="urn:microsoft.com/office/officeart/2008/layout/HalfCircleOrganizationChart"/>
    <dgm:cxn modelId="{5C14193C-E028-48B9-BE3F-25C896957DA9}" type="presParOf" srcId="{20A5F0C9-1B0D-4D43-94E8-672FD33E493C}" destId="{14D72324-AA29-4AA2-899E-FE202E4917F2}" srcOrd="3" destOrd="0" presId="urn:microsoft.com/office/officeart/2008/layout/HalfCircleOrganizationChart"/>
    <dgm:cxn modelId="{50F4B137-DFAB-4BC8-82EF-D3694E94597A}" type="presParOf" srcId="{33239A23-9B6D-44D9-8232-7EE4963F48E5}" destId="{981B1CB7-1B66-42C4-A9BF-3DC7E34DF692}" srcOrd="1" destOrd="0" presId="urn:microsoft.com/office/officeart/2008/layout/HalfCircleOrganizationChart"/>
    <dgm:cxn modelId="{68ABF1B0-01BC-4A6F-9E1C-6857E8D91DAC}" type="presParOf" srcId="{33239A23-9B6D-44D9-8232-7EE4963F48E5}" destId="{3D553E09-09A8-4895-9624-3FD777EBBAC3}" srcOrd="2" destOrd="0" presId="urn:microsoft.com/office/officeart/2008/layout/HalfCircleOrganizationChart"/>
    <dgm:cxn modelId="{221A92BB-EBBC-4857-98F9-876E34A6453B}" type="presParOf" srcId="{8BD0C6B6-2F19-4DA9-8C75-86496CED993B}" destId="{270AC00D-E9C3-495A-BB5B-1FD5C3E57B87}" srcOrd="2" destOrd="0" presId="urn:microsoft.com/office/officeart/2008/layout/HalfCircleOrganizationChart"/>
    <dgm:cxn modelId="{8AC628CF-3165-414A-8FCC-4881E29B5693}" type="presParOf" srcId="{8BD0C6B6-2F19-4DA9-8C75-86496CED993B}" destId="{8546FF95-E8EC-4A14-A892-BBBED2025D6B}" srcOrd="3" destOrd="0" presId="urn:microsoft.com/office/officeart/2008/layout/HalfCircleOrganizationChart"/>
    <dgm:cxn modelId="{F224F467-2354-4A5C-B6D2-84A620BE8784}" type="presParOf" srcId="{8546FF95-E8EC-4A14-A892-BBBED2025D6B}" destId="{6B6E547A-EE87-4728-AD8B-A2C8B5880C75}" srcOrd="0" destOrd="0" presId="urn:microsoft.com/office/officeart/2008/layout/HalfCircleOrganizationChart"/>
    <dgm:cxn modelId="{94626441-4700-4DDC-B267-4044B2B4A39D}" type="presParOf" srcId="{6B6E547A-EE87-4728-AD8B-A2C8B5880C75}" destId="{D1214123-8B9B-4D03-B262-9BDAD25333B9}" srcOrd="0" destOrd="0" presId="urn:microsoft.com/office/officeart/2008/layout/HalfCircleOrganizationChart"/>
    <dgm:cxn modelId="{9B1EBE7E-8C75-4FDF-8F10-0354B538290E}" type="presParOf" srcId="{6B6E547A-EE87-4728-AD8B-A2C8B5880C75}" destId="{E03EA80D-1B36-4833-90FE-5D688E48EAAD}" srcOrd="1" destOrd="0" presId="urn:microsoft.com/office/officeart/2008/layout/HalfCircleOrganizationChart"/>
    <dgm:cxn modelId="{FA21A786-C58D-46AA-BF33-C233605406CF}" type="presParOf" srcId="{6B6E547A-EE87-4728-AD8B-A2C8B5880C75}" destId="{DBF5DD7F-0B90-4664-ACD7-129FCC11EDA4}" srcOrd="2" destOrd="0" presId="urn:microsoft.com/office/officeart/2008/layout/HalfCircleOrganizationChart"/>
    <dgm:cxn modelId="{235ABE1D-7B71-47DA-93CB-76D435BB971A}" type="presParOf" srcId="{6B6E547A-EE87-4728-AD8B-A2C8B5880C75}" destId="{66ADA75F-4A06-468E-8B30-84901EEB0230}" srcOrd="3" destOrd="0" presId="urn:microsoft.com/office/officeart/2008/layout/HalfCircleOrganizationChart"/>
    <dgm:cxn modelId="{F3F3AB89-7DE7-4E08-AB9D-D7CA16AE7C00}" type="presParOf" srcId="{8546FF95-E8EC-4A14-A892-BBBED2025D6B}" destId="{17B1713B-1A50-40CC-B531-6E284E74ACF5}" srcOrd="1" destOrd="0" presId="urn:microsoft.com/office/officeart/2008/layout/HalfCircleOrganizationChart"/>
    <dgm:cxn modelId="{84A26A92-06B2-4EF7-9B53-7C74D7D0AA9D}" type="presParOf" srcId="{8546FF95-E8EC-4A14-A892-BBBED2025D6B}" destId="{06682295-3B6B-46C6-B666-BFB438B3B9C7}" srcOrd="2" destOrd="0" presId="urn:microsoft.com/office/officeart/2008/layout/HalfCircleOrganizationChart"/>
    <dgm:cxn modelId="{48E84FDF-50C1-4C2B-838A-B1F4CB852B72}" type="presParOf" srcId="{8BD0C6B6-2F19-4DA9-8C75-86496CED993B}" destId="{6526C746-0817-489E-A4C8-B699205B1B26}" srcOrd="4" destOrd="0" presId="urn:microsoft.com/office/officeart/2008/layout/HalfCircleOrganizationChart"/>
    <dgm:cxn modelId="{7898C66E-24D9-4F46-ABC3-345E3FBFA020}" type="presParOf" srcId="{8BD0C6B6-2F19-4DA9-8C75-86496CED993B}" destId="{24202C80-9CED-432A-9596-8F94F457F605}" srcOrd="5" destOrd="0" presId="urn:microsoft.com/office/officeart/2008/layout/HalfCircleOrganizationChart"/>
    <dgm:cxn modelId="{A3EFD26F-5CE3-4DA5-A388-D1F6F4DD8FAA}" type="presParOf" srcId="{24202C80-9CED-432A-9596-8F94F457F605}" destId="{719BA078-CF2C-407F-9740-540A68AC5A6C}" srcOrd="0" destOrd="0" presId="urn:microsoft.com/office/officeart/2008/layout/HalfCircleOrganizationChart"/>
    <dgm:cxn modelId="{39B3CC26-2E0E-462C-A1B9-BEBBAAB88106}" type="presParOf" srcId="{719BA078-CF2C-407F-9740-540A68AC5A6C}" destId="{194339B7-1341-4BA5-B960-7A38CAECAB4B}" srcOrd="0" destOrd="0" presId="urn:microsoft.com/office/officeart/2008/layout/HalfCircleOrganizationChart"/>
    <dgm:cxn modelId="{052BD3AC-0FC8-46BC-8AC9-0C9AC4A8983E}" type="presParOf" srcId="{719BA078-CF2C-407F-9740-540A68AC5A6C}" destId="{43F1DEF0-B882-4795-BFF2-16CCC08150A1}" srcOrd="1" destOrd="0" presId="urn:microsoft.com/office/officeart/2008/layout/HalfCircleOrganizationChart"/>
    <dgm:cxn modelId="{245C84EE-84D1-454B-BA44-F3188209E40F}" type="presParOf" srcId="{719BA078-CF2C-407F-9740-540A68AC5A6C}" destId="{345E24C8-3204-4D6F-BB56-05512C154343}" srcOrd="2" destOrd="0" presId="urn:microsoft.com/office/officeart/2008/layout/HalfCircleOrganizationChart"/>
    <dgm:cxn modelId="{DB53A5D0-92C1-4682-A681-0FF4094141EF}" type="presParOf" srcId="{719BA078-CF2C-407F-9740-540A68AC5A6C}" destId="{E78FB6B5-1FCD-4F66-A52D-67A8160D2D94}" srcOrd="3" destOrd="0" presId="urn:microsoft.com/office/officeart/2008/layout/HalfCircleOrganizationChart"/>
    <dgm:cxn modelId="{C61F308E-EF6F-4D80-A683-1556961D9FA8}" type="presParOf" srcId="{24202C80-9CED-432A-9596-8F94F457F605}" destId="{F33452D3-3399-45B9-B84F-B0A5905FC7F3}" srcOrd="1" destOrd="0" presId="urn:microsoft.com/office/officeart/2008/layout/HalfCircleOrganizationChart"/>
    <dgm:cxn modelId="{C0F14879-2D48-4844-B675-5D4FE2FC19FF}" type="presParOf" srcId="{24202C80-9CED-432A-9596-8F94F457F605}" destId="{64B4A4B6-48EB-44BE-87EA-A7A0D7C67FFA}" srcOrd="2" destOrd="0" presId="urn:microsoft.com/office/officeart/2008/layout/HalfCircleOrganizationChart"/>
    <dgm:cxn modelId="{A9453705-2F92-434F-AE13-F5388B457A5E}" type="presParOf" srcId="{8BD0C6B6-2F19-4DA9-8C75-86496CED993B}" destId="{F4922342-F80B-41F5-A579-DF78B83020A0}" srcOrd="6" destOrd="0" presId="urn:microsoft.com/office/officeart/2008/layout/HalfCircleOrganizationChart"/>
    <dgm:cxn modelId="{C683D33F-C622-4F85-9175-696A4D778C62}" type="presParOf" srcId="{8BD0C6B6-2F19-4DA9-8C75-86496CED993B}" destId="{579243BC-F749-4A1E-A53B-D0D8B4EE3E76}" srcOrd="7" destOrd="0" presId="urn:microsoft.com/office/officeart/2008/layout/HalfCircleOrganizationChart"/>
    <dgm:cxn modelId="{6AD9C209-2642-4583-9A7C-9B343D6CEEBB}" type="presParOf" srcId="{579243BC-F749-4A1E-A53B-D0D8B4EE3E76}" destId="{063D33C8-A794-486C-8FF3-77EBE98EEF01}" srcOrd="0" destOrd="0" presId="urn:microsoft.com/office/officeart/2008/layout/HalfCircleOrganizationChart"/>
    <dgm:cxn modelId="{F396E7DF-7E05-4A7B-8CFD-5E861B949E8E}" type="presParOf" srcId="{063D33C8-A794-486C-8FF3-77EBE98EEF01}" destId="{A76C4239-41F9-48C8-B1BE-CAA1292B318C}" srcOrd="0" destOrd="0" presId="urn:microsoft.com/office/officeart/2008/layout/HalfCircleOrganizationChart"/>
    <dgm:cxn modelId="{27AC16C5-66DA-4235-BA3A-C42D00D93B00}" type="presParOf" srcId="{063D33C8-A794-486C-8FF3-77EBE98EEF01}" destId="{694DC7AA-1876-4B99-9F9C-66A3E57F73FB}" srcOrd="1" destOrd="0" presId="urn:microsoft.com/office/officeart/2008/layout/HalfCircleOrganizationChart"/>
    <dgm:cxn modelId="{6B51378F-5659-4AA8-B7EF-FDBD3EF342B2}" type="presParOf" srcId="{063D33C8-A794-486C-8FF3-77EBE98EEF01}" destId="{32677DC8-7190-4427-A8CF-9B62631C1E7D}" srcOrd="2" destOrd="0" presId="urn:microsoft.com/office/officeart/2008/layout/HalfCircleOrganizationChart"/>
    <dgm:cxn modelId="{9651033C-9993-4D69-A77E-E448E5EAE0C2}" type="presParOf" srcId="{063D33C8-A794-486C-8FF3-77EBE98EEF01}" destId="{36A0E546-09D0-4CA0-8288-F2D5FFFCADE0}" srcOrd="3" destOrd="0" presId="urn:microsoft.com/office/officeart/2008/layout/HalfCircleOrganizationChart"/>
    <dgm:cxn modelId="{A50B1911-661A-4F34-B0A9-BE8C1C80EDFB}" type="presParOf" srcId="{579243BC-F749-4A1E-A53B-D0D8B4EE3E76}" destId="{81464CC3-48F8-4FBA-B2B7-4BE6EDFC2231}" srcOrd="1" destOrd="0" presId="urn:microsoft.com/office/officeart/2008/layout/HalfCircleOrganizationChart"/>
    <dgm:cxn modelId="{F4FADF16-9E29-431F-8F37-587EF61BB759}" type="presParOf" srcId="{579243BC-F749-4A1E-A53B-D0D8B4EE3E76}" destId="{C67DA1DE-6FBC-45A2-879D-E3A888666BE2}" srcOrd="2" destOrd="0" presId="urn:microsoft.com/office/officeart/2008/layout/HalfCircleOrganizationChart"/>
    <dgm:cxn modelId="{FA0ECC93-CF56-4D59-BB8C-028C1D54497E}" type="presParOf" srcId="{8BD0C6B6-2F19-4DA9-8C75-86496CED993B}" destId="{FE69B33B-AB76-4494-8319-BF662C56DAB0}" srcOrd="8" destOrd="0" presId="urn:microsoft.com/office/officeart/2008/layout/HalfCircleOrganizationChart"/>
    <dgm:cxn modelId="{BEADEDBC-E104-4062-82CC-0177963711F3}" type="presParOf" srcId="{8BD0C6B6-2F19-4DA9-8C75-86496CED993B}" destId="{DDFD5792-7D05-4BE1-B4DC-BF5E2828D21F}" srcOrd="9" destOrd="0" presId="urn:microsoft.com/office/officeart/2008/layout/HalfCircleOrganizationChart"/>
    <dgm:cxn modelId="{FFF7D0F0-26C1-4D33-BBAB-C6A5321CF18D}" type="presParOf" srcId="{DDFD5792-7D05-4BE1-B4DC-BF5E2828D21F}" destId="{7E5151AB-4478-420C-88B7-9315C54E5B2D}" srcOrd="0" destOrd="0" presId="urn:microsoft.com/office/officeart/2008/layout/HalfCircleOrganizationChart"/>
    <dgm:cxn modelId="{968D417F-DE00-4F25-BD37-BBC1090FFEB5}" type="presParOf" srcId="{7E5151AB-4478-420C-88B7-9315C54E5B2D}" destId="{5F48A1D0-56BF-4BEE-97CA-5032FD934D23}" srcOrd="0" destOrd="0" presId="urn:microsoft.com/office/officeart/2008/layout/HalfCircleOrganizationChart"/>
    <dgm:cxn modelId="{F83CFCA2-68E6-4D71-B4FB-A53D66711497}" type="presParOf" srcId="{7E5151AB-4478-420C-88B7-9315C54E5B2D}" destId="{4B8FCA95-DB2F-4575-9BEB-37F7C3D2A4EA}" srcOrd="1" destOrd="0" presId="urn:microsoft.com/office/officeart/2008/layout/HalfCircleOrganizationChart"/>
    <dgm:cxn modelId="{CE32DEDA-0566-4A4A-88A5-73B402260E3F}" type="presParOf" srcId="{7E5151AB-4478-420C-88B7-9315C54E5B2D}" destId="{3E132B76-570E-4A1C-83AA-F0E7B6DD2CE4}" srcOrd="2" destOrd="0" presId="urn:microsoft.com/office/officeart/2008/layout/HalfCircleOrganizationChart"/>
    <dgm:cxn modelId="{673B8695-C968-48CA-B7EE-6901B817A028}" type="presParOf" srcId="{7E5151AB-4478-420C-88B7-9315C54E5B2D}" destId="{8834C504-ACCD-47B1-B284-9DA912F0C761}" srcOrd="3" destOrd="0" presId="urn:microsoft.com/office/officeart/2008/layout/HalfCircleOrganizationChart"/>
    <dgm:cxn modelId="{6F5FB377-0251-4E7D-9919-862583AF99EF}" type="presParOf" srcId="{DDFD5792-7D05-4BE1-B4DC-BF5E2828D21F}" destId="{69ECF68D-A1AD-448F-98CD-B79AC022E247}" srcOrd="1" destOrd="0" presId="urn:microsoft.com/office/officeart/2008/layout/HalfCircleOrganizationChart"/>
    <dgm:cxn modelId="{60D3805C-F549-4617-92F1-085A2CFF2783}" type="presParOf" srcId="{DDFD5792-7D05-4BE1-B4DC-BF5E2828D21F}" destId="{B9230F34-EFDB-4B3E-A211-3F9FACD1A01D}" srcOrd="2" destOrd="0" presId="urn:microsoft.com/office/officeart/2008/layout/HalfCircleOrganizationChart"/>
    <dgm:cxn modelId="{984E8841-9436-4E75-834B-FD2DEB8357C0}" type="presParOf" srcId="{8BD0C6B6-2F19-4DA9-8C75-86496CED993B}" destId="{7A9B8C59-53A4-411F-A7D2-D7826A379C3D}" srcOrd="10" destOrd="0" presId="urn:microsoft.com/office/officeart/2008/layout/HalfCircleOrganizationChart"/>
    <dgm:cxn modelId="{E36A5498-EACB-4A19-B1C6-1502A2771559}" type="presParOf" srcId="{8BD0C6B6-2F19-4DA9-8C75-86496CED993B}" destId="{47999405-9B6F-4FEE-B2CB-86C373CFE98C}" srcOrd="11" destOrd="0" presId="urn:microsoft.com/office/officeart/2008/layout/HalfCircleOrganizationChart"/>
    <dgm:cxn modelId="{4F087CFB-A176-4FB2-902C-6014CAD4FA3E}" type="presParOf" srcId="{47999405-9B6F-4FEE-B2CB-86C373CFE98C}" destId="{BCA7761E-72E7-43EC-BFA5-22A6887C7909}" srcOrd="0" destOrd="0" presId="urn:microsoft.com/office/officeart/2008/layout/HalfCircleOrganizationChart"/>
    <dgm:cxn modelId="{76C8C8FC-C3FC-47B7-8050-C787890349A8}" type="presParOf" srcId="{BCA7761E-72E7-43EC-BFA5-22A6887C7909}" destId="{1ABBABAF-4238-4339-A011-04A78CC5706B}" srcOrd="0" destOrd="0" presId="urn:microsoft.com/office/officeart/2008/layout/HalfCircleOrganizationChart"/>
    <dgm:cxn modelId="{8F6B6801-CF76-4B75-8F3A-5748B01C1022}" type="presParOf" srcId="{BCA7761E-72E7-43EC-BFA5-22A6887C7909}" destId="{799CF505-41A0-4DF4-8B38-C951230A2CC7}" srcOrd="1" destOrd="0" presId="urn:microsoft.com/office/officeart/2008/layout/HalfCircleOrganizationChart"/>
    <dgm:cxn modelId="{06754C75-F89A-428D-ACB1-F0362937A30D}" type="presParOf" srcId="{BCA7761E-72E7-43EC-BFA5-22A6887C7909}" destId="{2F715CB7-F5CB-4DFB-A0A6-D97EA9E235DA}" srcOrd="2" destOrd="0" presId="urn:microsoft.com/office/officeart/2008/layout/HalfCircleOrganizationChart"/>
    <dgm:cxn modelId="{1071EDF9-F006-4AE1-97DE-652EC6D703AF}" type="presParOf" srcId="{BCA7761E-72E7-43EC-BFA5-22A6887C7909}" destId="{35ACF4FB-E3A4-4D17-A09D-DF20606D7C90}" srcOrd="3" destOrd="0" presId="urn:microsoft.com/office/officeart/2008/layout/HalfCircleOrganizationChart"/>
    <dgm:cxn modelId="{F1B2B82A-4C54-4A6D-88FB-ABCCB54E8972}" type="presParOf" srcId="{47999405-9B6F-4FEE-B2CB-86C373CFE98C}" destId="{5E90822C-9486-4A9F-ACEC-BB9491B0986E}" srcOrd="1" destOrd="0" presId="urn:microsoft.com/office/officeart/2008/layout/HalfCircleOrganizationChart"/>
    <dgm:cxn modelId="{141E89CF-E2DB-4447-8AC1-B5104339C0EA}" type="presParOf" srcId="{47999405-9B6F-4FEE-B2CB-86C373CFE98C}" destId="{2136A51C-1648-476E-8D30-89E1E79E7D1E}" srcOrd="2" destOrd="0" presId="urn:microsoft.com/office/officeart/2008/layout/HalfCircleOrganizationChart"/>
    <dgm:cxn modelId="{AC07D197-9628-4408-BD18-A8FC505BB139}" type="presParOf" srcId="{D390C0C2-F1F4-489D-AC57-E59FC1FD5170}" destId="{BB58AB21-572F-4603-A997-47E4A6C74611}" srcOrd="2" destOrd="0" presId="urn:microsoft.com/office/officeart/2008/layout/HalfCircleOrganizationChart"/>
    <dgm:cxn modelId="{79B18A16-8B4A-4811-855D-7C82B605A40D}" type="presParOf" srcId="{011347E1-3FA1-4A7C-A47D-CF0E286A342C}" destId="{734294F5-9655-44BF-AC91-8104A666DC7A}" srcOrd="2" destOrd="0" presId="urn:microsoft.com/office/officeart/2008/layout/HalfCircleOrganizationChart"/>
    <dgm:cxn modelId="{4674CD0E-E8FB-420E-8126-BC9BA0244BF2}" type="presParOf" srcId="{011347E1-3FA1-4A7C-A47D-CF0E286A342C}" destId="{9C746442-2694-4176-8537-58436672DDDA}" srcOrd="3" destOrd="0" presId="urn:microsoft.com/office/officeart/2008/layout/HalfCircleOrganizationChart"/>
    <dgm:cxn modelId="{B0D0224D-7ECB-4F54-9E24-ADA51502ABE1}" type="presParOf" srcId="{9C746442-2694-4176-8537-58436672DDDA}" destId="{AB48DB42-6439-4433-A67A-2570BE6A0892}" srcOrd="0" destOrd="0" presId="urn:microsoft.com/office/officeart/2008/layout/HalfCircleOrganizationChart"/>
    <dgm:cxn modelId="{A5046F01-B2B3-4DD8-AB1A-05F552DC6572}" type="presParOf" srcId="{AB48DB42-6439-4433-A67A-2570BE6A0892}" destId="{E4511A00-4BBB-47F0-ABD3-3ED878A5FDBE}" srcOrd="0" destOrd="0" presId="urn:microsoft.com/office/officeart/2008/layout/HalfCircleOrganizationChart"/>
    <dgm:cxn modelId="{E4A9E06B-DF1F-43ED-9897-9B31F74F08A3}" type="presParOf" srcId="{AB48DB42-6439-4433-A67A-2570BE6A0892}" destId="{A95281EC-1A1B-435E-B920-2F500F71D013}" srcOrd="1" destOrd="0" presId="urn:microsoft.com/office/officeart/2008/layout/HalfCircleOrganizationChart"/>
    <dgm:cxn modelId="{DD2B98C1-483C-4939-AD80-411874C4B2C9}" type="presParOf" srcId="{AB48DB42-6439-4433-A67A-2570BE6A0892}" destId="{53C705FC-29F4-429D-848F-27D0AEC374A3}" srcOrd="2" destOrd="0" presId="urn:microsoft.com/office/officeart/2008/layout/HalfCircleOrganizationChart"/>
    <dgm:cxn modelId="{A54AA77D-36C5-4F5B-BDAA-24108BC9340B}" type="presParOf" srcId="{AB48DB42-6439-4433-A67A-2570BE6A0892}" destId="{4C8EC9D5-CFC9-4A62-BB1B-BC939525C739}" srcOrd="3" destOrd="0" presId="urn:microsoft.com/office/officeart/2008/layout/HalfCircleOrganizationChart"/>
    <dgm:cxn modelId="{4C82E09D-A8FC-40B7-87C9-4E115B1AC283}" type="presParOf" srcId="{9C746442-2694-4176-8537-58436672DDDA}" destId="{15A1EA9A-B740-47E2-8126-0FB854D02E11}" srcOrd="1" destOrd="0" presId="urn:microsoft.com/office/officeart/2008/layout/HalfCircleOrganizationChart"/>
    <dgm:cxn modelId="{F35E1CDA-3D22-4F77-9D6B-AADE5B3E1800}" type="presParOf" srcId="{15A1EA9A-B740-47E2-8126-0FB854D02E11}" destId="{AD0DDD35-1FDA-43E0-BAF2-09C4D04F004A}" srcOrd="0" destOrd="0" presId="urn:microsoft.com/office/officeart/2008/layout/HalfCircleOrganizationChart"/>
    <dgm:cxn modelId="{2997751F-45BB-4404-B2C3-3623413980A5}" type="presParOf" srcId="{15A1EA9A-B740-47E2-8126-0FB854D02E11}" destId="{BB4E3E7D-49C2-417A-AEB4-2FBF1D30E30F}" srcOrd="1" destOrd="0" presId="urn:microsoft.com/office/officeart/2008/layout/HalfCircleOrganizationChart"/>
    <dgm:cxn modelId="{4A3B7C8C-4FEC-457F-99BC-C56B22B3D10F}" type="presParOf" srcId="{BB4E3E7D-49C2-417A-AEB4-2FBF1D30E30F}" destId="{D7BDF098-E651-4CF9-95D2-E7F85D50414D}" srcOrd="0" destOrd="0" presId="urn:microsoft.com/office/officeart/2008/layout/HalfCircleOrganizationChart"/>
    <dgm:cxn modelId="{1BAF91BB-DD66-43A4-A851-9F5347A809EB}" type="presParOf" srcId="{D7BDF098-E651-4CF9-95D2-E7F85D50414D}" destId="{D7724197-9421-4D70-8AD9-6D8741B1B5AF}" srcOrd="0" destOrd="0" presId="urn:microsoft.com/office/officeart/2008/layout/HalfCircleOrganizationChart"/>
    <dgm:cxn modelId="{6877C903-1113-410D-A8D6-D8AC8993469C}" type="presParOf" srcId="{D7BDF098-E651-4CF9-95D2-E7F85D50414D}" destId="{60AAE649-89C3-4E58-9D4F-07D39DE78309}" srcOrd="1" destOrd="0" presId="urn:microsoft.com/office/officeart/2008/layout/HalfCircleOrganizationChart"/>
    <dgm:cxn modelId="{778CDFA7-8821-42A7-A938-D62E55574985}" type="presParOf" srcId="{D7BDF098-E651-4CF9-95D2-E7F85D50414D}" destId="{98AE6E5D-5688-42E9-B12D-D19F1C75E410}" srcOrd="2" destOrd="0" presId="urn:microsoft.com/office/officeart/2008/layout/HalfCircleOrganizationChart"/>
    <dgm:cxn modelId="{7FA5BDE9-03EA-43BE-9A46-0490418CDD18}" type="presParOf" srcId="{D7BDF098-E651-4CF9-95D2-E7F85D50414D}" destId="{33C1D604-74DF-4AE2-A856-902BCB4ACD0D}" srcOrd="3" destOrd="0" presId="urn:microsoft.com/office/officeart/2008/layout/HalfCircleOrganizationChart"/>
    <dgm:cxn modelId="{11874FC7-A350-4112-90E9-59024695EE3D}" type="presParOf" srcId="{BB4E3E7D-49C2-417A-AEB4-2FBF1D30E30F}" destId="{B732E8EC-5C3B-4CC6-9289-6B396803CC20}" srcOrd="1" destOrd="0" presId="urn:microsoft.com/office/officeart/2008/layout/HalfCircleOrganizationChart"/>
    <dgm:cxn modelId="{8ED78C12-51D4-4ACD-B584-60334A8DB886}" type="presParOf" srcId="{BB4E3E7D-49C2-417A-AEB4-2FBF1D30E30F}" destId="{C31CA017-6AA7-464B-87B7-D8AD6DE492A7}" srcOrd="2" destOrd="0" presId="urn:microsoft.com/office/officeart/2008/layout/HalfCircleOrganizationChart"/>
    <dgm:cxn modelId="{BE0375CA-9B59-4689-805B-9060F93E94BE}" type="presParOf" srcId="{15A1EA9A-B740-47E2-8126-0FB854D02E11}" destId="{9A4B8071-7C19-4539-A053-4A4E8E6EBD30}" srcOrd="2" destOrd="0" presId="urn:microsoft.com/office/officeart/2008/layout/HalfCircleOrganizationChart"/>
    <dgm:cxn modelId="{7BEF84FF-315C-44D7-8C7E-60C864DBBA1B}" type="presParOf" srcId="{15A1EA9A-B740-47E2-8126-0FB854D02E11}" destId="{F3518C35-9091-4F45-894A-B949679D1EC9}" srcOrd="3" destOrd="0" presId="urn:microsoft.com/office/officeart/2008/layout/HalfCircleOrganizationChart"/>
    <dgm:cxn modelId="{FE889026-7F85-4841-9FC1-F9C3AAC770CD}" type="presParOf" srcId="{F3518C35-9091-4F45-894A-B949679D1EC9}" destId="{1877D74A-A8F9-4349-84E7-5F764D9DCFD9}" srcOrd="0" destOrd="0" presId="urn:microsoft.com/office/officeart/2008/layout/HalfCircleOrganizationChart"/>
    <dgm:cxn modelId="{A3CEB636-4774-4666-8E56-7B8EBA978C3E}" type="presParOf" srcId="{1877D74A-A8F9-4349-84E7-5F764D9DCFD9}" destId="{33E52930-6B7B-48B9-AF3D-B21147E4ACD9}" srcOrd="0" destOrd="0" presId="urn:microsoft.com/office/officeart/2008/layout/HalfCircleOrganizationChart"/>
    <dgm:cxn modelId="{F36998DD-88E6-4902-84C5-CF11F2F23A41}" type="presParOf" srcId="{1877D74A-A8F9-4349-84E7-5F764D9DCFD9}" destId="{49F16F0A-7E67-41E4-9672-4ACA40BAAE89}" srcOrd="1" destOrd="0" presId="urn:microsoft.com/office/officeart/2008/layout/HalfCircleOrganizationChart"/>
    <dgm:cxn modelId="{25565AED-496A-4BA1-9E9C-69529E342220}" type="presParOf" srcId="{1877D74A-A8F9-4349-84E7-5F764D9DCFD9}" destId="{D897D8A6-A6F1-4A90-991A-BAC5AB18483A}" srcOrd="2" destOrd="0" presId="urn:microsoft.com/office/officeart/2008/layout/HalfCircleOrganizationChart"/>
    <dgm:cxn modelId="{77D143C5-843A-4941-BF42-D92FE734B51A}" type="presParOf" srcId="{1877D74A-A8F9-4349-84E7-5F764D9DCFD9}" destId="{4803623C-C48D-4BAC-A541-1095C9B0F1DD}" srcOrd="3" destOrd="0" presId="urn:microsoft.com/office/officeart/2008/layout/HalfCircleOrganizationChart"/>
    <dgm:cxn modelId="{BB7A9503-41DB-4835-B9B7-02E9ECF11EB7}" type="presParOf" srcId="{F3518C35-9091-4F45-894A-B949679D1EC9}" destId="{D69D62E8-3451-4377-8159-430A49609B55}" srcOrd="1" destOrd="0" presId="urn:microsoft.com/office/officeart/2008/layout/HalfCircleOrganizationChart"/>
    <dgm:cxn modelId="{0B317DDB-407E-42EC-B903-AA7D6C534EAE}" type="presParOf" srcId="{F3518C35-9091-4F45-894A-B949679D1EC9}" destId="{428B0BF8-AF3D-4D34-8B7A-92FD329B10DD}" srcOrd="2" destOrd="0" presId="urn:microsoft.com/office/officeart/2008/layout/HalfCircleOrganizationChart"/>
    <dgm:cxn modelId="{F5879E8E-1D86-41E8-AC92-A437F7A1A6F7}" type="presParOf" srcId="{15A1EA9A-B740-47E2-8126-0FB854D02E11}" destId="{3C3D33DC-3875-41F3-A69A-1162F2F4EB51}" srcOrd="4" destOrd="0" presId="urn:microsoft.com/office/officeart/2008/layout/HalfCircleOrganizationChart"/>
    <dgm:cxn modelId="{CCFA4F2A-2409-4E71-93A5-7B79AA942D53}" type="presParOf" srcId="{15A1EA9A-B740-47E2-8126-0FB854D02E11}" destId="{492BED46-3B2E-449E-BCA6-3E0453FD8F9C}" srcOrd="5" destOrd="0" presId="urn:microsoft.com/office/officeart/2008/layout/HalfCircleOrganizationChart"/>
    <dgm:cxn modelId="{372D9307-A96A-402B-AD4B-BB3859CA9F65}" type="presParOf" srcId="{492BED46-3B2E-449E-BCA6-3E0453FD8F9C}" destId="{4C3BD472-F507-4A11-8EC8-8C6AE83896D8}" srcOrd="0" destOrd="0" presId="urn:microsoft.com/office/officeart/2008/layout/HalfCircleOrganizationChart"/>
    <dgm:cxn modelId="{CA9885D0-630B-442F-A580-5B6D70EA8F6B}" type="presParOf" srcId="{4C3BD472-F507-4A11-8EC8-8C6AE83896D8}" destId="{18379BF0-500B-46E9-860E-70ADDA8E652B}" srcOrd="0" destOrd="0" presId="urn:microsoft.com/office/officeart/2008/layout/HalfCircleOrganizationChart"/>
    <dgm:cxn modelId="{CDEA4F2C-4559-40BB-95F9-324099FEFF08}" type="presParOf" srcId="{4C3BD472-F507-4A11-8EC8-8C6AE83896D8}" destId="{FA1EB09E-5A96-47A1-9FE4-CBB107CBC3B3}" srcOrd="1" destOrd="0" presId="urn:microsoft.com/office/officeart/2008/layout/HalfCircleOrganizationChart"/>
    <dgm:cxn modelId="{41662EE7-411B-40D9-A75F-211644432180}" type="presParOf" srcId="{4C3BD472-F507-4A11-8EC8-8C6AE83896D8}" destId="{06FB1684-F3EA-4D85-87CF-753019751C2D}" srcOrd="2" destOrd="0" presId="urn:microsoft.com/office/officeart/2008/layout/HalfCircleOrganizationChart"/>
    <dgm:cxn modelId="{FCC7B886-EC1B-42CB-9387-E18BBAA677AB}" type="presParOf" srcId="{4C3BD472-F507-4A11-8EC8-8C6AE83896D8}" destId="{665715D6-5DD4-419B-A786-A0AB3690E9C2}" srcOrd="3" destOrd="0" presId="urn:microsoft.com/office/officeart/2008/layout/HalfCircleOrganizationChart"/>
    <dgm:cxn modelId="{FBD3A1A7-189B-4A10-AC09-C24A4A10F0AF}" type="presParOf" srcId="{492BED46-3B2E-449E-BCA6-3E0453FD8F9C}" destId="{DB0C72EE-BB99-44FE-9969-D427D038040A}" srcOrd="1" destOrd="0" presId="urn:microsoft.com/office/officeart/2008/layout/HalfCircleOrganizationChart"/>
    <dgm:cxn modelId="{43DA4D24-FD4C-45C8-9224-54DA98AEFDFD}" type="presParOf" srcId="{492BED46-3B2E-449E-BCA6-3E0453FD8F9C}" destId="{6D323F2B-68BE-49EA-A53E-21DBD81423E8}" srcOrd="2" destOrd="0" presId="urn:microsoft.com/office/officeart/2008/layout/HalfCircleOrganizationChart"/>
    <dgm:cxn modelId="{B8438732-F1E5-4E77-8288-76C3D723B8AB}" type="presParOf" srcId="{15A1EA9A-B740-47E2-8126-0FB854D02E11}" destId="{2B92C5C6-BC3D-48B9-BEAA-CCCE5144361C}" srcOrd="6" destOrd="0" presId="urn:microsoft.com/office/officeart/2008/layout/HalfCircleOrganizationChart"/>
    <dgm:cxn modelId="{F28B501F-0FBE-408E-AC8C-7A9668C62F0C}" type="presParOf" srcId="{15A1EA9A-B740-47E2-8126-0FB854D02E11}" destId="{8BE5DE80-E124-454A-B091-2897557F5516}" srcOrd="7" destOrd="0" presId="urn:microsoft.com/office/officeart/2008/layout/HalfCircleOrganizationChart"/>
    <dgm:cxn modelId="{D4AFD2FF-AB6B-4631-B77E-12A0B202E394}" type="presParOf" srcId="{8BE5DE80-E124-454A-B091-2897557F5516}" destId="{FDBB4B2D-6699-48BE-905E-EF06118313EE}" srcOrd="0" destOrd="0" presId="urn:microsoft.com/office/officeart/2008/layout/HalfCircleOrganizationChart"/>
    <dgm:cxn modelId="{84BE5E66-AE2C-4330-9242-2D85582EB0C1}" type="presParOf" srcId="{FDBB4B2D-6699-48BE-905E-EF06118313EE}" destId="{C1CBEAB6-0297-4267-A735-BE216487A1D8}" srcOrd="0" destOrd="0" presId="urn:microsoft.com/office/officeart/2008/layout/HalfCircleOrganizationChart"/>
    <dgm:cxn modelId="{7D759A93-1DAF-4B13-B9F8-77F38019F3ED}" type="presParOf" srcId="{FDBB4B2D-6699-48BE-905E-EF06118313EE}" destId="{1FAED2B1-AFEA-4B4F-9547-261C49B70672}" srcOrd="1" destOrd="0" presId="urn:microsoft.com/office/officeart/2008/layout/HalfCircleOrganizationChart"/>
    <dgm:cxn modelId="{2C6ED56C-8663-4DA4-B0DC-72E7276801AC}" type="presParOf" srcId="{FDBB4B2D-6699-48BE-905E-EF06118313EE}" destId="{264D1849-73AA-42F8-BCF5-376A2573B075}" srcOrd="2" destOrd="0" presId="urn:microsoft.com/office/officeart/2008/layout/HalfCircleOrganizationChart"/>
    <dgm:cxn modelId="{4DD7E5CC-14C3-4709-862C-DDDBCAF6472B}" type="presParOf" srcId="{FDBB4B2D-6699-48BE-905E-EF06118313EE}" destId="{0986CDC0-4A82-4A1F-8769-44DD66ECB00F}" srcOrd="3" destOrd="0" presId="urn:microsoft.com/office/officeart/2008/layout/HalfCircleOrganizationChart"/>
    <dgm:cxn modelId="{5F583EEE-4888-4BC5-9856-ADBE47A73869}" type="presParOf" srcId="{8BE5DE80-E124-454A-B091-2897557F5516}" destId="{21F3E960-1E0D-45CE-AE55-FBD6865BCD33}" srcOrd="1" destOrd="0" presId="urn:microsoft.com/office/officeart/2008/layout/HalfCircleOrganizationChart"/>
    <dgm:cxn modelId="{D85F1B5F-96FC-4C85-BD54-96F9B65CDEBF}" type="presParOf" srcId="{8BE5DE80-E124-454A-B091-2897557F5516}" destId="{E441D2A8-268E-4241-8E9F-3762FD7CAF47}" srcOrd="2" destOrd="0" presId="urn:microsoft.com/office/officeart/2008/layout/HalfCircleOrganizationChart"/>
    <dgm:cxn modelId="{6BFAFBB0-AEAF-46F4-9CA9-3FA35139DE7C}" type="presParOf" srcId="{15A1EA9A-B740-47E2-8126-0FB854D02E11}" destId="{59E0B7A5-45F1-4C69-9056-B3D73BAA987F}" srcOrd="8" destOrd="0" presId="urn:microsoft.com/office/officeart/2008/layout/HalfCircleOrganizationChart"/>
    <dgm:cxn modelId="{B078C486-B7D6-49BC-9F19-67CA789141BC}" type="presParOf" srcId="{15A1EA9A-B740-47E2-8126-0FB854D02E11}" destId="{56C169DC-B2CB-4F23-A038-5E4057E3BA63}" srcOrd="9" destOrd="0" presId="urn:microsoft.com/office/officeart/2008/layout/HalfCircleOrganizationChart"/>
    <dgm:cxn modelId="{E374A572-006F-4D23-9B3B-B4C4CDB68E09}" type="presParOf" srcId="{56C169DC-B2CB-4F23-A038-5E4057E3BA63}" destId="{57CF942B-F440-4E5D-85F5-893A5D8A92B5}" srcOrd="0" destOrd="0" presId="urn:microsoft.com/office/officeart/2008/layout/HalfCircleOrganizationChart"/>
    <dgm:cxn modelId="{1D916D22-503C-4E8B-9BD0-0917B3E3E646}" type="presParOf" srcId="{57CF942B-F440-4E5D-85F5-893A5D8A92B5}" destId="{9E25FC68-DB9D-4193-A3B1-BCE0DBEE898A}" srcOrd="0" destOrd="0" presId="urn:microsoft.com/office/officeart/2008/layout/HalfCircleOrganizationChart"/>
    <dgm:cxn modelId="{50DB2437-3344-4A44-ABA5-199AD3F95C61}" type="presParOf" srcId="{57CF942B-F440-4E5D-85F5-893A5D8A92B5}" destId="{CA2675E6-C6E6-4ECF-ACCF-45980602223D}" srcOrd="1" destOrd="0" presId="urn:microsoft.com/office/officeart/2008/layout/HalfCircleOrganizationChart"/>
    <dgm:cxn modelId="{92B32AFA-4CC5-4A01-BAAE-5294EFFAFDF2}" type="presParOf" srcId="{57CF942B-F440-4E5D-85F5-893A5D8A92B5}" destId="{12395E91-0404-47F0-A03B-4C84A8FB22C4}" srcOrd="2" destOrd="0" presId="urn:microsoft.com/office/officeart/2008/layout/HalfCircleOrganizationChart"/>
    <dgm:cxn modelId="{3FEC2DDA-682C-4778-ABC8-38F3307611BD}" type="presParOf" srcId="{57CF942B-F440-4E5D-85F5-893A5D8A92B5}" destId="{F3774417-EC3A-410B-8BC3-340AE13A0755}" srcOrd="3" destOrd="0" presId="urn:microsoft.com/office/officeart/2008/layout/HalfCircleOrganizationChart"/>
    <dgm:cxn modelId="{74279109-4144-4D2E-9E5C-31F2343FC716}" type="presParOf" srcId="{56C169DC-B2CB-4F23-A038-5E4057E3BA63}" destId="{33332917-C2D5-413D-BEA0-6CFFD697A900}" srcOrd="1" destOrd="0" presId="urn:microsoft.com/office/officeart/2008/layout/HalfCircleOrganizationChart"/>
    <dgm:cxn modelId="{D0A65472-5E6E-4617-ADC3-D68875ADE5BB}" type="presParOf" srcId="{56C169DC-B2CB-4F23-A038-5E4057E3BA63}" destId="{FDE58D7F-AE17-4D95-9E74-5280A89E1DDD}" srcOrd="2" destOrd="0" presId="urn:microsoft.com/office/officeart/2008/layout/HalfCircleOrganizationChart"/>
    <dgm:cxn modelId="{38C92177-E253-4CE6-9225-6A7592CEC198}" type="presParOf" srcId="{15A1EA9A-B740-47E2-8126-0FB854D02E11}" destId="{560FB081-7422-422D-97AC-027CA35568C1}" srcOrd="10" destOrd="0" presId="urn:microsoft.com/office/officeart/2008/layout/HalfCircleOrganizationChart"/>
    <dgm:cxn modelId="{60D38136-E3D2-4DD7-990E-92113500D6FD}" type="presParOf" srcId="{15A1EA9A-B740-47E2-8126-0FB854D02E11}" destId="{BA178D35-D40D-40FE-870E-0DCDD6645EBB}" srcOrd="11" destOrd="0" presId="urn:microsoft.com/office/officeart/2008/layout/HalfCircleOrganizationChart"/>
    <dgm:cxn modelId="{FC8B827C-F944-4715-A139-74F16BA07319}" type="presParOf" srcId="{BA178D35-D40D-40FE-870E-0DCDD6645EBB}" destId="{8DBE3FE3-55AE-4B12-8871-9627C76F1B87}" srcOrd="0" destOrd="0" presId="urn:microsoft.com/office/officeart/2008/layout/HalfCircleOrganizationChart"/>
    <dgm:cxn modelId="{4D82C239-641F-4F6C-9929-AE076D64AB8D}" type="presParOf" srcId="{8DBE3FE3-55AE-4B12-8871-9627C76F1B87}" destId="{AFECDD23-76AB-4B61-AA70-7D8BBD7E8645}" srcOrd="0" destOrd="0" presId="urn:microsoft.com/office/officeart/2008/layout/HalfCircleOrganizationChart"/>
    <dgm:cxn modelId="{933BF833-105D-41E3-8533-E9BAA652ED2E}" type="presParOf" srcId="{8DBE3FE3-55AE-4B12-8871-9627C76F1B87}" destId="{669587C7-B4F9-47DE-9C62-DD66988640E9}" srcOrd="1" destOrd="0" presId="urn:microsoft.com/office/officeart/2008/layout/HalfCircleOrganizationChart"/>
    <dgm:cxn modelId="{BDD46781-C55A-4DE8-825C-8E28439C149E}" type="presParOf" srcId="{8DBE3FE3-55AE-4B12-8871-9627C76F1B87}" destId="{46EDE760-CFB8-4BE6-8DD2-6C0D4AC8E904}" srcOrd="2" destOrd="0" presId="urn:microsoft.com/office/officeart/2008/layout/HalfCircleOrganizationChart"/>
    <dgm:cxn modelId="{A0D64559-12FF-4EFD-870E-4397FF8D043E}" type="presParOf" srcId="{8DBE3FE3-55AE-4B12-8871-9627C76F1B87}" destId="{698496D1-D895-4F14-978F-BE0E82C216D0}" srcOrd="3" destOrd="0" presId="urn:microsoft.com/office/officeart/2008/layout/HalfCircleOrganizationChart"/>
    <dgm:cxn modelId="{08D98E76-1212-481B-A730-91386D76A75E}" type="presParOf" srcId="{BA178D35-D40D-40FE-870E-0DCDD6645EBB}" destId="{9235A9DE-5494-49B9-B56D-960AE26F8863}" srcOrd="1" destOrd="0" presId="urn:microsoft.com/office/officeart/2008/layout/HalfCircleOrganizationChart"/>
    <dgm:cxn modelId="{15A20C95-418C-4109-A731-2167A3002E6F}" type="presParOf" srcId="{BA178D35-D40D-40FE-870E-0DCDD6645EBB}" destId="{BC9432BF-63F8-4C6A-BC5B-D9FBACD1C123}" srcOrd="2" destOrd="0" presId="urn:microsoft.com/office/officeart/2008/layout/HalfCircleOrganizationChart"/>
    <dgm:cxn modelId="{7714F9C7-5C56-4AA9-97FD-ED03D09427A3}" type="presParOf" srcId="{15A1EA9A-B740-47E2-8126-0FB854D02E11}" destId="{9B18D22C-A74C-4964-AD9D-E570F5FB8218}" srcOrd="12" destOrd="0" presId="urn:microsoft.com/office/officeart/2008/layout/HalfCircleOrganizationChart"/>
    <dgm:cxn modelId="{0196B62B-74B8-4BAA-AD40-0D102DF024C8}" type="presParOf" srcId="{15A1EA9A-B740-47E2-8126-0FB854D02E11}" destId="{645679DC-D5D9-4425-A0FF-D25543D25702}" srcOrd="13" destOrd="0" presId="urn:microsoft.com/office/officeart/2008/layout/HalfCircleOrganizationChart"/>
    <dgm:cxn modelId="{B6CA7369-AB11-42E0-9864-4C900076A777}" type="presParOf" srcId="{645679DC-D5D9-4425-A0FF-D25543D25702}" destId="{9C35A2A2-20E3-4E4E-883D-4855CE99ED77}" srcOrd="0" destOrd="0" presId="urn:microsoft.com/office/officeart/2008/layout/HalfCircleOrganizationChart"/>
    <dgm:cxn modelId="{DFF1CA83-0F32-464F-873D-F42E222EE721}" type="presParOf" srcId="{9C35A2A2-20E3-4E4E-883D-4855CE99ED77}" destId="{7ECE414E-C9AE-4FBF-A0F5-E10F89D505E0}" srcOrd="0" destOrd="0" presId="urn:microsoft.com/office/officeart/2008/layout/HalfCircleOrganizationChart"/>
    <dgm:cxn modelId="{BC424C39-868A-4A7C-AADB-2128ADE2390C}" type="presParOf" srcId="{9C35A2A2-20E3-4E4E-883D-4855CE99ED77}" destId="{82B7EC22-A8C4-4D0F-9DD6-2508C9613995}" srcOrd="1" destOrd="0" presId="urn:microsoft.com/office/officeart/2008/layout/HalfCircleOrganizationChart"/>
    <dgm:cxn modelId="{EC5BB56F-E678-4C8F-96A6-9E1A2CD5AB4E}" type="presParOf" srcId="{9C35A2A2-20E3-4E4E-883D-4855CE99ED77}" destId="{F05823FF-FBB8-417D-A35C-B63DF7176406}" srcOrd="2" destOrd="0" presId="urn:microsoft.com/office/officeart/2008/layout/HalfCircleOrganizationChart"/>
    <dgm:cxn modelId="{B4B0AFCC-2AE4-4D28-8651-BA13DC23B166}" type="presParOf" srcId="{9C35A2A2-20E3-4E4E-883D-4855CE99ED77}" destId="{4513CFF6-AABB-46CB-A808-14DFA508E80F}" srcOrd="3" destOrd="0" presId="urn:microsoft.com/office/officeart/2008/layout/HalfCircleOrganizationChart"/>
    <dgm:cxn modelId="{9C5A6035-EAD9-4439-9380-004EBD861404}" type="presParOf" srcId="{645679DC-D5D9-4425-A0FF-D25543D25702}" destId="{38E3F5F7-8731-4105-8D07-D7F6DC9D4529}" srcOrd="1" destOrd="0" presId="urn:microsoft.com/office/officeart/2008/layout/HalfCircleOrganizationChart"/>
    <dgm:cxn modelId="{B478E19E-3EDB-4A7D-8A5C-43082228B670}" type="presParOf" srcId="{645679DC-D5D9-4425-A0FF-D25543D25702}" destId="{2ECABDD9-F13F-4719-9651-60862BCC53C3}" srcOrd="2" destOrd="0" presId="urn:microsoft.com/office/officeart/2008/layout/HalfCircleOrganizationChart"/>
    <dgm:cxn modelId="{8F1C4B95-6AD3-4069-A7B2-AA9211E7C9EB}" type="presParOf" srcId="{9C746442-2694-4176-8537-58436672DDDA}" destId="{88CFF652-9283-4C70-A2D1-031AE627F182}" srcOrd="2" destOrd="0" presId="urn:microsoft.com/office/officeart/2008/layout/HalfCircleOrganizationChart"/>
    <dgm:cxn modelId="{F21D5433-D369-4EEE-9E8D-75F0804FAE04}" type="presParOf" srcId="{98BE9445-33AF-44FE-8C1A-02364A379A37}" destId="{9B1FAE33-9A11-4C2E-9628-86ED782D795D}" srcOrd="2" destOrd="0" presId="urn:microsoft.com/office/officeart/2008/layout/HalfCircleOrganizationChart"/>
  </dgm:cxnLst>
  <dgm:bg/>
  <dgm:whole>
    <a:ln>
      <a:solidFill>
        <a:schemeClr val="accent2">
          <a:lumMod val="60000"/>
          <a:lumOff val="40000"/>
          <a:alpha val="0"/>
        </a:schemeClr>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8D22C-A74C-4964-AD9D-E570F5FB8218}">
      <dsp:nvSpPr>
        <dsp:cNvPr id="0" name=""/>
        <dsp:cNvSpPr/>
      </dsp:nvSpPr>
      <dsp:spPr>
        <a:xfrm>
          <a:off x="3965479" y="1319011"/>
          <a:ext cx="501019" cy="4966623"/>
        </a:xfrm>
        <a:custGeom>
          <a:avLst/>
          <a:gdLst/>
          <a:ahLst/>
          <a:cxnLst/>
          <a:rect l="0" t="0" r="0" b="0"/>
          <a:pathLst>
            <a:path>
              <a:moveTo>
                <a:pt x="0" y="0"/>
              </a:moveTo>
              <a:lnTo>
                <a:pt x="0" y="4966623"/>
              </a:lnTo>
              <a:lnTo>
                <a:pt x="501019" y="4966623"/>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0FB081-7422-422D-97AC-027CA35568C1}">
      <dsp:nvSpPr>
        <dsp:cNvPr id="0" name=""/>
        <dsp:cNvSpPr/>
      </dsp:nvSpPr>
      <dsp:spPr>
        <a:xfrm>
          <a:off x="3965479" y="1319011"/>
          <a:ext cx="501019" cy="4193311"/>
        </a:xfrm>
        <a:custGeom>
          <a:avLst/>
          <a:gdLst/>
          <a:ahLst/>
          <a:cxnLst/>
          <a:rect l="0" t="0" r="0" b="0"/>
          <a:pathLst>
            <a:path>
              <a:moveTo>
                <a:pt x="0" y="0"/>
              </a:moveTo>
              <a:lnTo>
                <a:pt x="0" y="4193311"/>
              </a:lnTo>
              <a:lnTo>
                <a:pt x="501019" y="419331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E0B7A5-45F1-4C69-9056-B3D73BAA987F}">
      <dsp:nvSpPr>
        <dsp:cNvPr id="0" name=""/>
        <dsp:cNvSpPr/>
      </dsp:nvSpPr>
      <dsp:spPr>
        <a:xfrm>
          <a:off x="3965479" y="1319011"/>
          <a:ext cx="501019" cy="3419999"/>
        </a:xfrm>
        <a:custGeom>
          <a:avLst/>
          <a:gdLst/>
          <a:ahLst/>
          <a:cxnLst/>
          <a:rect l="0" t="0" r="0" b="0"/>
          <a:pathLst>
            <a:path>
              <a:moveTo>
                <a:pt x="0" y="0"/>
              </a:moveTo>
              <a:lnTo>
                <a:pt x="0" y="3419999"/>
              </a:lnTo>
              <a:lnTo>
                <a:pt x="501019" y="341999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92C5C6-BC3D-48B9-BEAA-CCCE5144361C}">
      <dsp:nvSpPr>
        <dsp:cNvPr id="0" name=""/>
        <dsp:cNvSpPr/>
      </dsp:nvSpPr>
      <dsp:spPr>
        <a:xfrm>
          <a:off x="3965479" y="1319011"/>
          <a:ext cx="501019" cy="2646687"/>
        </a:xfrm>
        <a:custGeom>
          <a:avLst/>
          <a:gdLst/>
          <a:ahLst/>
          <a:cxnLst/>
          <a:rect l="0" t="0" r="0" b="0"/>
          <a:pathLst>
            <a:path>
              <a:moveTo>
                <a:pt x="0" y="0"/>
              </a:moveTo>
              <a:lnTo>
                <a:pt x="0" y="2646687"/>
              </a:lnTo>
              <a:lnTo>
                <a:pt x="501019" y="264668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D33DC-3875-41F3-A69A-1162F2F4EB51}">
      <dsp:nvSpPr>
        <dsp:cNvPr id="0" name=""/>
        <dsp:cNvSpPr/>
      </dsp:nvSpPr>
      <dsp:spPr>
        <a:xfrm>
          <a:off x="3965479" y="1319011"/>
          <a:ext cx="501019" cy="1873375"/>
        </a:xfrm>
        <a:custGeom>
          <a:avLst/>
          <a:gdLst/>
          <a:ahLst/>
          <a:cxnLst/>
          <a:rect l="0" t="0" r="0" b="0"/>
          <a:pathLst>
            <a:path>
              <a:moveTo>
                <a:pt x="0" y="0"/>
              </a:moveTo>
              <a:lnTo>
                <a:pt x="0" y="1873375"/>
              </a:lnTo>
              <a:lnTo>
                <a:pt x="501019" y="18733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4B8071-7C19-4539-A053-4A4E8E6EBD30}">
      <dsp:nvSpPr>
        <dsp:cNvPr id="0" name=""/>
        <dsp:cNvSpPr/>
      </dsp:nvSpPr>
      <dsp:spPr>
        <a:xfrm>
          <a:off x="3965479" y="1319011"/>
          <a:ext cx="501019" cy="1100063"/>
        </a:xfrm>
        <a:custGeom>
          <a:avLst/>
          <a:gdLst/>
          <a:ahLst/>
          <a:cxnLst/>
          <a:rect l="0" t="0" r="0" b="0"/>
          <a:pathLst>
            <a:path>
              <a:moveTo>
                <a:pt x="0" y="0"/>
              </a:moveTo>
              <a:lnTo>
                <a:pt x="0" y="1100063"/>
              </a:lnTo>
              <a:lnTo>
                <a:pt x="501019" y="1100063"/>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0DDD35-1FDA-43E0-BAF2-09C4D04F004A}">
      <dsp:nvSpPr>
        <dsp:cNvPr id="0" name=""/>
        <dsp:cNvSpPr/>
      </dsp:nvSpPr>
      <dsp:spPr>
        <a:xfrm>
          <a:off x="3965479" y="1319011"/>
          <a:ext cx="501019" cy="326751"/>
        </a:xfrm>
        <a:custGeom>
          <a:avLst/>
          <a:gdLst/>
          <a:ahLst/>
          <a:cxnLst/>
          <a:rect l="0" t="0" r="0" b="0"/>
          <a:pathLst>
            <a:path>
              <a:moveTo>
                <a:pt x="0" y="0"/>
              </a:moveTo>
              <a:lnTo>
                <a:pt x="0" y="326751"/>
              </a:lnTo>
              <a:lnTo>
                <a:pt x="501019" y="32675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4294F5-9655-44BF-AC91-8104A666DC7A}">
      <dsp:nvSpPr>
        <dsp:cNvPr id="0" name=""/>
        <dsp:cNvSpPr/>
      </dsp:nvSpPr>
      <dsp:spPr>
        <a:xfrm>
          <a:off x="3306530" y="545699"/>
          <a:ext cx="658948" cy="228726"/>
        </a:xfrm>
        <a:custGeom>
          <a:avLst/>
          <a:gdLst/>
          <a:ahLst/>
          <a:cxnLst/>
          <a:rect l="0" t="0" r="0" b="0"/>
          <a:pathLst>
            <a:path>
              <a:moveTo>
                <a:pt x="0" y="0"/>
              </a:moveTo>
              <a:lnTo>
                <a:pt x="0" y="114363"/>
              </a:lnTo>
              <a:lnTo>
                <a:pt x="658948" y="114363"/>
              </a:lnTo>
              <a:lnTo>
                <a:pt x="658948" y="2287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9B8C59-53A4-411F-A7D2-D7826A379C3D}">
      <dsp:nvSpPr>
        <dsp:cNvPr id="0" name=""/>
        <dsp:cNvSpPr/>
      </dsp:nvSpPr>
      <dsp:spPr>
        <a:xfrm>
          <a:off x="2647581" y="1319011"/>
          <a:ext cx="501019" cy="4193311"/>
        </a:xfrm>
        <a:custGeom>
          <a:avLst/>
          <a:gdLst/>
          <a:ahLst/>
          <a:cxnLst/>
          <a:rect l="0" t="0" r="0" b="0"/>
          <a:pathLst>
            <a:path>
              <a:moveTo>
                <a:pt x="0" y="0"/>
              </a:moveTo>
              <a:lnTo>
                <a:pt x="0" y="4193311"/>
              </a:lnTo>
              <a:lnTo>
                <a:pt x="501019" y="419331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9B33B-AB76-4494-8319-BF662C56DAB0}">
      <dsp:nvSpPr>
        <dsp:cNvPr id="0" name=""/>
        <dsp:cNvSpPr/>
      </dsp:nvSpPr>
      <dsp:spPr>
        <a:xfrm>
          <a:off x="2647581" y="1319011"/>
          <a:ext cx="501019" cy="3419999"/>
        </a:xfrm>
        <a:custGeom>
          <a:avLst/>
          <a:gdLst/>
          <a:ahLst/>
          <a:cxnLst/>
          <a:rect l="0" t="0" r="0" b="0"/>
          <a:pathLst>
            <a:path>
              <a:moveTo>
                <a:pt x="0" y="0"/>
              </a:moveTo>
              <a:lnTo>
                <a:pt x="0" y="3419999"/>
              </a:lnTo>
              <a:lnTo>
                <a:pt x="501019" y="341999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22342-F80B-41F5-A579-DF78B83020A0}">
      <dsp:nvSpPr>
        <dsp:cNvPr id="0" name=""/>
        <dsp:cNvSpPr/>
      </dsp:nvSpPr>
      <dsp:spPr>
        <a:xfrm>
          <a:off x="2647581" y="1319011"/>
          <a:ext cx="501019" cy="2646687"/>
        </a:xfrm>
        <a:custGeom>
          <a:avLst/>
          <a:gdLst/>
          <a:ahLst/>
          <a:cxnLst/>
          <a:rect l="0" t="0" r="0" b="0"/>
          <a:pathLst>
            <a:path>
              <a:moveTo>
                <a:pt x="0" y="0"/>
              </a:moveTo>
              <a:lnTo>
                <a:pt x="0" y="2646687"/>
              </a:lnTo>
              <a:lnTo>
                <a:pt x="501019" y="264668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26C746-0817-489E-A4C8-B699205B1B26}">
      <dsp:nvSpPr>
        <dsp:cNvPr id="0" name=""/>
        <dsp:cNvSpPr/>
      </dsp:nvSpPr>
      <dsp:spPr>
        <a:xfrm>
          <a:off x="2647581" y="1319011"/>
          <a:ext cx="501019" cy="1873375"/>
        </a:xfrm>
        <a:custGeom>
          <a:avLst/>
          <a:gdLst/>
          <a:ahLst/>
          <a:cxnLst/>
          <a:rect l="0" t="0" r="0" b="0"/>
          <a:pathLst>
            <a:path>
              <a:moveTo>
                <a:pt x="0" y="0"/>
              </a:moveTo>
              <a:lnTo>
                <a:pt x="0" y="1873375"/>
              </a:lnTo>
              <a:lnTo>
                <a:pt x="501019" y="187337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0AC00D-E9C3-495A-BB5B-1FD5C3E57B87}">
      <dsp:nvSpPr>
        <dsp:cNvPr id="0" name=""/>
        <dsp:cNvSpPr/>
      </dsp:nvSpPr>
      <dsp:spPr>
        <a:xfrm>
          <a:off x="2647581" y="1319011"/>
          <a:ext cx="501019" cy="1100063"/>
        </a:xfrm>
        <a:custGeom>
          <a:avLst/>
          <a:gdLst/>
          <a:ahLst/>
          <a:cxnLst/>
          <a:rect l="0" t="0" r="0" b="0"/>
          <a:pathLst>
            <a:path>
              <a:moveTo>
                <a:pt x="0" y="0"/>
              </a:moveTo>
              <a:lnTo>
                <a:pt x="0" y="1100063"/>
              </a:lnTo>
              <a:lnTo>
                <a:pt x="501019" y="1100063"/>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FCDCEF-049B-4391-9754-5C478EBD089B}">
      <dsp:nvSpPr>
        <dsp:cNvPr id="0" name=""/>
        <dsp:cNvSpPr/>
      </dsp:nvSpPr>
      <dsp:spPr>
        <a:xfrm>
          <a:off x="2647581" y="1319011"/>
          <a:ext cx="501019" cy="326751"/>
        </a:xfrm>
        <a:custGeom>
          <a:avLst/>
          <a:gdLst/>
          <a:ahLst/>
          <a:cxnLst/>
          <a:rect l="0" t="0" r="0" b="0"/>
          <a:pathLst>
            <a:path>
              <a:moveTo>
                <a:pt x="0" y="0"/>
              </a:moveTo>
              <a:lnTo>
                <a:pt x="0" y="326751"/>
              </a:lnTo>
              <a:lnTo>
                <a:pt x="501019" y="32675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1783A0-531D-4CAC-8A3D-ADB63FAB3AA0}">
      <dsp:nvSpPr>
        <dsp:cNvPr id="0" name=""/>
        <dsp:cNvSpPr/>
      </dsp:nvSpPr>
      <dsp:spPr>
        <a:xfrm>
          <a:off x="2647581" y="545699"/>
          <a:ext cx="658948" cy="228726"/>
        </a:xfrm>
        <a:custGeom>
          <a:avLst/>
          <a:gdLst/>
          <a:ahLst/>
          <a:cxnLst/>
          <a:rect l="0" t="0" r="0" b="0"/>
          <a:pathLst>
            <a:path>
              <a:moveTo>
                <a:pt x="658948" y="0"/>
              </a:moveTo>
              <a:lnTo>
                <a:pt x="658948" y="114363"/>
              </a:lnTo>
              <a:lnTo>
                <a:pt x="0" y="114363"/>
              </a:lnTo>
              <a:lnTo>
                <a:pt x="0" y="2287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6E2BA1-4AAD-46BE-B06B-7442EF30A605}">
      <dsp:nvSpPr>
        <dsp:cNvPr id="0" name=""/>
        <dsp:cNvSpPr/>
      </dsp:nvSpPr>
      <dsp:spPr>
        <a:xfrm>
          <a:off x="3034237" y="1114"/>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7E3931-F9C6-4A3C-9E9D-011D25AF00B5}">
      <dsp:nvSpPr>
        <dsp:cNvPr id="0" name=""/>
        <dsp:cNvSpPr/>
      </dsp:nvSpPr>
      <dsp:spPr>
        <a:xfrm>
          <a:off x="3034237" y="1114"/>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AEE503-4498-4995-B333-F04A313E9B18}">
      <dsp:nvSpPr>
        <dsp:cNvPr id="0" name=""/>
        <dsp:cNvSpPr/>
      </dsp:nvSpPr>
      <dsp:spPr>
        <a:xfrm>
          <a:off x="2761944" y="99139"/>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İlçe Milli Eğitim Müdürü</a:t>
          </a:r>
        </a:p>
      </dsp:txBody>
      <dsp:txXfrm>
        <a:off x="2761944" y="99139"/>
        <a:ext cx="1089171" cy="348534"/>
      </dsp:txXfrm>
    </dsp:sp>
    <dsp:sp modelId="{0907E23A-028E-45D3-A24B-6EF28E405E40}">
      <dsp:nvSpPr>
        <dsp:cNvPr id="0" name=""/>
        <dsp:cNvSpPr/>
      </dsp:nvSpPr>
      <dsp:spPr>
        <a:xfrm>
          <a:off x="2375288" y="774426"/>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E8AD0B-1DE6-4343-BEC2-17EC0137499C}">
      <dsp:nvSpPr>
        <dsp:cNvPr id="0" name=""/>
        <dsp:cNvSpPr/>
      </dsp:nvSpPr>
      <dsp:spPr>
        <a:xfrm>
          <a:off x="2375288" y="774426"/>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D1B2DE-22E2-428C-94D2-4FE649F53E82}">
      <dsp:nvSpPr>
        <dsp:cNvPr id="0" name=""/>
        <dsp:cNvSpPr/>
      </dsp:nvSpPr>
      <dsp:spPr>
        <a:xfrm>
          <a:off x="2102995" y="872451"/>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Şube Müdürü</a:t>
          </a:r>
        </a:p>
      </dsp:txBody>
      <dsp:txXfrm>
        <a:off x="2102995" y="872451"/>
        <a:ext cx="1089171" cy="348534"/>
      </dsp:txXfrm>
    </dsp:sp>
    <dsp:sp modelId="{CCE6D215-4326-4F2F-83E3-A9A6046E4152}">
      <dsp:nvSpPr>
        <dsp:cNvPr id="0" name=""/>
        <dsp:cNvSpPr/>
      </dsp:nvSpPr>
      <dsp:spPr>
        <a:xfrm>
          <a:off x="3083249" y="1547738"/>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DB3D4-75F3-45AE-9794-0FB83A8FE742}">
      <dsp:nvSpPr>
        <dsp:cNvPr id="0" name=""/>
        <dsp:cNvSpPr/>
      </dsp:nvSpPr>
      <dsp:spPr>
        <a:xfrm>
          <a:off x="3083249" y="1547738"/>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D1E71-393B-4A2B-A703-4A97CA0BF816}">
      <dsp:nvSpPr>
        <dsp:cNvPr id="0" name=""/>
        <dsp:cNvSpPr/>
      </dsp:nvSpPr>
      <dsp:spPr>
        <a:xfrm>
          <a:off x="2810956" y="1645763"/>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Bilgi İşlem ve Eğitim Teknolojileri</a:t>
          </a:r>
        </a:p>
      </dsp:txBody>
      <dsp:txXfrm>
        <a:off x="2810956" y="1645763"/>
        <a:ext cx="1089171" cy="348534"/>
      </dsp:txXfrm>
    </dsp:sp>
    <dsp:sp modelId="{E03EA80D-1B36-4833-90FE-5D688E48EAAD}">
      <dsp:nvSpPr>
        <dsp:cNvPr id="0" name=""/>
        <dsp:cNvSpPr/>
      </dsp:nvSpPr>
      <dsp:spPr>
        <a:xfrm>
          <a:off x="3083249" y="2321050"/>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F5DD7F-0B90-4664-ACD7-129FCC11EDA4}">
      <dsp:nvSpPr>
        <dsp:cNvPr id="0" name=""/>
        <dsp:cNvSpPr/>
      </dsp:nvSpPr>
      <dsp:spPr>
        <a:xfrm>
          <a:off x="3083249" y="2321050"/>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214123-8B9B-4D03-B262-9BDAD25333B9}">
      <dsp:nvSpPr>
        <dsp:cNvPr id="0" name=""/>
        <dsp:cNvSpPr/>
      </dsp:nvSpPr>
      <dsp:spPr>
        <a:xfrm>
          <a:off x="2810956" y="2419075"/>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Strateji Geliştirme Hizmetleri</a:t>
          </a:r>
        </a:p>
      </dsp:txBody>
      <dsp:txXfrm>
        <a:off x="2810956" y="2419075"/>
        <a:ext cx="1089171" cy="348534"/>
      </dsp:txXfrm>
    </dsp:sp>
    <dsp:sp modelId="{43F1DEF0-B882-4795-BFF2-16CCC08150A1}">
      <dsp:nvSpPr>
        <dsp:cNvPr id="0" name=""/>
        <dsp:cNvSpPr/>
      </dsp:nvSpPr>
      <dsp:spPr>
        <a:xfrm>
          <a:off x="3083249" y="3094362"/>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5E24C8-3204-4D6F-BB56-05512C154343}">
      <dsp:nvSpPr>
        <dsp:cNvPr id="0" name=""/>
        <dsp:cNvSpPr/>
      </dsp:nvSpPr>
      <dsp:spPr>
        <a:xfrm>
          <a:off x="3083249" y="3094362"/>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4339B7-1341-4BA5-B960-7A38CAECAB4B}">
      <dsp:nvSpPr>
        <dsp:cNvPr id="0" name=""/>
        <dsp:cNvSpPr/>
      </dsp:nvSpPr>
      <dsp:spPr>
        <a:xfrm>
          <a:off x="2810956" y="3192387"/>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Hukuk Hizmetleri</a:t>
          </a:r>
        </a:p>
      </dsp:txBody>
      <dsp:txXfrm>
        <a:off x="2810956" y="3192387"/>
        <a:ext cx="1089171" cy="348534"/>
      </dsp:txXfrm>
    </dsp:sp>
    <dsp:sp modelId="{694DC7AA-1876-4B99-9F9C-66A3E57F73FB}">
      <dsp:nvSpPr>
        <dsp:cNvPr id="0" name=""/>
        <dsp:cNvSpPr/>
      </dsp:nvSpPr>
      <dsp:spPr>
        <a:xfrm>
          <a:off x="3083249" y="3867674"/>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77DC8-7190-4427-A8CF-9B62631C1E7D}">
      <dsp:nvSpPr>
        <dsp:cNvPr id="0" name=""/>
        <dsp:cNvSpPr/>
      </dsp:nvSpPr>
      <dsp:spPr>
        <a:xfrm>
          <a:off x="3083249" y="3867674"/>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C4239-41F9-48C8-B1BE-CAA1292B318C}">
      <dsp:nvSpPr>
        <dsp:cNvPr id="0" name=""/>
        <dsp:cNvSpPr/>
      </dsp:nvSpPr>
      <dsp:spPr>
        <a:xfrm>
          <a:off x="2810956" y="3965699"/>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İnsan Kaynakları Hizmetleri</a:t>
          </a:r>
        </a:p>
      </dsp:txBody>
      <dsp:txXfrm>
        <a:off x="2810956" y="3965699"/>
        <a:ext cx="1089171" cy="348534"/>
      </dsp:txXfrm>
    </dsp:sp>
    <dsp:sp modelId="{4B8FCA95-DB2F-4575-9BEB-37F7C3D2A4EA}">
      <dsp:nvSpPr>
        <dsp:cNvPr id="0" name=""/>
        <dsp:cNvSpPr/>
      </dsp:nvSpPr>
      <dsp:spPr>
        <a:xfrm>
          <a:off x="3083249" y="4640986"/>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32B76-570E-4A1C-83AA-F0E7B6DD2CE4}">
      <dsp:nvSpPr>
        <dsp:cNvPr id="0" name=""/>
        <dsp:cNvSpPr/>
      </dsp:nvSpPr>
      <dsp:spPr>
        <a:xfrm>
          <a:off x="3083249" y="4640986"/>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8A1D0-56BF-4BEE-97CA-5032FD934D23}">
      <dsp:nvSpPr>
        <dsp:cNvPr id="0" name=""/>
        <dsp:cNvSpPr/>
      </dsp:nvSpPr>
      <dsp:spPr>
        <a:xfrm>
          <a:off x="2810956" y="4739011"/>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Destek Hizmetleri</a:t>
          </a:r>
        </a:p>
      </dsp:txBody>
      <dsp:txXfrm>
        <a:off x="2810956" y="4739011"/>
        <a:ext cx="1089171" cy="348534"/>
      </dsp:txXfrm>
    </dsp:sp>
    <dsp:sp modelId="{799CF505-41A0-4DF4-8B38-C951230A2CC7}">
      <dsp:nvSpPr>
        <dsp:cNvPr id="0" name=""/>
        <dsp:cNvSpPr/>
      </dsp:nvSpPr>
      <dsp:spPr>
        <a:xfrm>
          <a:off x="3083249" y="5414298"/>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715CB7-F5CB-4DFB-A0A6-D97EA9E235DA}">
      <dsp:nvSpPr>
        <dsp:cNvPr id="0" name=""/>
        <dsp:cNvSpPr/>
      </dsp:nvSpPr>
      <dsp:spPr>
        <a:xfrm>
          <a:off x="3083249" y="5414298"/>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BABAF-4238-4339-A011-04A78CC5706B}">
      <dsp:nvSpPr>
        <dsp:cNvPr id="0" name=""/>
        <dsp:cNvSpPr/>
      </dsp:nvSpPr>
      <dsp:spPr>
        <a:xfrm>
          <a:off x="2810956" y="5512323"/>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İnşaat ve Emlak Hizmetleri</a:t>
          </a:r>
        </a:p>
      </dsp:txBody>
      <dsp:txXfrm>
        <a:off x="2810956" y="5512323"/>
        <a:ext cx="1089171" cy="348534"/>
      </dsp:txXfrm>
    </dsp:sp>
    <dsp:sp modelId="{A95281EC-1A1B-435E-B920-2F500F71D013}">
      <dsp:nvSpPr>
        <dsp:cNvPr id="0" name=""/>
        <dsp:cNvSpPr/>
      </dsp:nvSpPr>
      <dsp:spPr>
        <a:xfrm>
          <a:off x="3693186" y="774426"/>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C705FC-29F4-429D-848F-27D0AEC374A3}">
      <dsp:nvSpPr>
        <dsp:cNvPr id="0" name=""/>
        <dsp:cNvSpPr/>
      </dsp:nvSpPr>
      <dsp:spPr>
        <a:xfrm>
          <a:off x="3693186" y="774426"/>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511A00-4BBB-47F0-ABD3-3ED878A5FDBE}">
      <dsp:nvSpPr>
        <dsp:cNvPr id="0" name=""/>
        <dsp:cNvSpPr/>
      </dsp:nvSpPr>
      <dsp:spPr>
        <a:xfrm>
          <a:off x="3420893" y="872451"/>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Şube Müdürü</a:t>
          </a:r>
        </a:p>
      </dsp:txBody>
      <dsp:txXfrm>
        <a:off x="3420893" y="872451"/>
        <a:ext cx="1089171" cy="348534"/>
      </dsp:txXfrm>
    </dsp:sp>
    <dsp:sp modelId="{60AAE649-89C3-4E58-9D4F-07D39DE78309}">
      <dsp:nvSpPr>
        <dsp:cNvPr id="0" name=""/>
        <dsp:cNvSpPr/>
      </dsp:nvSpPr>
      <dsp:spPr>
        <a:xfrm>
          <a:off x="4401147" y="1547738"/>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AE6E5D-5688-42E9-B12D-D19F1C75E410}">
      <dsp:nvSpPr>
        <dsp:cNvPr id="0" name=""/>
        <dsp:cNvSpPr/>
      </dsp:nvSpPr>
      <dsp:spPr>
        <a:xfrm>
          <a:off x="4401147" y="1547738"/>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24197-9421-4D70-8AD9-6D8741B1B5AF}">
      <dsp:nvSpPr>
        <dsp:cNvPr id="0" name=""/>
        <dsp:cNvSpPr/>
      </dsp:nvSpPr>
      <dsp:spPr>
        <a:xfrm>
          <a:off x="4128854" y="1645763"/>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Temel Eğitim Hizmetleri</a:t>
          </a:r>
        </a:p>
      </dsp:txBody>
      <dsp:txXfrm>
        <a:off x="4128854" y="1645763"/>
        <a:ext cx="1089171" cy="348534"/>
      </dsp:txXfrm>
    </dsp:sp>
    <dsp:sp modelId="{49F16F0A-7E67-41E4-9672-4ACA40BAAE89}">
      <dsp:nvSpPr>
        <dsp:cNvPr id="0" name=""/>
        <dsp:cNvSpPr/>
      </dsp:nvSpPr>
      <dsp:spPr>
        <a:xfrm>
          <a:off x="4401147" y="2321050"/>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97D8A6-A6F1-4A90-991A-BAC5AB18483A}">
      <dsp:nvSpPr>
        <dsp:cNvPr id="0" name=""/>
        <dsp:cNvSpPr/>
      </dsp:nvSpPr>
      <dsp:spPr>
        <a:xfrm>
          <a:off x="4401147" y="2321050"/>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52930-6B7B-48B9-AF3D-B21147E4ACD9}">
      <dsp:nvSpPr>
        <dsp:cNvPr id="0" name=""/>
        <dsp:cNvSpPr/>
      </dsp:nvSpPr>
      <dsp:spPr>
        <a:xfrm>
          <a:off x="4128854" y="2419075"/>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Orta Öğretim Hizmetleri</a:t>
          </a:r>
        </a:p>
      </dsp:txBody>
      <dsp:txXfrm>
        <a:off x="4128854" y="2419075"/>
        <a:ext cx="1089171" cy="348534"/>
      </dsp:txXfrm>
    </dsp:sp>
    <dsp:sp modelId="{FA1EB09E-5A96-47A1-9FE4-CBB107CBC3B3}">
      <dsp:nvSpPr>
        <dsp:cNvPr id="0" name=""/>
        <dsp:cNvSpPr/>
      </dsp:nvSpPr>
      <dsp:spPr>
        <a:xfrm>
          <a:off x="4401147" y="3094362"/>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FB1684-F3EA-4D85-87CF-753019751C2D}">
      <dsp:nvSpPr>
        <dsp:cNvPr id="0" name=""/>
        <dsp:cNvSpPr/>
      </dsp:nvSpPr>
      <dsp:spPr>
        <a:xfrm>
          <a:off x="4401147" y="3094362"/>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79BF0-500B-46E9-860E-70ADDA8E652B}">
      <dsp:nvSpPr>
        <dsp:cNvPr id="0" name=""/>
        <dsp:cNvSpPr/>
      </dsp:nvSpPr>
      <dsp:spPr>
        <a:xfrm>
          <a:off x="4128854" y="3192387"/>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Mesleki ve Teknik Eğitim Hizmetleri</a:t>
          </a:r>
        </a:p>
      </dsp:txBody>
      <dsp:txXfrm>
        <a:off x="4128854" y="3192387"/>
        <a:ext cx="1089171" cy="348534"/>
      </dsp:txXfrm>
    </dsp:sp>
    <dsp:sp modelId="{1FAED2B1-AFEA-4B4F-9547-261C49B70672}">
      <dsp:nvSpPr>
        <dsp:cNvPr id="0" name=""/>
        <dsp:cNvSpPr/>
      </dsp:nvSpPr>
      <dsp:spPr>
        <a:xfrm>
          <a:off x="4401147" y="3867674"/>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4D1849-73AA-42F8-BCF5-376A2573B075}">
      <dsp:nvSpPr>
        <dsp:cNvPr id="0" name=""/>
        <dsp:cNvSpPr/>
      </dsp:nvSpPr>
      <dsp:spPr>
        <a:xfrm>
          <a:off x="4401147" y="3867674"/>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BEAB6-0297-4267-A735-BE216487A1D8}">
      <dsp:nvSpPr>
        <dsp:cNvPr id="0" name=""/>
        <dsp:cNvSpPr/>
      </dsp:nvSpPr>
      <dsp:spPr>
        <a:xfrm>
          <a:off x="4128854" y="3965699"/>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Hayat Boyu Öğrenme Hizmetleri</a:t>
          </a:r>
        </a:p>
      </dsp:txBody>
      <dsp:txXfrm>
        <a:off x="4128854" y="3965699"/>
        <a:ext cx="1089171" cy="348534"/>
      </dsp:txXfrm>
    </dsp:sp>
    <dsp:sp modelId="{CA2675E6-C6E6-4ECF-ACCF-45980602223D}">
      <dsp:nvSpPr>
        <dsp:cNvPr id="0" name=""/>
        <dsp:cNvSpPr/>
      </dsp:nvSpPr>
      <dsp:spPr>
        <a:xfrm>
          <a:off x="4401147" y="4640986"/>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395E91-0404-47F0-A03B-4C84A8FB22C4}">
      <dsp:nvSpPr>
        <dsp:cNvPr id="0" name=""/>
        <dsp:cNvSpPr/>
      </dsp:nvSpPr>
      <dsp:spPr>
        <a:xfrm>
          <a:off x="4401147" y="4640986"/>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5FC68-DB9D-4193-A3B1-BCE0DBEE898A}">
      <dsp:nvSpPr>
        <dsp:cNvPr id="0" name=""/>
        <dsp:cNvSpPr/>
      </dsp:nvSpPr>
      <dsp:spPr>
        <a:xfrm>
          <a:off x="4128854" y="4739011"/>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Din Öğretimi Hizmetleri</a:t>
          </a:r>
        </a:p>
      </dsp:txBody>
      <dsp:txXfrm>
        <a:off x="4128854" y="4739011"/>
        <a:ext cx="1089171" cy="348534"/>
      </dsp:txXfrm>
    </dsp:sp>
    <dsp:sp modelId="{669587C7-B4F9-47DE-9C62-DD66988640E9}">
      <dsp:nvSpPr>
        <dsp:cNvPr id="0" name=""/>
        <dsp:cNvSpPr/>
      </dsp:nvSpPr>
      <dsp:spPr>
        <a:xfrm>
          <a:off x="4401147" y="5414298"/>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DE760-CFB8-4BE6-8DD2-6C0D4AC8E904}">
      <dsp:nvSpPr>
        <dsp:cNvPr id="0" name=""/>
        <dsp:cNvSpPr/>
      </dsp:nvSpPr>
      <dsp:spPr>
        <a:xfrm>
          <a:off x="4401147" y="5414298"/>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ECDD23-76AB-4B61-AA70-7D8BBD7E8645}">
      <dsp:nvSpPr>
        <dsp:cNvPr id="0" name=""/>
        <dsp:cNvSpPr/>
      </dsp:nvSpPr>
      <dsp:spPr>
        <a:xfrm>
          <a:off x="4128854" y="5512323"/>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Özel Eğitim ve Rehberlik Hizmetleri</a:t>
          </a:r>
        </a:p>
      </dsp:txBody>
      <dsp:txXfrm>
        <a:off x="4128854" y="5512323"/>
        <a:ext cx="1089171" cy="348534"/>
      </dsp:txXfrm>
    </dsp:sp>
    <dsp:sp modelId="{82B7EC22-A8C4-4D0F-9DD6-2508C9613995}">
      <dsp:nvSpPr>
        <dsp:cNvPr id="0" name=""/>
        <dsp:cNvSpPr/>
      </dsp:nvSpPr>
      <dsp:spPr>
        <a:xfrm>
          <a:off x="4401147" y="6187610"/>
          <a:ext cx="544585" cy="544585"/>
        </a:xfrm>
        <a:prstGeom prst="arc">
          <a:avLst>
            <a:gd name="adj1" fmla="val 13200000"/>
            <a:gd name="adj2" fmla="val 192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823FF-FBB8-417D-A35C-B63DF7176406}">
      <dsp:nvSpPr>
        <dsp:cNvPr id="0" name=""/>
        <dsp:cNvSpPr/>
      </dsp:nvSpPr>
      <dsp:spPr>
        <a:xfrm>
          <a:off x="4401147" y="6187610"/>
          <a:ext cx="544585" cy="544585"/>
        </a:xfrm>
        <a:prstGeom prst="arc">
          <a:avLst>
            <a:gd name="adj1" fmla="val 2400000"/>
            <a:gd name="adj2" fmla="val 840000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CE414E-C9AE-4FBF-A0F5-E10F89D505E0}">
      <dsp:nvSpPr>
        <dsp:cNvPr id="0" name=""/>
        <dsp:cNvSpPr/>
      </dsp:nvSpPr>
      <dsp:spPr>
        <a:xfrm>
          <a:off x="4128854" y="6285635"/>
          <a:ext cx="1089171" cy="3485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scene3d>
            <a:camera prst="orthographicFront"/>
            <a:lightRig rig="harsh" dir="t"/>
          </a:scene3d>
          <a:sp3d extrusionH="57150" prstMaterial="matte">
            <a:bevelT w="63500" h="12700" prst="angle"/>
            <a:contourClr>
              <a:schemeClr val="bg1">
                <a:lumMod val="65000"/>
              </a:schemeClr>
            </a:contourClr>
          </a:sp3d>
        </a:bodyPr>
        <a:lstStyle/>
        <a:p>
          <a:pPr lvl="0" algn="ctr"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Özel Öğretim Kurumları Hizmetleri</a:t>
          </a:r>
        </a:p>
      </dsp:txBody>
      <dsp:txXfrm>
        <a:off x="4128854" y="6285635"/>
        <a:ext cx="1089171" cy="348534"/>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0.36209</cdr:x>
      <cdr:y>0.53923</cdr:y>
    </cdr:from>
    <cdr:to>
      <cdr:x>0.44012</cdr:x>
      <cdr:y>0.59972</cdr:y>
    </cdr:to>
    <cdr:sp macro="" textlink="">
      <cdr:nvSpPr>
        <cdr:cNvPr id="3" name="Metin Kutusu 1"/>
        <cdr:cNvSpPr txBox="1"/>
      </cdr:nvSpPr>
      <cdr:spPr>
        <a:xfrm xmlns:a="http://schemas.openxmlformats.org/drawingml/2006/main">
          <a:off x="2083363" y="2609502"/>
          <a:ext cx="448945" cy="292735"/>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0.86734</cdr:x>
      <cdr:y>0.78166</cdr:y>
    </cdr:from>
    <cdr:to>
      <cdr:x>0.94537</cdr:x>
      <cdr:y>0.84215</cdr:y>
    </cdr:to>
    <cdr:sp macro="" textlink="">
      <cdr:nvSpPr>
        <cdr:cNvPr id="4" name="Metin Kutusu 1"/>
        <cdr:cNvSpPr txBox="1"/>
      </cdr:nvSpPr>
      <cdr:spPr>
        <a:xfrm xmlns:a="http://schemas.openxmlformats.org/drawingml/2006/main">
          <a:off x="4990465" y="3782695"/>
          <a:ext cx="448945" cy="292735"/>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tr-TR"/>
        </a:p>
      </cdr:txBody>
    </cdr:sp>
  </cdr:relSizeAnchor>
</c:userShape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4FAF0-A996-48C1-95CA-ACAADD20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23888</Words>
  <Characters>136166</Characters>
  <Application>Microsoft Office Word</Application>
  <DocSecurity>0</DocSecurity>
  <Lines>1134</Lines>
  <Paragraphs>319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Windows Kullanıcısı</cp:lastModifiedBy>
  <cp:revision>22</cp:revision>
  <cp:lastPrinted>2019-12-24T11:37:00Z</cp:lastPrinted>
  <dcterms:created xsi:type="dcterms:W3CDTF">2019-02-13T11:04:00Z</dcterms:created>
  <dcterms:modified xsi:type="dcterms:W3CDTF">2019-12-24T11:43:00Z</dcterms:modified>
</cp:coreProperties>
</file>